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55" w:rsidRDefault="00744A55">
      <w:r>
        <w:t>DCO 0462 – Direito dos Seguros Privados</w:t>
      </w:r>
    </w:p>
    <w:p w:rsidR="00744A55" w:rsidRDefault="00744A55"/>
    <w:p w:rsidR="00744A55" w:rsidRDefault="00744A55">
      <w:r>
        <w:t>Estudo de caso – A Privatização do IRB Brasil Resseguros S.A.</w:t>
      </w:r>
    </w:p>
    <w:p w:rsidR="00744A55" w:rsidRDefault="00744A55"/>
    <w:p w:rsidR="00744A55" w:rsidRDefault="00744A55">
      <w:r>
        <w:t xml:space="preserve">Considerando a importância do IRB </w:t>
      </w:r>
      <w:r w:rsidR="00110771">
        <w:t xml:space="preserve">não só como </w:t>
      </w:r>
      <w:proofErr w:type="spellStart"/>
      <w:r w:rsidR="00110771">
        <w:t>ressegurador</w:t>
      </w:r>
      <w:proofErr w:type="spellEnd"/>
      <w:r w:rsidR="00110771">
        <w:t xml:space="preserve"> mas, também, </w:t>
      </w:r>
      <w:r>
        <w:t>como agente regulador do mercado securitário, conforme discutido em sala de aula, o grupo deverá abordar os aspectos mais relevantes relativos ao processo de privatização do IRB.</w:t>
      </w:r>
    </w:p>
    <w:p w:rsidR="00744A55" w:rsidRDefault="00744A55"/>
    <w:p w:rsidR="00744A55" w:rsidRDefault="00744A55">
      <w:r>
        <w:t>Nesse sentido, deverão ser apresentados, sem prejuízo de outros aspectos julgados relevantes pelo grupo, os argumentos favoráveis e contrários à privatização mencionada, bem como os possíveis efeitos, tanto desejados quanto indesejados, de tal mudança de estrutura societária nos mercados de re</w:t>
      </w:r>
      <w:r w:rsidR="00F86A69">
        <w:t>sseguros e de seguros no Brasil, tanto da perspectiva das empresas seguradoras quanto dos segurados.</w:t>
      </w:r>
      <w:r>
        <w:t xml:space="preserve"> </w:t>
      </w:r>
    </w:p>
    <w:p w:rsidR="00744A55" w:rsidRDefault="00744A55"/>
    <w:p w:rsidR="00F86A69" w:rsidRDefault="00744A55">
      <w:r>
        <w:t>Ide</w:t>
      </w:r>
      <w:r w:rsidR="005A39BA">
        <w:t>almente, o grupo deverá</w:t>
      </w:r>
      <w:r w:rsidR="00F86A69">
        <w:t xml:space="preserve"> fornecer, ainda, </w:t>
      </w:r>
      <w:r w:rsidR="005A39BA">
        <w:t>elementos suficientes para esclarecer (a) os prováveis motivos e interesses</w:t>
      </w:r>
      <w:r w:rsidR="00F86A69">
        <w:t xml:space="preserve"> (políticos, econômicos, de política econômica, etc.)</w:t>
      </w:r>
      <w:r w:rsidR="005A39BA">
        <w:t xml:space="preserve"> em tal privatização, (b) </w:t>
      </w:r>
      <w:r w:rsidR="00F86A69">
        <w:t xml:space="preserve">o contexto histórico em que se deu o início do processo de privatização do IRB e (c) se há, em outros países, discussão semelhante (se há </w:t>
      </w:r>
      <w:proofErr w:type="spellStart"/>
      <w:r w:rsidR="00F86A69">
        <w:t>resse</w:t>
      </w:r>
      <w:r w:rsidR="005F0097">
        <w:t>gur</w:t>
      </w:r>
      <w:r w:rsidR="00F86A69">
        <w:t>ador</w:t>
      </w:r>
      <w:proofErr w:type="spellEnd"/>
      <w:r w:rsidR="00F86A69">
        <w:t xml:space="preserve"> estatal e, em caso positivo, quais os motivos de tal empresa ser pública ou de economia mista).</w:t>
      </w:r>
    </w:p>
    <w:p w:rsidR="00F86A69" w:rsidRDefault="00F86A69"/>
    <w:p w:rsidR="00744A55" w:rsidRDefault="00F86A69">
      <w:r>
        <w:t xml:space="preserve">Um IRB privado será melhor que o IRB de economia mista? Será mais eficiente? Em que medida, se é que o fará, possibilitará o desenvolvimento mais acelerado do mercado </w:t>
      </w:r>
      <w:proofErr w:type="spellStart"/>
      <w:r>
        <w:t>ressecuritário</w:t>
      </w:r>
      <w:proofErr w:type="spellEnd"/>
      <w:r>
        <w:t xml:space="preserve"> brasileiro? E qual o impacto disso para outros setores da economia nacional? Essas são apenas algumas das perguntas a que a apresentação do grupo, conforme descrita acima, deverá ajudar a responder.</w:t>
      </w:r>
    </w:p>
    <w:sectPr w:rsidR="00744A55" w:rsidSect="00744A55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44A55"/>
    <w:rsid w:val="00110771"/>
    <w:rsid w:val="005A39BA"/>
    <w:rsid w:val="005F0097"/>
    <w:rsid w:val="00744A55"/>
    <w:rsid w:val="00F86A69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4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0</Characters>
  <Application>Microsoft Macintosh Word</Application>
  <DocSecurity>0</DocSecurity>
  <Lines>1</Lines>
  <Paragraphs>1</Paragraphs>
  <ScaleCrop>false</ScaleCrop>
  <Company>Universidade de São Paulo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André Rainho das Neves</cp:lastModifiedBy>
  <cp:revision>4</cp:revision>
  <dcterms:created xsi:type="dcterms:W3CDTF">2012-10-03T02:04:00Z</dcterms:created>
  <dcterms:modified xsi:type="dcterms:W3CDTF">2012-10-03T02:28:00Z</dcterms:modified>
</cp:coreProperties>
</file>