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B6" w:rsidRDefault="00162967" w:rsidP="0016296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PROVA</w:t>
      </w:r>
      <w:proofErr w:type="gramEnd"/>
      <w:r>
        <w:rPr>
          <w:rFonts w:ascii="Arial" w:hAnsi="Arial" w:cs="Arial"/>
          <w:b/>
        </w:rPr>
        <w:t xml:space="preserve"> DE HORTALIÇAS, CARNE</w:t>
      </w:r>
      <w:r w:rsidR="004812B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E MASSAS</w:t>
      </w:r>
    </w:p>
    <w:p w:rsidR="00162967" w:rsidRDefault="00162967" w:rsidP="00162967">
      <w:pPr>
        <w:jc w:val="center"/>
        <w:rPr>
          <w:rFonts w:ascii="Arial" w:hAnsi="Arial" w:cs="Arial"/>
          <w:b/>
        </w:rPr>
      </w:pPr>
    </w:p>
    <w:p w:rsidR="00162967" w:rsidRDefault="004812B7" w:rsidP="004812B7">
      <w:pPr>
        <w:jc w:val="both"/>
        <w:rPr>
          <w:rFonts w:ascii="Arial" w:hAnsi="Arial" w:cs="Arial"/>
        </w:rPr>
      </w:pPr>
      <w:r w:rsidRPr="004812B7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162967" w:rsidRPr="004812B7">
        <w:rPr>
          <w:rFonts w:ascii="Arial" w:hAnsi="Arial" w:cs="Arial"/>
        </w:rPr>
        <w:t xml:space="preserve">Quais as concentrações de pectina, açúcar e acidez adequadas para </w:t>
      </w:r>
      <w:r w:rsidR="00EF3F7E">
        <w:rPr>
          <w:rFonts w:ascii="Arial" w:hAnsi="Arial" w:cs="Arial"/>
        </w:rPr>
        <w:t>formar</w:t>
      </w:r>
      <w:r w:rsidR="00162967" w:rsidRPr="004812B7">
        <w:rPr>
          <w:rFonts w:ascii="Arial" w:hAnsi="Arial" w:cs="Arial"/>
        </w:rPr>
        <w:t xml:space="preserve"> </w:t>
      </w:r>
      <w:r w:rsidR="00EF3F7E">
        <w:rPr>
          <w:rFonts w:ascii="Arial" w:hAnsi="Arial" w:cs="Arial"/>
        </w:rPr>
        <w:t>um</w:t>
      </w:r>
      <w:r w:rsidR="00162967" w:rsidRPr="004812B7">
        <w:rPr>
          <w:rFonts w:ascii="Arial" w:hAnsi="Arial" w:cs="Arial"/>
        </w:rPr>
        <w:t>a geleia?</w:t>
      </w:r>
    </w:p>
    <w:p w:rsidR="004812B7" w:rsidRPr="004812B7" w:rsidRDefault="004812B7" w:rsidP="004812B7">
      <w:pPr>
        <w:jc w:val="both"/>
        <w:rPr>
          <w:rFonts w:ascii="Arial" w:hAnsi="Arial" w:cs="Arial"/>
        </w:rPr>
      </w:pPr>
    </w:p>
    <w:p w:rsidR="00162967" w:rsidRDefault="004812B7" w:rsidP="004812B7">
      <w:pPr>
        <w:jc w:val="both"/>
        <w:rPr>
          <w:rFonts w:ascii="Arial" w:hAnsi="Arial" w:cs="Arial"/>
        </w:rPr>
      </w:pPr>
      <w:r w:rsidRPr="004812B7">
        <w:rPr>
          <w:rFonts w:ascii="Arial" w:hAnsi="Arial" w:cs="Arial"/>
          <w:b/>
        </w:rPr>
        <w:t>2.</w:t>
      </w:r>
      <w:r w:rsidR="00162967" w:rsidRPr="004812B7">
        <w:rPr>
          <w:rFonts w:ascii="Arial" w:hAnsi="Arial" w:cs="Arial"/>
          <w:b/>
        </w:rPr>
        <w:t xml:space="preserve"> </w:t>
      </w:r>
      <w:r w:rsidR="00162967">
        <w:rPr>
          <w:rFonts w:ascii="Arial" w:hAnsi="Arial" w:cs="Arial"/>
        </w:rPr>
        <w:t xml:space="preserve">Complete: </w:t>
      </w:r>
    </w:p>
    <w:p w:rsidR="00162967" w:rsidRDefault="00162967" w:rsidP="00481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preparar um bife </w:t>
      </w:r>
      <w:r w:rsidR="004812B7">
        <w:rPr>
          <w:rFonts w:ascii="Arial" w:hAnsi="Arial" w:cs="Arial"/>
        </w:rPr>
        <w:t>bem mal passado, o grelhamos por ____ minutos, a ___ºC.</w:t>
      </w:r>
    </w:p>
    <w:p w:rsidR="004812B7" w:rsidRDefault="004812B7" w:rsidP="00481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preparar um bife </w:t>
      </w:r>
      <w:r>
        <w:rPr>
          <w:rFonts w:ascii="Arial" w:hAnsi="Arial" w:cs="Arial"/>
        </w:rPr>
        <w:t>pouco</w:t>
      </w:r>
      <w:r>
        <w:rPr>
          <w:rFonts w:ascii="Arial" w:hAnsi="Arial" w:cs="Arial"/>
        </w:rPr>
        <w:t xml:space="preserve"> mal passado, o grelhamos por ____ minutos, a ___ºC.</w:t>
      </w:r>
    </w:p>
    <w:p w:rsidR="004812B7" w:rsidRDefault="004812B7" w:rsidP="00481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preparar um bife mal passado, o grelhamos por ____ minutos, a ___ºC.</w:t>
      </w:r>
    </w:p>
    <w:p w:rsidR="004812B7" w:rsidRDefault="004812B7" w:rsidP="00481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preparar um bife </w:t>
      </w:r>
      <w:r>
        <w:rPr>
          <w:rFonts w:ascii="Arial" w:hAnsi="Arial" w:cs="Arial"/>
        </w:rPr>
        <w:t>ao ponto</w:t>
      </w:r>
      <w:r>
        <w:rPr>
          <w:rFonts w:ascii="Arial" w:hAnsi="Arial" w:cs="Arial"/>
        </w:rPr>
        <w:t>, o grelhamos por ____ minutos, a ___ºC.</w:t>
      </w:r>
    </w:p>
    <w:p w:rsidR="004812B7" w:rsidRDefault="004812B7" w:rsidP="00EF3F7E">
      <w:pPr>
        <w:jc w:val="both"/>
        <w:rPr>
          <w:rFonts w:ascii="Arial" w:hAnsi="Arial" w:cs="Arial"/>
        </w:rPr>
      </w:pPr>
    </w:p>
    <w:p w:rsidR="004812B7" w:rsidRPr="00162967" w:rsidRDefault="00162967" w:rsidP="00EF3F7E">
      <w:pPr>
        <w:jc w:val="both"/>
        <w:rPr>
          <w:rFonts w:ascii="Arial" w:hAnsi="Arial" w:cs="Arial"/>
        </w:rPr>
      </w:pPr>
      <w:r w:rsidRPr="004812B7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EF3F7E">
        <w:rPr>
          <w:rFonts w:ascii="Arial" w:hAnsi="Arial" w:cs="Arial"/>
        </w:rPr>
        <w:t>Fale</w:t>
      </w:r>
      <w:r w:rsidR="004812B7">
        <w:rPr>
          <w:rFonts w:ascii="Arial" w:hAnsi="Arial" w:cs="Arial"/>
        </w:rPr>
        <w:t xml:space="preserve"> sobre a </w:t>
      </w:r>
      <w:r w:rsidR="00EF3F7E">
        <w:rPr>
          <w:rFonts w:ascii="Arial" w:hAnsi="Arial" w:cs="Arial"/>
        </w:rPr>
        <w:t>a</w:t>
      </w:r>
      <w:r w:rsidR="004812B7">
        <w:rPr>
          <w:rFonts w:ascii="Arial" w:hAnsi="Arial" w:cs="Arial"/>
        </w:rPr>
        <w:t>ção</w:t>
      </w:r>
      <w:r w:rsidR="00EF3F7E">
        <w:rPr>
          <w:rFonts w:ascii="Arial" w:hAnsi="Arial" w:cs="Arial"/>
        </w:rPr>
        <w:t>/função</w:t>
      </w:r>
      <w:r w:rsidR="004812B7">
        <w:rPr>
          <w:rFonts w:ascii="Arial" w:hAnsi="Arial" w:cs="Arial"/>
        </w:rPr>
        <w:t xml:space="preserve"> de </w:t>
      </w:r>
      <w:r w:rsidR="00EF3F7E">
        <w:rPr>
          <w:rFonts w:ascii="Arial" w:hAnsi="Arial" w:cs="Arial"/>
        </w:rPr>
        <w:t>ingredientes adicionado</w:t>
      </w:r>
      <w:r w:rsidR="004812B7">
        <w:rPr>
          <w:rFonts w:ascii="Arial" w:hAnsi="Arial" w:cs="Arial"/>
        </w:rPr>
        <w:t>s ao pão</w:t>
      </w:r>
      <w:bookmarkStart w:id="0" w:name="_GoBack"/>
      <w:bookmarkEnd w:id="0"/>
      <w:r w:rsidR="00EF3F7E">
        <w:rPr>
          <w:rFonts w:ascii="Arial" w:hAnsi="Arial" w:cs="Arial"/>
        </w:rPr>
        <w:t>.</w:t>
      </w:r>
    </w:p>
    <w:sectPr w:rsidR="004812B7" w:rsidRPr="0016296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4E1"/>
    <w:multiLevelType w:val="hybridMultilevel"/>
    <w:tmpl w:val="28942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67"/>
    <w:rsid w:val="00162967"/>
    <w:rsid w:val="004812B7"/>
    <w:rsid w:val="005D50B6"/>
    <w:rsid w:val="00E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1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Lunar</dc:creator>
  <cp:lastModifiedBy>GE Lunar</cp:lastModifiedBy>
  <cp:revision>1</cp:revision>
  <dcterms:created xsi:type="dcterms:W3CDTF">2016-11-22T16:17:00Z</dcterms:created>
  <dcterms:modified xsi:type="dcterms:W3CDTF">2016-11-22T16:45:00Z</dcterms:modified>
</cp:coreProperties>
</file>