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6F" w:rsidRDefault="0033086F" w:rsidP="0033086F">
      <w:pPr>
        <w:pStyle w:val="PargrafodaLista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  <w:r w:rsidRPr="0033086F">
        <w:rPr>
          <w:rFonts w:ascii="Calibri" w:hAnsi="Calibri" w:cs="Arial"/>
          <w:b/>
          <w:iCs/>
          <w:color w:val="000000" w:themeColor="text1"/>
          <w:sz w:val="28"/>
          <w:szCs w:val="28"/>
        </w:rPr>
        <w:t>Exercício 5 – Ética e integridade científica (2 pontos)</w:t>
      </w:r>
    </w:p>
    <w:p w:rsidR="0033086F" w:rsidRDefault="0033086F" w:rsidP="0033086F">
      <w:pPr>
        <w:pStyle w:val="PargrafodaLista"/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</w:p>
    <w:p w:rsidR="0033086F" w:rsidRPr="003109AD" w:rsidRDefault="0033086F" w:rsidP="0033086F">
      <w:pPr>
        <w:pStyle w:val="PargrafodaLista"/>
        <w:autoSpaceDE w:val="0"/>
        <w:autoSpaceDN w:val="0"/>
        <w:spacing w:after="0" w:line="240" w:lineRule="auto"/>
        <w:rPr>
          <w:rFonts w:ascii="Calibri" w:hAnsi="Calibri" w:cs="Arial"/>
          <w:iCs/>
          <w:color w:val="000000" w:themeColor="text1"/>
          <w:sz w:val="24"/>
          <w:szCs w:val="24"/>
        </w:rPr>
      </w:pPr>
      <w:r>
        <w:rPr>
          <w:rFonts w:ascii="Calibri" w:hAnsi="Calibri" w:cs="Arial"/>
          <w:b/>
          <w:iCs/>
          <w:color w:val="000000" w:themeColor="text1"/>
          <w:sz w:val="28"/>
          <w:szCs w:val="28"/>
        </w:rPr>
        <w:t>Artigo para leitura</w:t>
      </w:r>
    </w:p>
    <w:p w:rsidR="0033086F" w:rsidRDefault="0033086F" w:rsidP="0033086F">
      <w:pPr>
        <w:pStyle w:val="NormalWeb"/>
        <w:rPr>
          <w:rFonts w:asciiTheme="minorHAnsi" w:hAnsiTheme="minorHAnsi"/>
        </w:rPr>
      </w:pPr>
      <w:r w:rsidRPr="0033086F">
        <w:rPr>
          <w:rFonts w:asciiTheme="minorHAnsi" w:hAnsiTheme="minorHAnsi"/>
        </w:rPr>
        <w:t>RUSSO, Marisa. Ética e integridade na ciência: da responsabilidade do cientista à responsabilidade coletiva.</w:t>
      </w:r>
      <w:r w:rsidRPr="0033086F">
        <w:rPr>
          <w:rFonts w:asciiTheme="minorHAnsi" w:hAnsiTheme="minorHAnsi"/>
          <w:b/>
          <w:bCs/>
        </w:rPr>
        <w:t xml:space="preserve"> Estudos Avançados</w:t>
      </w:r>
      <w:r w:rsidRPr="0033086F">
        <w:rPr>
          <w:rFonts w:asciiTheme="minorHAnsi" w:hAnsiTheme="minorHAnsi"/>
        </w:rPr>
        <w:t>, São Paulo, v. 28, n. 80, p. 189-198, abr.  2014 .   Disponível em &lt;http://www.scielo.br/scielo.php?script=sci_arttext&amp;pid=S0103-4014201400</w:t>
      </w:r>
      <w:r>
        <w:rPr>
          <w:rFonts w:asciiTheme="minorHAnsi" w:hAnsiTheme="minorHAnsi"/>
        </w:rPr>
        <w:t>0100016&amp;lng=pt&amp;nrm=iso</w:t>
      </w:r>
      <w:proofErr w:type="gramStart"/>
      <w:r>
        <w:rPr>
          <w:rFonts w:asciiTheme="minorHAnsi" w:hAnsiTheme="minorHAnsi"/>
        </w:rPr>
        <w:t>&gt;  Acesso</w:t>
      </w:r>
      <w:proofErr w:type="gramEnd"/>
      <w:r w:rsidRPr="0033086F">
        <w:rPr>
          <w:rFonts w:asciiTheme="minorHAnsi" w:hAnsiTheme="minorHAnsi"/>
        </w:rPr>
        <w:t xml:space="preserve">   11  nov.  2016</w:t>
      </w:r>
    </w:p>
    <w:p w:rsidR="00BA5780" w:rsidRDefault="0033086F" w:rsidP="0033086F">
      <w:pPr>
        <w:pStyle w:val="PargrafodaLista"/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  <w:r w:rsidRPr="0033086F">
        <w:rPr>
          <w:rFonts w:ascii="Calibri" w:hAnsi="Calibri" w:cs="Arial"/>
          <w:b/>
          <w:iCs/>
          <w:color w:val="000000" w:themeColor="text1"/>
          <w:sz w:val="28"/>
          <w:szCs w:val="28"/>
        </w:rPr>
        <w:t xml:space="preserve">Está disponível online na </w:t>
      </w:r>
      <w:proofErr w:type="spellStart"/>
      <w:r w:rsidRPr="0033086F">
        <w:rPr>
          <w:rFonts w:ascii="Calibri" w:hAnsi="Calibri" w:cs="Arial"/>
          <w:b/>
          <w:iCs/>
          <w:color w:val="000000" w:themeColor="text1"/>
          <w:sz w:val="28"/>
          <w:szCs w:val="28"/>
        </w:rPr>
        <w:t>Scielo</w:t>
      </w:r>
      <w:proofErr w:type="spellEnd"/>
      <w:r>
        <w:rPr>
          <w:rFonts w:ascii="Calibri" w:hAnsi="Calibri" w:cs="Arial"/>
          <w:b/>
          <w:iCs/>
          <w:color w:val="000000" w:themeColor="text1"/>
          <w:sz w:val="28"/>
          <w:szCs w:val="28"/>
        </w:rPr>
        <w:t>,</w:t>
      </w:r>
      <w:r w:rsidRPr="0033086F">
        <w:rPr>
          <w:rFonts w:ascii="Calibri" w:hAnsi="Calibri" w:cs="Arial"/>
          <w:b/>
          <w:iCs/>
          <w:color w:val="000000" w:themeColor="text1"/>
          <w:sz w:val="28"/>
          <w:szCs w:val="28"/>
        </w:rPr>
        <w:t xml:space="preserve"> no endereço da referência bibliográfica acima, e também, em PDF anexo </w:t>
      </w:r>
      <w:r>
        <w:rPr>
          <w:rFonts w:ascii="Calibri" w:hAnsi="Calibri" w:cs="Arial"/>
          <w:b/>
          <w:iCs/>
          <w:color w:val="000000" w:themeColor="text1"/>
          <w:sz w:val="28"/>
          <w:szCs w:val="28"/>
        </w:rPr>
        <w:t xml:space="preserve">no </w:t>
      </w:r>
      <w:proofErr w:type="spellStart"/>
      <w:r>
        <w:rPr>
          <w:rFonts w:ascii="Calibri" w:hAnsi="Calibri" w:cs="Arial"/>
          <w:b/>
          <w:iCs/>
          <w:color w:val="000000" w:themeColor="text1"/>
          <w:sz w:val="28"/>
          <w:szCs w:val="28"/>
        </w:rPr>
        <w:t>Moodle</w:t>
      </w:r>
      <w:proofErr w:type="spellEnd"/>
      <w:r>
        <w:rPr>
          <w:rFonts w:ascii="Calibri" w:hAnsi="Calibri" w:cs="Arial"/>
          <w:b/>
          <w:iCs/>
          <w:color w:val="000000" w:themeColor="text1"/>
          <w:sz w:val="28"/>
          <w:szCs w:val="28"/>
        </w:rPr>
        <w:t xml:space="preserve"> da nossa </w:t>
      </w:r>
      <w:r w:rsidR="00BA5780">
        <w:rPr>
          <w:rFonts w:ascii="Calibri" w:hAnsi="Calibri" w:cs="Arial"/>
          <w:b/>
          <w:iCs/>
          <w:color w:val="000000" w:themeColor="text1"/>
          <w:sz w:val="28"/>
          <w:szCs w:val="28"/>
        </w:rPr>
        <w:t>Disciplina.</w:t>
      </w:r>
    </w:p>
    <w:p w:rsidR="00BA5780" w:rsidRDefault="00BA5780" w:rsidP="0033086F">
      <w:pPr>
        <w:pStyle w:val="PargrafodaLista"/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</w:p>
    <w:p w:rsidR="00BA5780" w:rsidRDefault="00BA5780" w:rsidP="00BA5780">
      <w:pPr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</w:p>
    <w:p w:rsidR="00BA5780" w:rsidRPr="00BA5780" w:rsidRDefault="00BA5780" w:rsidP="00BA5780">
      <w:pPr>
        <w:autoSpaceDE w:val="0"/>
        <w:autoSpaceDN w:val="0"/>
        <w:spacing w:after="0" w:line="240" w:lineRule="auto"/>
        <w:rPr>
          <w:rFonts w:ascii="Calibri" w:hAnsi="Calibri" w:cs="Arial"/>
          <w:iCs/>
          <w:color w:val="000000" w:themeColor="text1"/>
        </w:rPr>
      </w:pPr>
      <w:r w:rsidRPr="00BA5780">
        <w:rPr>
          <w:rFonts w:ascii="Calibri" w:hAnsi="Calibri" w:cs="Arial"/>
          <w:iCs/>
          <w:color w:val="000000" w:themeColor="text1"/>
        </w:rPr>
        <w:t xml:space="preserve">Baseando-se </w:t>
      </w:r>
      <w:r>
        <w:rPr>
          <w:rFonts w:ascii="Calibri" w:hAnsi="Calibri" w:cs="Arial"/>
          <w:iCs/>
          <w:color w:val="000000" w:themeColor="text1"/>
        </w:rPr>
        <w:t>nesse</w:t>
      </w:r>
      <w:r w:rsidRPr="00BA5780">
        <w:rPr>
          <w:rFonts w:ascii="Calibri" w:hAnsi="Calibri" w:cs="Arial"/>
          <w:iCs/>
          <w:color w:val="000000" w:themeColor="text1"/>
        </w:rPr>
        <w:t xml:space="preserve"> artigo responda:</w:t>
      </w:r>
    </w:p>
    <w:p w:rsidR="00BA5780" w:rsidRPr="00BA5780" w:rsidRDefault="00BA5780" w:rsidP="00BA5780">
      <w:pPr>
        <w:autoSpaceDE w:val="0"/>
        <w:autoSpaceDN w:val="0"/>
        <w:spacing w:after="0" w:line="240" w:lineRule="auto"/>
        <w:rPr>
          <w:rFonts w:ascii="Calibri" w:hAnsi="Calibri" w:cs="Arial"/>
          <w:iCs/>
          <w:color w:val="000000" w:themeColor="text1"/>
        </w:rPr>
      </w:pPr>
    </w:p>
    <w:p w:rsidR="0033086F" w:rsidRPr="00BA5780" w:rsidRDefault="00BA5780" w:rsidP="00BA5780">
      <w:pPr>
        <w:pStyle w:val="PargrafodaLista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  <w:r w:rsidRPr="00BA5780">
        <w:t>A fraude no meio intelectual</w:t>
      </w:r>
      <w:r>
        <w:t xml:space="preserve"> é coisa da era da internet? Explique.</w:t>
      </w:r>
    </w:p>
    <w:p w:rsidR="00BA5780" w:rsidRPr="00BA5780" w:rsidRDefault="00BA5780" w:rsidP="00BA5780">
      <w:pPr>
        <w:pStyle w:val="PargrafodaLista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  <w:r>
        <w:t>Quais os objetivos das políticas sobre a ética e a integridade na pesquisa?</w:t>
      </w:r>
    </w:p>
    <w:p w:rsidR="00BA5780" w:rsidRPr="00BA5780" w:rsidRDefault="00BA5780" w:rsidP="00BA5780">
      <w:pPr>
        <w:pStyle w:val="PargrafodaLista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  <w:r>
        <w:t>Como prevenir as fraudes na prática científica?</w:t>
      </w:r>
    </w:p>
    <w:p w:rsidR="00BA5780" w:rsidRDefault="00BA5780" w:rsidP="00BA5780">
      <w:pPr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</w:p>
    <w:p w:rsidR="00BA5780" w:rsidRDefault="00BA5780" w:rsidP="00BA5780">
      <w:pPr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</w:p>
    <w:p w:rsidR="00BA5780" w:rsidRPr="00BA5780" w:rsidRDefault="00BA5780" w:rsidP="00BA5780">
      <w:pPr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iCs/>
          <w:color w:val="000000" w:themeColor="text1"/>
          <w:sz w:val="28"/>
          <w:szCs w:val="28"/>
        </w:rPr>
        <w:t xml:space="preserve">Podem enviar via </w:t>
      </w:r>
      <w:proofErr w:type="spellStart"/>
      <w:r>
        <w:rPr>
          <w:rFonts w:ascii="Calibri" w:hAnsi="Calibri" w:cs="Arial"/>
          <w:b/>
          <w:iCs/>
          <w:color w:val="000000" w:themeColor="text1"/>
          <w:sz w:val="28"/>
          <w:szCs w:val="28"/>
        </w:rPr>
        <w:t>moodle</w:t>
      </w:r>
      <w:proofErr w:type="spellEnd"/>
      <w:r>
        <w:rPr>
          <w:rFonts w:ascii="Calibri" w:hAnsi="Calibri" w:cs="Arial"/>
          <w:b/>
          <w:iCs/>
          <w:color w:val="000000" w:themeColor="text1"/>
          <w:sz w:val="28"/>
          <w:szCs w:val="28"/>
        </w:rPr>
        <w:t xml:space="preserve"> ou para meu </w:t>
      </w:r>
      <w:proofErr w:type="spellStart"/>
      <w:r>
        <w:rPr>
          <w:rFonts w:ascii="Calibri" w:hAnsi="Calibri" w:cs="Arial"/>
          <w:b/>
          <w:iCs/>
          <w:color w:val="000000" w:themeColor="text1"/>
          <w:sz w:val="28"/>
          <w:szCs w:val="28"/>
        </w:rPr>
        <w:t>email</w:t>
      </w:r>
      <w:proofErr w:type="spellEnd"/>
      <w:r>
        <w:rPr>
          <w:rFonts w:ascii="Calibri" w:hAnsi="Calibri" w:cs="Arial"/>
          <w:b/>
          <w:iCs/>
          <w:color w:val="000000" w:themeColor="text1"/>
          <w:sz w:val="28"/>
          <w:szCs w:val="28"/>
        </w:rPr>
        <w:t xml:space="preserve"> ou entregar impresso no Departamento HSM.</w:t>
      </w:r>
      <w:bookmarkStart w:id="0" w:name="_GoBack"/>
      <w:bookmarkEnd w:id="0"/>
    </w:p>
    <w:p w:rsidR="00BA5780" w:rsidRDefault="00BA5780" w:rsidP="00BA5780">
      <w:pPr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</w:p>
    <w:p w:rsidR="00BA5780" w:rsidRPr="00BA5780" w:rsidRDefault="00BA5780" w:rsidP="00BA5780">
      <w:pPr>
        <w:autoSpaceDE w:val="0"/>
        <w:autoSpaceDN w:val="0"/>
        <w:spacing w:after="0" w:line="240" w:lineRule="auto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</w:p>
    <w:p w:rsidR="00BA5780" w:rsidRPr="00BA5780" w:rsidRDefault="00BA5780" w:rsidP="00BA5780">
      <w:pPr>
        <w:pStyle w:val="PargrafodaLista"/>
        <w:autoSpaceDE w:val="0"/>
        <w:autoSpaceDN w:val="0"/>
        <w:spacing w:after="0" w:line="240" w:lineRule="auto"/>
        <w:ind w:left="1080"/>
        <w:rPr>
          <w:rFonts w:ascii="Calibri" w:hAnsi="Calibri" w:cs="Arial"/>
          <w:b/>
          <w:iCs/>
          <w:color w:val="000000" w:themeColor="text1"/>
          <w:sz w:val="28"/>
          <w:szCs w:val="28"/>
        </w:rPr>
      </w:pPr>
    </w:p>
    <w:sectPr w:rsidR="00BA5780" w:rsidRPr="00BA57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448A"/>
    <w:multiLevelType w:val="hybridMultilevel"/>
    <w:tmpl w:val="3662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F1C64"/>
    <w:multiLevelType w:val="multilevel"/>
    <w:tmpl w:val="6602C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C446BBC"/>
    <w:multiLevelType w:val="hybridMultilevel"/>
    <w:tmpl w:val="F2C04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10020"/>
    <w:multiLevelType w:val="hybridMultilevel"/>
    <w:tmpl w:val="7F322A22"/>
    <w:lvl w:ilvl="0" w:tplc="622231D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B"/>
    <w:rsid w:val="000A279D"/>
    <w:rsid w:val="000F0F27"/>
    <w:rsid w:val="0020336D"/>
    <w:rsid w:val="0033086F"/>
    <w:rsid w:val="00482330"/>
    <w:rsid w:val="004D410B"/>
    <w:rsid w:val="005E5003"/>
    <w:rsid w:val="005F52E2"/>
    <w:rsid w:val="0072291B"/>
    <w:rsid w:val="009B3522"/>
    <w:rsid w:val="00A1220A"/>
    <w:rsid w:val="00B80C32"/>
    <w:rsid w:val="00BA5780"/>
    <w:rsid w:val="00D34DD0"/>
    <w:rsid w:val="00E84D4F"/>
    <w:rsid w:val="00EC4B86"/>
    <w:rsid w:val="00F64DAB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B04D-AFEB-4F14-8132-8A2E79D5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6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9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615336</cp:lastModifiedBy>
  <cp:revision>3</cp:revision>
  <cp:lastPrinted>2016-11-10T15:01:00Z</cp:lastPrinted>
  <dcterms:created xsi:type="dcterms:W3CDTF">2016-11-11T15:07:00Z</dcterms:created>
  <dcterms:modified xsi:type="dcterms:W3CDTF">2016-11-11T15:26:00Z</dcterms:modified>
</cp:coreProperties>
</file>