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781E1" w14:textId="77777777" w:rsidR="0053211D" w:rsidRPr="00C569F5" w:rsidRDefault="0053211D" w:rsidP="0053211D">
      <w:pPr>
        <w:autoSpaceDE w:val="0"/>
        <w:autoSpaceDN w:val="0"/>
        <w:adjustRightInd w:val="0"/>
        <w:jc w:val="center"/>
        <w:rPr>
          <w:rFonts w:ascii="Verdana" w:hAnsi="Verdana" w:cs="MinionPro-Regular"/>
          <w:b/>
        </w:rPr>
      </w:pPr>
      <w:r w:rsidRPr="00C569F5">
        <w:rPr>
          <w:rFonts w:ascii="Verdana" w:hAnsi="Verdana" w:cs="MinionPro-Regular"/>
          <w:b/>
        </w:rPr>
        <w:t>AULA PRÁTICA 2- 27/05/2014</w:t>
      </w:r>
    </w:p>
    <w:p w14:paraId="452E7E63" w14:textId="77777777" w:rsidR="0053211D" w:rsidRPr="00C569F5" w:rsidRDefault="0053211D" w:rsidP="0053211D">
      <w:pPr>
        <w:autoSpaceDE w:val="0"/>
        <w:autoSpaceDN w:val="0"/>
        <w:adjustRightInd w:val="0"/>
        <w:jc w:val="center"/>
        <w:rPr>
          <w:rFonts w:ascii="Verdana" w:hAnsi="Verdana" w:cs="MinionPro-Regular"/>
          <w:b/>
        </w:rPr>
      </w:pPr>
    </w:p>
    <w:p w14:paraId="23B37A27" w14:textId="77777777" w:rsidR="0053211D" w:rsidRPr="00C569F5" w:rsidRDefault="0053211D" w:rsidP="0053211D">
      <w:pPr>
        <w:autoSpaceDE w:val="0"/>
        <w:autoSpaceDN w:val="0"/>
        <w:adjustRightInd w:val="0"/>
        <w:jc w:val="center"/>
        <w:rPr>
          <w:rFonts w:ascii="Verdana" w:hAnsi="Verdana"/>
          <w:b/>
        </w:rPr>
      </w:pPr>
      <w:r w:rsidRPr="00C569F5">
        <w:rPr>
          <w:rFonts w:ascii="Verdana" w:hAnsi="Verdana"/>
          <w:b/>
        </w:rPr>
        <w:t xml:space="preserve">Roteiro de aula prática </w:t>
      </w:r>
    </w:p>
    <w:p w14:paraId="3761EA02" w14:textId="77777777" w:rsidR="00D87063" w:rsidRPr="00C569F5" w:rsidRDefault="00D87063" w:rsidP="00401011">
      <w:pPr>
        <w:jc w:val="center"/>
        <w:rPr>
          <w:rFonts w:ascii="Verdana" w:hAnsi="Verdana" w:cs="Arial"/>
          <w:b/>
        </w:rPr>
      </w:pPr>
    </w:p>
    <w:p w14:paraId="425B1F46" w14:textId="77777777" w:rsidR="0053211D" w:rsidRPr="00C569F5" w:rsidRDefault="0053211D" w:rsidP="00401011">
      <w:pPr>
        <w:jc w:val="center"/>
        <w:rPr>
          <w:rFonts w:ascii="Verdana" w:hAnsi="Verdana" w:cs="Arial"/>
          <w:b/>
        </w:rPr>
      </w:pPr>
      <w:r w:rsidRPr="00C569F5">
        <w:rPr>
          <w:rFonts w:ascii="Verdana" w:hAnsi="Verdana" w:cs="Arial"/>
          <w:b/>
        </w:rPr>
        <w:t xml:space="preserve">Ensaio de sensibilidade de </w:t>
      </w:r>
      <w:r w:rsidRPr="00C569F5">
        <w:rPr>
          <w:rFonts w:ascii="Verdana" w:hAnsi="Verdana" w:cs="Arial"/>
          <w:b/>
          <w:i/>
        </w:rPr>
        <w:t>Leishmania</w:t>
      </w:r>
      <w:r w:rsidRPr="00C569F5">
        <w:rPr>
          <w:rFonts w:ascii="Verdana" w:hAnsi="Verdana" w:cs="Arial"/>
          <w:b/>
        </w:rPr>
        <w:t xml:space="preserve"> </w:t>
      </w:r>
      <w:r w:rsidR="007F626A" w:rsidRPr="00C569F5">
        <w:rPr>
          <w:rFonts w:ascii="Verdana" w:hAnsi="Verdana" w:cs="Arial"/>
          <w:b/>
          <w:i/>
        </w:rPr>
        <w:t>amazonensis</w:t>
      </w:r>
      <w:r w:rsidR="00C569F5" w:rsidRPr="00C569F5">
        <w:rPr>
          <w:rFonts w:ascii="Verdana" w:hAnsi="Verdana" w:cs="Arial"/>
          <w:b/>
        </w:rPr>
        <w:t xml:space="preserve"> </w:t>
      </w:r>
      <w:r w:rsidRPr="00C569F5">
        <w:rPr>
          <w:rFonts w:ascii="Verdana" w:hAnsi="Verdana" w:cs="Arial"/>
          <w:b/>
        </w:rPr>
        <w:t xml:space="preserve">a </w:t>
      </w:r>
      <w:r w:rsidR="002C75FB">
        <w:rPr>
          <w:rFonts w:ascii="Verdana" w:hAnsi="Verdana" w:cs="Arial"/>
          <w:b/>
        </w:rPr>
        <w:t>fármacos</w:t>
      </w:r>
      <w:r w:rsidR="00ED718D">
        <w:rPr>
          <w:rFonts w:ascii="Verdana" w:hAnsi="Verdana" w:cs="Arial"/>
          <w:b/>
        </w:rPr>
        <w:t xml:space="preserve"> e observação de tripano</w:t>
      </w:r>
      <w:r w:rsidR="00C31E88">
        <w:rPr>
          <w:rFonts w:ascii="Verdana" w:hAnsi="Verdana" w:cs="Arial"/>
          <w:b/>
        </w:rPr>
        <w:t>s</w:t>
      </w:r>
      <w:r w:rsidR="00ED718D">
        <w:rPr>
          <w:rFonts w:ascii="Verdana" w:hAnsi="Verdana" w:cs="Arial"/>
          <w:b/>
        </w:rPr>
        <w:t>somatídeos não patogênicos ao homem</w:t>
      </w:r>
    </w:p>
    <w:p w14:paraId="3CCBA462" w14:textId="77777777" w:rsidR="0053211D" w:rsidRPr="00C569F5" w:rsidRDefault="0053211D" w:rsidP="00401011">
      <w:pPr>
        <w:jc w:val="center"/>
        <w:rPr>
          <w:rFonts w:ascii="Verdana" w:hAnsi="Verdana" w:cs="Arial"/>
          <w:b/>
        </w:rPr>
      </w:pPr>
    </w:p>
    <w:p w14:paraId="6B6E2947" w14:textId="77777777" w:rsidR="0053211D" w:rsidRPr="00C569F5" w:rsidRDefault="0053211D" w:rsidP="00401011">
      <w:pPr>
        <w:jc w:val="center"/>
        <w:rPr>
          <w:rFonts w:ascii="Verdana" w:hAnsi="Verdana" w:cs="Arial"/>
          <w:b/>
        </w:rPr>
      </w:pPr>
    </w:p>
    <w:p w14:paraId="7C327549" w14:textId="77777777" w:rsidR="004F7E90" w:rsidRDefault="00C569F5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  <w:b/>
        </w:rPr>
        <w:t xml:space="preserve">Parasita: </w:t>
      </w:r>
      <w:r w:rsidRPr="00C569F5">
        <w:rPr>
          <w:rFonts w:ascii="Verdana" w:hAnsi="Verdana" w:cs="Arial"/>
        </w:rPr>
        <w:t xml:space="preserve">promastigotas de </w:t>
      </w:r>
      <w:r w:rsidR="007F626A" w:rsidRPr="00C569F5">
        <w:rPr>
          <w:rFonts w:ascii="Verdana" w:hAnsi="Verdana" w:cs="Arial"/>
          <w:i/>
        </w:rPr>
        <w:t xml:space="preserve">Leishmania </w:t>
      </w:r>
      <w:r w:rsidR="007F626A" w:rsidRPr="00C569F5">
        <w:rPr>
          <w:rFonts w:ascii="Verdana" w:hAnsi="Verdana" w:cs="Arial"/>
        </w:rPr>
        <w:t>(</w:t>
      </w:r>
      <w:r w:rsidR="007F626A" w:rsidRPr="00C569F5">
        <w:rPr>
          <w:rFonts w:ascii="Verdana" w:hAnsi="Verdana" w:cs="Arial"/>
          <w:i/>
        </w:rPr>
        <w:t>Leishmania</w:t>
      </w:r>
      <w:r w:rsidR="007F626A" w:rsidRPr="00C569F5">
        <w:rPr>
          <w:rFonts w:ascii="Verdana" w:hAnsi="Verdana" w:cs="Arial"/>
        </w:rPr>
        <w:t>)</w:t>
      </w:r>
      <w:r w:rsidR="007F626A" w:rsidRPr="00C569F5">
        <w:rPr>
          <w:rFonts w:ascii="Verdana" w:hAnsi="Verdana" w:cs="Arial"/>
          <w:i/>
        </w:rPr>
        <w:t xml:space="preserve"> amazonensis </w:t>
      </w:r>
      <w:r w:rsidR="007F626A" w:rsidRPr="00C569F5">
        <w:rPr>
          <w:rFonts w:ascii="Verdana" w:hAnsi="Verdana" w:cs="Arial"/>
        </w:rPr>
        <w:t xml:space="preserve">(MHOM/BR/1973/M2269) </w:t>
      </w:r>
    </w:p>
    <w:p w14:paraId="36CA7252" w14:textId="77777777" w:rsidR="00C569F5" w:rsidRPr="00ED718D" w:rsidRDefault="00C569F5" w:rsidP="00401011">
      <w:pPr>
        <w:jc w:val="both"/>
        <w:rPr>
          <w:rFonts w:ascii="Verdana" w:hAnsi="Verdana" w:cs="Arial"/>
        </w:rPr>
      </w:pPr>
    </w:p>
    <w:p w14:paraId="0F9096EC" w14:textId="77777777" w:rsidR="005948FB" w:rsidRPr="00C569F5" w:rsidRDefault="002C75FB" w:rsidP="00401011">
      <w:pPr>
        <w:jc w:val="both"/>
        <w:rPr>
          <w:rFonts w:ascii="Verdana" w:hAnsi="Verdana" w:cs="Arial"/>
          <w:lang w:val="en-US"/>
        </w:rPr>
      </w:pPr>
      <w:r>
        <w:rPr>
          <w:rFonts w:ascii="Verdana" w:hAnsi="Verdana" w:cs="Arial"/>
          <w:lang w:val="en-US"/>
        </w:rPr>
        <w:t>Fármacos</w:t>
      </w:r>
      <w:r w:rsidR="00C569F5">
        <w:rPr>
          <w:rFonts w:ascii="Verdana" w:hAnsi="Verdana" w:cs="Arial"/>
          <w:lang w:val="en-US"/>
        </w:rPr>
        <w:t xml:space="preserve">: </w:t>
      </w:r>
    </w:p>
    <w:p w14:paraId="38FA9B20" w14:textId="77777777" w:rsidR="001103E5" w:rsidRPr="00C569F5" w:rsidRDefault="001103E5" w:rsidP="001103E5">
      <w:pPr>
        <w:pStyle w:val="ListParagraph"/>
        <w:numPr>
          <w:ilvl w:val="0"/>
          <w:numId w:val="10"/>
        </w:numPr>
        <w:ind w:left="0" w:firstLine="284"/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miltefosin</w:t>
      </w:r>
      <w:r w:rsidR="00C569F5">
        <w:rPr>
          <w:rFonts w:ascii="Verdana" w:hAnsi="Verdana" w:cs="Arial"/>
          <w:lang w:val="en-US"/>
        </w:rPr>
        <w:t>a</w:t>
      </w:r>
      <w:r w:rsidRPr="00C569F5">
        <w:rPr>
          <w:rFonts w:ascii="Verdana" w:hAnsi="Verdana" w:cs="Arial"/>
          <w:lang w:val="en-US"/>
        </w:rPr>
        <w:t xml:space="preserve"> 20 mM </w:t>
      </w:r>
      <w:r w:rsidR="00C569F5">
        <w:rPr>
          <w:rFonts w:ascii="Verdana" w:hAnsi="Verdana" w:cs="Arial"/>
          <w:lang w:val="en-US"/>
        </w:rPr>
        <w:t>em água</w:t>
      </w:r>
    </w:p>
    <w:p w14:paraId="011DE7BB" w14:textId="77777777" w:rsidR="001103E5" w:rsidRPr="00C569F5" w:rsidRDefault="001103E5" w:rsidP="001103E5">
      <w:pPr>
        <w:pStyle w:val="ListParagraph"/>
        <w:numPr>
          <w:ilvl w:val="0"/>
          <w:numId w:val="10"/>
        </w:numPr>
        <w:ind w:left="0" w:firstLine="284"/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t>a</w:t>
      </w:r>
      <w:r w:rsidR="00C569F5">
        <w:rPr>
          <w:rFonts w:ascii="Verdana" w:hAnsi="Verdana" w:cs="Arial"/>
        </w:rPr>
        <w:t>n</w:t>
      </w:r>
      <w:r w:rsidR="00C569F5" w:rsidRPr="00C569F5">
        <w:rPr>
          <w:rFonts w:ascii="Verdana" w:hAnsi="Verdana" w:cs="Arial"/>
        </w:rPr>
        <w:t>fo</w:t>
      </w:r>
      <w:r w:rsidRPr="00C569F5">
        <w:rPr>
          <w:rFonts w:ascii="Verdana" w:hAnsi="Verdana" w:cs="Arial"/>
        </w:rPr>
        <w:t>tericin</w:t>
      </w:r>
      <w:r w:rsidR="00C569F5" w:rsidRPr="00C569F5">
        <w:rPr>
          <w:rFonts w:ascii="Verdana" w:hAnsi="Verdana" w:cs="Arial"/>
        </w:rPr>
        <w:t>a</w:t>
      </w:r>
      <w:r w:rsidRPr="00C569F5">
        <w:rPr>
          <w:rFonts w:ascii="Verdana" w:hAnsi="Verdana" w:cs="Arial"/>
        </w:rPr>
        <w:t xml:space="preserve"> B (Fungizone®) 5</w:t>
      </w:r>
      <w:r w:rsidR="00C31E88">
        <w:rPr>
          <w:rFonts w:ascii="Verdana" w:hAnsi="Verdana" w:cs="Arial"/>
        </w:rPr>
        <w:t>,</w:t>
      </w:r>
      <w:r w:rsidRPr="00C569F5">
        <w:rPr>
          <w:rFonts w:ascii="Verdana" w:hAnsi="Verdana" w:cs="Arial"/>
        </w:rPr>
        <w:t>4 mM</w:t>
      </w:r>
      <w:r w:rsidR="00C569F5" w:rsidRPr="00C569F5">
        <w:rPr>
          <w:rFonts w:ascii="Verdana" w:hAnsi="Verdana" w:cs="Arial"/>
        </w:rPr>
        <w:t xml:space="preserve"> em água</w:t>
      </w:r>
    </w:p>
    <w:p w14:paraId="734FA0E3" w14:textId="77777777" w:rsidR="001103E5" w:rsidRPr="00C569F5" w:rsidRDefault="001103E5" w:rsidP="001103E5">
      <w:pPr>
        <w:pStyle w:val="ListParagraph"/>
        <w:numPr>
          <w:ilvl w:val="0"/>
          <w:numId w:val="10"/>
        </w:numPr>
        <w:ind w:left="0" w:firstLine="284"/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raloxifen</w:t>
      </w:r>
      <w:r w:rsidR="00C569F5">
        <w:rPr>
          <w:rFonts w:ascii="Verdana" w:hAnsi="Verdana" w:cs="Arial"/>
          <w:lang w:val="en-US"/>
        </w:rPr>
        <w:t>o</w:t>
      </w:r>
      <w:r w:rsidRPr="00C569F5">
        <w:rPr>
          <w:rFonts w:ascii="Verdana" w:hAnsi="Verdana" w:cs="Arial"/>
          <w:lang w:val="en-US"/>
        </w:rPr>
        <w:t xml:space="preserve"> 10 mM</w:t>
      </w:r>
      <w:r w:rsidR="00C569F5">
        <w:rPr>
          <w:rFonts w:ascii="Verdana" w:hAnsi="Verdana" w:cs="Arial"/>
          <w:lang w:val="en-US"/>
        </w:rPr>
        <w:t xml:space="preserve"> em DMSO</w:t>
      </w:r>
    </w:p>
    <w:p w14:paraId="50DC07E5" w14:textId="77777777" w:rsidR="00866E10" w:rsidRDefault="00866E10" w:rsidP="00866E10">
      <w:pPr>
        <w:jc w:val="both"/>
        <w:rPr>
          <w:rFonts w:ascii="Verdana" w:hAnsi="Verdana" w:cs="Arial"/>
          <w:lang w:val="en-US"/>
        </w:rPr>
      </w:pPr>
    </w:p>
    <w:p w14:paraId="2427C312" w14:textId="77777777" w:rsidR="00866E10" w:rsidRPr="00866E10" w:rsidRDefault="00866E10" w:rsidP="00866E10">
      <w:pPr>
        <w:jc w:val="both"/>
        <w:rPr>
          <w:rFonts w:ascii="Verdana" w:hAnsi="Verdana" w:cs="Arial"/>
          <w:u w:val="single"/>
          <w:lang w:val="en-US"/>
        </w:rPr>
      </w:pPr>
      <w:r w:rsidRPr="00866E10">
        <w:rPr>
          <w:rFonts w:ascii="Verdana" w:hAnsi="Verdana" w:cs="Arial"/>
          <w:u w:val="single"/>
          <w:lang w:val="en-US"/>
        </w:rPr>
        <w:t>Procedimentos já realizados:</w:t>
      </w:r>
    </w:p>
    <w:p w14:paraId="24734C14" w14:textId="77777777" w:rsidR="00866E10" w:rsidRDefault="00866E10" w:rsidP="001103E5">
      <w:pPr>
        <w:ind w:firstLine="284"/>
        <w:jc w:val="both"/>
        <w:rPr>
          <w:rFonts w:ascii="Verdana" w:hAnsi="Verdana" w:cs="Arial"/>
          <w:lang w:val="en-US"/>
        </w:rPr>
      </w:pPr>
    </w:p>
    <w:p w14:paraId="763A5A21" w14:textId="77777777" w:rsidR="00C569F5" w:rsidRDefault="00C569F5" w:rsidP="001103E5">
      <w:pPr>
        <w:ind w:firstLine="284"/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t xml:space="preserve">Para cada </w:t>
      </w:r>
      <w:r w:rsidR="002C75FB">
        <w:rPr>
          <w:rFonts w:ascii="Verdana" w:hAnsi="Verdana" w:cs="Arial"/>
        </w:rPr>
        <w:t>fármaco</w:t>
      </w:r>
      <w:r w:rsidRPr="00C569F5">
        <w:rPr>
          <w:rFonts w:ascii="Verdana" w:hAnsi="Verdana" w:cs="Arial"/>
        </w:rPr>
        <w:t xml:space="preserve"> duas diluições seriadas </w:t>
      </w:r>
      <w:r>
        <w:rPr>
          <w:rFonts w:ascii="Verdana" w:hAnsi="Verdana" w:cs="Arial"/>
        </w:rPr>
        <w:t xml:space="preserve">de </w:t>
      </w:r>
      <w:r w:rsidR="002C75FB">
        <w:rPr>
          <w:rFonts w:ascii="Verdana" w:hAnsi="Verdana" w:cs="Arial"/>
        </w:rPr>
        <w:t>de base 2</w:t>
      </w:r>
      <w:r>
        <w:rPr>
          <w:rFonts w:ascii="Verdana" w:hAnsi="Verdana" w:cs="Arial"/>
        </w:rPr>
        <w:t xml:space="preserve"> </w:t>
      </w:r>
      <w:r w:rsidR="00866E10">
        <w:rPr>
          <w:rFonts w:ascii="Verdana" w:hAnsi="Verdana" w:cs="Arial"/>
        </w:rPr>
        <w:t>foram</w:t>
      </w:r>
      <w:r w:rsidRPr="00C569F5">
        <w:rPr>
          <w:rFonts w:ascii="Verdana" w:hAnsi="Verdana" w:cs="Arial"/>
        </w:rPr>
        <w:t xml:space="preserve"> feitas em plac</w:t>
      </w:r>
      <w:r>
        <w:rPr>
          <w:rFonts w:ascii="Verdana" w:hAnsi="Verdana" w:cs="Arial"/>
        </w:rPr>
        <w:t>a</w:t>
      </w:r>
      <w:r w:rsidRPr="00C569F5">
        <w:rPr>
          <w:rFonts w:ascii="Verdana" w:hAnsi="Verdana" w:cs="Arial"/>
        </w:rPr>
        <w:t>s de 96 poços, de forma intercalada.</w:t>
      </w:r>
      <w:r>
        <w:rPr>
          <w:rFonts w:ascii="Verdana" w:hAnsi="Verdana" w:cs="Arial"/>
        </w:rPr>
        <w:t xml:space="preserve"> As concentrações mais altas para início das diluições </w:t>
      </w:r>
      <w:r w:rsidR="00866E10">
        <w:rPr>
          <w:rFonts w:ascii="Verdana" w:hAnsi="Verdana" w:cs="Arial"/>
        </w:rPr>
        <w:t>foram</w:t>
      </w:r>
      <w:r>
        <w:rPr>
          <w:rFonts w:ascii="Verdana" w:hAnsi="Verdana" w:cs="Arial"/>
        </w:rPr>
        <w:t xml:space="preserve"> as seguintes: </w:t>
      </w:r>
    </w:p>
    <w:p w14:paraId="37A08D0A" w14:textId="77777777" w:rsidR="00C569F5" w:rsidRDefault="00C569F5" w:rsidP="001103E5">
      <w:pPr>
        <w:ind w:firstLine="284"/>
        <w:jc w:val="both"/>
        <w:rPr>
          <w:rFonts w:ascii="Verdana" w:hAnsi="Verdana" w:cs="Arial"/>
        </w:rPr>
      </w:pPr>
    </w:p>
    <w:p w14:paraId="254F8596" w14:textId="77777777" w:rsidR="001103E5" w:rsidRPr="00C569F5" w:rsidRDefault="001103E5" w:rsidP="00C569F5">
      <w:pPr>
        <w:pStyle w:val="ListParagraph"/>
        <w:numPr>
          <w:ilvl w:val="0"/>
          <w:numId w:val="11"/>
        </w:numPr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miltefosin</w:t>
      </w:r>
      <w:r w:rsidR="00C569F5">
        <w:rPr>
          <w:rFonts w:ascii="Verdana" w:hAnsi="Verdana" w:cs="Arial"/>
          <w:lang w:val="en-US"/>
        </w:rPr>
        <w:t>a</w:t>
      </w:r>
      <w:r w:rsidR="00851425" w:rsidRPr="00C569F5">
        <w:rPr>
          <w:rFonts w:ascii="Verdana" w:hAnsi="Verdana" w:cs="Arial"/>
          <w:lang w:val="en-US"/>
        </w:rPr>
        <w:t>:</w:t>
      </w:r>
      <w:r w:rsidRPr="00C569F5">
        <w:rPr>
          <w:rFonts w:ascii="Verdana" w:hAnsi="Verdana" w:cs="Arial"/>
          <w:lang w:val="en-US"/>
        </w:rPr>
        <w:t xml:space="preserve"> 44 </w:t>
      </w:r>
      <w:r w:rsidR="00C569F5">
        <w:rPr>
          <w:rFonts w:ascii="Verdana" w:hAnsi="Verdana" w:cs="Arial"/>
          <w:lang w:val="en-US"/>
        </w:rPr>
        <w:t>e</w:t>
      </w:r>
      <w:r w:rsidRPr="00C569F5">
        <w:rPr>
          <w:rFonts w:ascii="Verdana" w:hAnsi="Verdana" w:cs="Arial"/>
          <w:lang w:val="en-US"/>
        </w:rPr>
        <w:t xml:space="preserve"> 30 </w:t>
      </w:r>
      <w:r w:rsidRPr="00C569F5">
        <w:rPr>
          <w:rFonts w:ascii="Verdana" w:hAnsi="Verdana" w:cs="Arial"/>
          <w:lang w:val="en-GB"/>
        </w:rPr>
        <w:t>μ</w:t>
      </w:r>
      <w:r w:rsidRPr="00C569F5">
        <w:rPr>
          <w:rFonts w:ascii="Verdana" w:hAnsi="Verdana" w:cs="Arial"/>
          <w:lang w:val="en-US"/>
        </w:rPr>
        <w:t>M</w:t>
      </w:r>
    </w:p>
    <w:p w14:paraId="76C493DF" w14:textId="77777777" w:rsidR="001103E5" w:rsidRPr="00C569F5" w:rsidRDefault="001103E5" w:rsidP="001103E5">
      <w:pPr>
        <w:pStyle w:val="ListParagraph"/>
        <w:numPr>
          <w:ilvl w:val="0"/>
          <w:numId w:val="11"/>
        </w:numPr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a</w:t>
      </w:r>
      <w:r w:rsidR="00C569F5">
        <w:rPr>
          <w:rFonts w:ascii="Verdana" w:hAnsi="Verdana" w:cs="Arial"/>
          <w:lang w:val="en-US"/>
        </w:rPr>
        <w:t>nf</w:t>
      </w:r>
      <w:r w:rsidRPr="00C569F5">
        <w:rPr>
          <w:rFonts w:ascii="Verdana" w:hAnsi="Verdana" w:cs="Arial"/>
          <w:lang w:val="en-US"/>
        </w:rPr>
        <w:t>otericin</w:t>
      </w:r>
      <w:r w:rsidR="00C569F5">
        <w:rPr>
          <w:rFonts w:ascii="Verdana" w:hAnsi="Verdana" w:cs="Arial"/>
          <w:lang w:val="en-US"/>
        </w:rPr>
        <w:t>a</w:t>
      </w:r>
      <w:r w:rsidRPr="00C569F5">
        <w:rPr>
          <w:rFonts w:ascii="Verdana" w:hAnsi="Verdana" w:cs="Arial"/>
          <w:lang w:val="en-US"/>
        </w:rPr>
        <w:t xml:space="preserve"> B</w:t>
      </w:r>
      <w:r w:rsidR="00851425" w:rsidRPr="00C569F5">
        <w:rPr>
          <w:rFonts w:ascii="Verdana" w:hAnsi="Verdana" w:cs="Arial"/>
          <w:lang w:val="en-US"/>
        </w:rPr>
        <w:t>:</w:t>
      </w:r>
      <w:r w:rsidRPr="00C569F5">
        <w:rPr>
          <w:rFonts w:ascii="Verdana" w:hAnsi="Verdana" w:cs="Arial"/>
          <w:lang w:val="en-US"/>
        </w:rPr>
        <w:t xml:space="preserve"> 0.4 </w:t>
      </w:r>
      <w:r w:rsidR="00C569F5">
        <w:rPr>
          <w:rFonts w:ascii="Verdana" w:hAnsi="Verdana" w:cs="Arial"/>
          <w:lang w:val="en-US"/>
        </w:rPr>
        <w:t>e</w:t>
      </w:r>
      <w:r w:rsidRPr="00C569F5">
        <w:rPr>
          <w:rFonts w:ascii="Verdana" w:hAnsi="Verdana" w:cs="Arial"/>
          <w:lang w:val="en-US"/>
        </w:rPr>
        <w:t xml:space="preserve"> 0.3 </w:t>
      </w:r>
      <w:r w:rsidRPr="00C569F5">
        <w:rPr>
          <w:rFonts w:ascii="Verdana" w:hAnsi="Verdana" w:cs="Arial"/>
          <w:lang w:val="en-GB"/>
        </w:rPr>
        <w:t>μ</w:t>
      </w:r>
      <w:r w:rsidRPr="00C569F5">
        <w:rPr>
          <w:rFonts w:ascii="Verdana" w:hAnsi="Verdana" w:cs="Arial"/>
          <w:lang w:val="en-US"/>
        </w:rPr>
        <w:t>M</w:t>
      </w:r>
    </w:p>
    <w:p w14:paraId="6E69BDAE" w14:textId="77777777" w:rsidR="001103E5" w:rsidRPr="00C569F5" w:rsidRDefault="001103E5" w:rsidP="001103E5">
      <w:pPr>
        <w:pStyle w:val="ListParagraph"/>
        <w:numPr>
          <w:ilvl w:val="0"/>
          <w:numId w:val="11"/>
        </w:numPr>
        <w:jc w:val="both"/>
        <w:rPr>
          <w:rFonts w:ascii="Verdana" w:hAnsi="Verdana" w:cs="Arial"/>
          <w:lang w:val="en-GB"/>
        </w:rPr>
      </w:pPr>
      <w:r w:rsidRPr="00C569F5">
        <w:rPr>
          <w:rFonts w:ascii="Verdana" w:hAnsi="Verdana" w:cs="Arial"/>
          <w:lang w:val="en-GB"/>
        </w:rPr>
        <w:t>raloxifen</w:t>
      </w:r>
      <w:r w:rsidR="00C569F5">
        <w:rPr>
          <w:rFonts w:ascii="Verdana" w:hAnsi="Verdana" w:cs="Arial"/>
          <w:lang w:val="en-GB"/>
        </w:rPr>
        <w:t>o</w:t>
      </w:r>
      <w:r w:rsidR="00851425" w:rsidRPr="00C569F5">
        <w:rPr>
          <w:rFonts w:ascii="Verdana" w:hAnsi="Verdana" w:cs="Arial"/>
          <w:lang w:val="en-GB"/>
        </w:rPr>
        <w:t>:</w:t>
      </w:r>
      <w:r w:rsidRPr="00C569F5">
        <w:rPr>
          <w:rFonts w:ascii="Verdana" w:hAnsi="Verdana" w:cs="Arial"/>
          <w:lang w:val="en-GB"/>
        </w:rPr>
        <w:t xml:space="preserve"> 62 </w:t>
      </w:r>
      <w:r w:rsidR="00C569F5">
        <w:rPr>
          <w:rFonts w:ascii="Verdana" w:hAnsi="Verdana" w:cs="Arial"/>
          <w:lang w:val="en-GB"/>
        </w:rPr>
        <w:t>e</w:t>
      </w:r>
      <w:r w:rsidRPr="00C569F5">
        <w:rPr>
          <w:rFonts w:ascii="Verdana" w:hAnsi="Verdana" w:cs="Arial"/>
          <w:lang w:val="en-GB"/>
        </w:rPr>
        <w:t xml:space="preserve"> 46 μM</w:t>
      </w:r>
    </w:p>
    <w:p w14:paraId="699EBD29" w14:textId="77777777" w:rsidR="00C569F5" w:rsidRDefault="00C569F5" w:rsidP="00C569F5">
      <w:pPr>
        <w:ind w:left="284"/>
        <w:jc w:val="both"/>
        <w:rPr>
          <w:rFonts w:ascii="Verdana" w:hAnsi="Verdana" w:cs="Arial"/>
          <w:lang w:val="en-GB"/>
        </w:rPr>
      </w:pPr>
    </w:p>
    <w:p w14:paraId="09CBBEF7" w14:textId="77777777" w:rsidR="00B23D95" w:rsidRPr="00C569F5" w:rsidRDefault="00C569F5" w:rsidP="00C569F5">
      <w:pPr>
        <w:ind w:left="284"/>
        <w:jc w:val="both"/>
        <w:rPr>
          <w:rFonts w:ascii="Verdana" w:eastAsia="Times" w:hAnsi="Verdana" w:cs="Arial"/>
          <w:b/>
          <w:u w:val="single"/>
          <w:lang w:eastAsia="fr-FR"/>
        </w:rPr>
      </w:pPr>
      <w:r w:rsidRPr="00C569F5">
        <w:rPr>
          <w:rFonts w:ascii="Verdana" w:hAnsi="Verdana" w:cs="Arial"/>
        </w:rPr>
        <w:t xml:space="preserve">Cada diluição </w:t>
      </w:r>
      <w:r w:rsidR="00866E10">
        <w:rPr>
          <w:rFonts w:ascii="Verdana" w:hAnsi="Verdana" w:cs="Arial"/>
        </w:rPr>
        <w:t>foi</w:t>
      </w:r>
      <w:r w:rsidRPr="00C569F5">
        <w:rPr>
          <w:rFonts w:ascii="Verdana" w:hAnsi="Verdana" w:cs="Arial"/>
        </w:rPr>
        <w:t xml:space="preserve"> feita em </w:t>
      </w:r>
      <w:r w:rsidR="001103E5" w:rsidRPr="00C569F5">
        <w:rPr>
          <w:rFonts w:ascii="Verdana" w:hAnsi="Verdana" w:cs="Arial"/>
        </w:rPr>
        <w:t xml:space="preserve">100 </w:t>
      </w:r>
      <w:r w:rsidR="001103E5" w:rsidRPr="00C569F5">
        <w:rPr>
          <w:rFonts w:ascii="Verdana" w:hAnsi="Verdana" w:cs="Arial"/>
          <w:lang w:val="en-GB"/>
        </w:rPr>
        <w:t>μ</w:t>
      </w:r>
      <w:r w:rsidR="001103E5" w:rsidRPr="00C569F5">
        <w:rPr>
          <w:rFonts w:ascii="Verdana" w:hAnsi="Verdana" w:cs="Arial"/>
        </w:rPr>
        <w:t xml:space="preserve">L </w:t>
      </w:r>
      <w:r w:rsidRPr="00C569F5">
        <w:rPr>
          <w:rFonts w:ascii="Verdana" w:hAnsi="Verdana" w:cs="Arial"/>
        </w:rPr>
        <w:t>de</w:t>
      </w:r>
      <w:r w:rsidR="001103E5" w:rsidRPr="00C569F5">
        <w:rPr>
          <w:rFonts w:ascii="Verdana" w:hAnsi="Verdana" w:cs="Arial"/>
        </w:rPr>
        <w:t xml:space="preserve"> </w:t>
      </w:r>
      <w:r w:rsidRPr="00C569F5">
        <w:rPr>
          <w:rFonts w:ascii="Verdana" w:hAnsi="Verdana" w:cs="Arial"/>
        </w:rPr>
        <w:t xml:space="preserve">meio </w:t>
      </w:r>
      <w:r w:rsidR="001103E5" w:rsidRPr="00C569F5">
        <w:rPr>
          <w:rFonts w:ascii="Verdana" w:hAnsi="Verdana" w:cs="Arial"/>
        </w:rPr>
        <w:t>M199</w:t>
      </w:r>
      <w:r w:rsidRPr="00C569F5">
        <w:rPr>
          <w:rFonts w:ascii="Verdana" w:hAnsi="Verdana" w:cs="Arial"/>
        </w:rPr>
        <w:t>, como mostrado no desenho da figura 1.</w:t>
      </w:r>
    </w:p>
    <w:p w14:paraId="6869C0E0" w14:textId="77777777" w:rsidR="001103E5" w:rsidRPr="00C569F5" w:rsidRDefault="001103E5" w:rsidP="001103E5">
      <w:pPr>
        <w:pStyle w:val="Heading1"/>
        <w:jc w:val="both"/>
        <w:rPr>
          <w:rFonts w:ascii="Verdana" w:hAnsi="Verdana" w:cs="Arial"/>
          <w:szCs w:val="24"/>
          <w:lang w:val="pt-BR"/>
        </w:rPr>
      </w:pPr>
    </w:p>
    <w:tbl>
      <w:tblPr>
        <w:tblpPr w:leftFromText="180" w:rightFromText="180" w:vertAnchor="text" w:horzAnchor="margin" w:tblpY="182"/>
        <w:tblW w:w="8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712"/>
        <w:gridCol w:w="712"/>
        <w:gridCol w:w="712"/>
        <w:gridCol w:w="712"/>
        <w:gridCol w:w="935"/>
        <w:gridCol w:w="935"/>
        <w:gridCol w:w="935"/>
        <w:gridCol w:w="935"/>
        <w:gridCol w:w="810"/>
        <w:gridCol w:w="810"/>
        <w:gridCol w:w="810"/>
        <w:gridCol w:w="810"/>
      </w:tblGrid>
      <w:tr w:rsidR="001103E5" w:rsidRPr="00C569F5" w14:paraId="074C24A3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3C194597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</w:tcPr>
          <w:p w14:paraId="308F8122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14:paraId="0C59AF93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14:paraId="67B1530C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14:paraId="18CBD97D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right w:val="nil"/>
            </w:tcBorders>
          </w:tcPr>
          <w:p w14:paraId="5F6359FD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right w:val="nil"/>
            </w:tcBorders>
          </w:tcPr>
          <w:p w14:paraId="018026FD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right w:val="nil"/>
            </w:tcBorders>
          </w:tcPr>
          <w:p w14:paraId="2C6476DA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right w:val="nil"/>
            </w:tcBorders>
          </w:tcPr>
          <w:p w14:paraId="253052DA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8</w:t>
            </w: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</w:tcPr>
          <w:p w14:paraId="49E74961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9</w:t>
            </w: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</w:tcPr>
          <w:p w14:paraId="48F6D7B5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</w:tcPr>
          <w:p w14:paraId="40BE053C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11</w:t>
            </w: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</w:tcPr>
          <w:p w14:paraId="54DB9767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12</w:t>
            </w:r>
          </w:p>
        </w:tc>
      </w:tr>
      <w:tr w:rsidR="001103E5" w:rsidRPr="00C569F5" w14:paraId="6DF489E2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0F262901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A</w:t>
            </w:r>
          </w:p>
        </w:tc>
        <w:tc>
          <w:tcPr>
            <w:tcW w:w="839" w:type="dxa"/>
            <w:shd w:val="clear" w:color="auto" w:fill="EEECE1" w:themeFill="background2"/>
          </w:tcPr>
          <w:p w14:paraId="45FFD026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M44</w:t>
            </w:r>
          </w:p>
        </w:tc>
        <w:tc>
          <w:tcPr>
            <w:tcW w:w="611" w:type="dxa"/>
            <w:shd w:val="clear" w:color="auto" w:fill="EEECE1" w:themeFill="background2"/>
          </w:tcPr>
          <w:p w14:paraId="01E111E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M44</w:t>
            </w:r>
          </w:p>
        </w:tc>
        <w:tc>
          <w:tcPr>
            <w:tcW w:w="611" w:type="dxa"/>
            <w:shd w:val="clear" w:color="auto" w:fill="EEECE1" w:themeFill="background2"/>
          </w:tcPr>
          <w:p w14:paraId="3278AB6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M44</w:t>
            </w:r>
          </w:p>
        </w:tc>
        <w:tc>
          <w:tcPr>
            <w:tcW w:w="611" w:type="dxa"/>
            <w:shd w:val="clear" w:color="auto" w:fill="EEECE1" w:themeFill="background2"/>
          </w:tcPr>
          <w:p w14:paraId="5A554CA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M44</w:t>
            </w:r>
          </w:p>
        </w:tc>
        <w:tc>
          <w:tcPr>
            <w:tcW w:w="789" w:type="dxa"/>
          </w:tcPr>
          <w:p w14:paraId="156A0A7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A0.4</w:t>
            </w:r>
          </w:p>
        </w:tc>
        <w:tc>
          <w:tcPr>
            <w:tcW w:w="789" w:type="dxa"/>
          </w:tcPr>
          <w:p w14:paraId="20205DB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A0.4</w:t>
            </w:r>
          </w:p>
        </w:tc>
        <w:tc>
          <w:tcPr>
            <w:tcW w:w="789" w:type="dxa"/>
          </w:tcPr>
          <w:p w14:paraId="14B8BB5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A0.4</w:t>
            </w:r>
          </w:p>
        </w:tc>
        <w:tc>
          <w:tcPr>
            <w:tcW w:w="789" w:type="dxa"/>
          </w:tcPr>
          <w:p w14:paraId="0DF8658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A0.4</w:t>
            </w:r>
          </w:p>
        </w:tc>
        <w:tc>
          <w:tcPr>
            <w:tcW w:w="689" w:type="dxa"/>
            <w:shd w:val="clear" w:color="auto" w:fill="EEECE1" w:themeFill="background2"/>
          </w:tcPr>
          <w:p w14:paraId="0D5BD33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R62</w:t>
            </w:r>
          </w:p>
        </w:tc>
        <w:tc>
          <w:tcPr>
            <w:tcW w:w="689" w:type="dxa"/>
            <w:shd w:val="clear" w:color="auto" w:fill="EEECE1" w:themeFill="background2"/>
          </w:tcPr>
          <w:p w14:paraId="16C2E9C2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R62</w:t>
            </w:r>
          </w:p>
        </w:tc>
        <w:tc>
          <w:tcPr>
            <w:tcW w:w="689" w:type="dxa"/>
            <w:shd w:val="clear" w:color="auto" w:fill="EEECE1" w:themeFill="background2"/>
          </w:tcPr>
          <w:p w14:paraId="4E8E65DB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R62</w:t>
            </w:r>
          </w:p>
        </w:tc>
        <w:tc>
          <w:tcPr>
            <w:tcW w:w="689" w:type="dxa"/>
            <w:shd w:val="clear" w:color="auto" w:fill="EEECE1" w:themeFill="background2"/>
          </w:tcPr>
          <w:p w14:paraId="47E66D1B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R62</w:t>
            </w:r>
          </w:p>
        </w:tc>
      </w:tr>
      <w:tr w:rsidR="001103E5" w:rsidRPr="00C569F5" w14:paraId="1E9BD156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595AA494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B</w:t>
            </w:r>
          </w:p>
        </w:tc>
        <w:tc>
          <w:tcPr>
            <w:tcW w:w="839" w:type="dxa"/>
            <w:shd w:val="clear" w:color="auto" w:fill="EEECE1" w:themeFill="background2"/>
          </w:tcPr>
          <w:p w14:paraId="056896D0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M30</w:t>
            </w:r>
          </w:p>
        </w:tc>
        <w:tc>
          <w:tcPr>
            <w:tcW w:w="611" w:type="dxa"/>
            <w:shd w:val="clear" w:color="auto" w:fill="EEECE1" w:themeFill="background2"/>
          </w:tcPr>
          <w:p w14:paraId="186E6343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M30</w:t>
            </w:r>
          </w:p>
        </w:tc>
        <w:tc>
          <w:tcPr>
            <w:tcW w:w="611" w:type="dxa"/>
            <w:shd w:val="clear" w:color="auto" w:fill="EEECE1" w:themeFill="background2"/>
          </w:tcPr>
          <w:p w14:paraId="5DE2AF92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M30</w:t>
            </w:r>
          </w:p>
        </w:tc>
        <w:tc>
          <w:tcPr>
            <w:tcW w:w="611" w:type="dxa"/>
            <w:shd w:val="clear" w:color="auto" w:fill="EEECE1" w:themeFill="background2"/>
          </w:tcPr>
          <w:p w14:paraId="5C7650A6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M30</w:t>
            </w:r>
          </w:p>
        </w:tc>
        <w:tc>
          <w:tcPr>
            <w:tcW w:w="789" w:type="dxa"/>
          </w:tcPr>
          <w:p w14:paraId="4200DDA0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A0.3</w:t>
            </w:r>
          </w:p>
        </w:tc>
        <w:tc>
          <w:tcPr>
            <w:tcW w:w="789" w:type="dxa"/>
          </w:tcPr>
          <w:p w14:paraId="36431D7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A0.3</w:t>
            </w:r>
          </w:p>
        </w:tc>
        <w:tc>
          <w:tcPr>
            <w:tcW w:w="789" w:type="dxa"/>
          </w:tcPr>
          <w:p w14:paraId="47CF207F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A0.3</w:t>
            </w:r>
          </w:p>
        </w:tc>
        <w:tc>
          <w:tcPr>
            <w:tcW w:w="789" w:type="dxa"/>
          </w:tcPr>
          <w:p w14:paraId="701E8B0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A0.3</w:t>
            </w:r>
          </w:p>
        </w:tc>
        <w:tc>
          <w:tcPr>
            <w:tcW w:w="689" w:type="dxa"/>
            <w:shd w:val="clear" w:color="auto" w:fill="EEECE1" w:themeFill="background2"/>
          </w:tcPr>
          <w:p w14:paraId="5EC8F5D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R46</w:t>
            </w:r>
          </w:p>
        </w:tc>
        <w:tc>
          <w:tcPr>
            <w:tcW w:w="689" w:type="dxa"/>
            <w:shd w:val="clear" w:color="auto" w:fill="EEECE1" w:themeFill="background2"/>
          </w:tcPr>
          <w:p w14:paraId="5E8C3902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R46</w:t>
            </w:r>
          </w:p>
        </w:tc>
        <w:tc>
          <w:tcPr>
            <w:tcW w:w="689" w:type="dxa"/>
            <w:shd w:val="clear" w:color="auto" w:fill="EEECE1" w:themeFill="background2"/>
          </w:tcPr>
          <w:p w14:paraId="4473DDE3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R46</w:t>
            </w:r>
          </w:p>
        </w:tc>
        <w:tc>
          <w:tcPr>
            <w:tcW w:w="689" w:type="dxa"/>
            <w:shd w:val="clear" w:color="auto" w:fill="EEECE1" w:themeFill="background2"/>
          </w:tcPr>
          <w:p w14:paraId="2C143757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R46</w:t>
            </w:r>
          </w:p>
        </w:tc>
      </w:tr>
      <w:tr w:rsidR="001103E5" w:rsidRPr="00C569F5" w14:paraId="7B149A30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5ABA83B7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C</w:t>
            </w:r>
          </w:p>
        </w:tc>
        <w:tc>
          <w:tcPr>
            <w:tcW w:w="839" w:type="dxa"/>
            <w:shd w:val="clear" w:color="auto" w:fill="EEECE1" w:themeFill="background2"/>
          </w:tcPr>
          <w:p w14:paraId="405BFB8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M22</w:t>
            </w:r>
          </w:p>
        </w:tc>
        <w:tc>
          <w:tcPr>
            <w:tcW w:w="611" w:type="dxa"/>
            <w:shd w:val="clear" w:color="auto" w:fill="EEECE1" w:themeFill="background2"/>
          </w:tcPr>
          <w:p w14:paraId="23CCD05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M22</w:t>
            </w:r>
          </w:p>
        </w:tc>
        <w:tc>
          <w:tcPr>
            <w:tcW w:w="611" w:type="dxa"/>
            <w:shd w:val="clear" w:color="auto" w:fill="EEECE1" w:themeFill="background2"/>
          </w:tcPr>
          <w:p w14:paraId="03618E33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M22</w:t>
            </w:r>
          </w:p>
        </w:tc>
        <w:tc>
          <w:tcPr>
            <w:tcW w:w="611" w:type="dxa"/>
            <w:shd w:val="clear" w:color="auto" w:fill="EEECE1" w:themeFill="background2"/>
          </w:tcPr>
          <w:p w14:paraId="5098DFE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M22</w:t>
            </w:r>
          </w:p>
        </w:tc>
        <w:tc>
          <w:tcPr>
            <w:tcW w:w="789" w:type="dxa"/>
          </w:tcPr>
          <w:p w14:paraId="13D3065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A0.2</w:t>
            </w:r>
          </w:p>
        </w:tc>
        <w:tc>
          <w:tcPr>
            <w:tcW w:w="789" w:type="dxa"/>
          </w:tcPr>
          <w:p w14:paraId="21A76537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A0.2</w:t>
            </w:r>
          </w:p>
        </w:tc>
        <w:tc>
          <w:tcPr>
            <w:tcW w:w="789" w:type="dxa"/>
          </w:tcPr>
          <w:p w14:paraId="2DE2C380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A0.2</w:t>
            </w:r>
          </w:p>
        </w:tc>
        <w:tc>
          <w:tcPr>
            <w:tcW w:w="789" w:type="dxa"/>
          </w:tcPr>
          <w:p w14:paraId="6F72DB2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A0.2</w:t>
            </w:r>
          </w:p>
        </w:tc>
        <w:tc>
          <w:tcPr>
            <w:tcW w:w="689" w:type="dxa"/>
            <w:shd w:val="clear" w:color="auto" w:fill="EEECE1" w:themeFill="background2"/>
          </w:tcPr>
          <w:p w14:paraId="244DE586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R31</w:t>
            </w:r>
          </w:p>
        </w:tc>
        <w:tc>
          <w:tcPr>
            <w:tcW w:w="689" w:type="dxa"/>
            <w:shd w:val="clear" w:color="auto" w:fill="EEECE1" w:themeFill="background2"/>
          </w:tcPr>
          <w:p w14:paraId="5B6AF97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R31</w:t>
            </w:r>
          </w:p>
        </w:tc>
        <w:tc>
          <w:tcPr>
            <w:tcW w:w="689" w:type="dxa"/>
            <w:shd w:val="clear" w:color="auto" w:fill="EEECE1" w:themeFill="background2"/>
          </w:tcPr>
          <w:p w14:paraId="31F0C4B0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R31</w:t>
            </w:r>
          </w:p>
        </w:tc>
        <w:tc>
          <w:tcPr>
            <w:tcW w:w="689" w:type="dxa"/>
            <w:shd w:val="clear" w:color="auto" w:fill="EEECE1" w:themeFill="background2"/>
          </w:tcPr>
          <w:p w14:paraId="7CB65CD7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R31</w:t>
            </w:r>
          </w:p>
        </w:tc>
      </w:tr>
      <w:tr w:rsidR="001103E5" w:rsidRPr="00C569F5" w14:paraId="74C95355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606C2DD4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D</w:t>
            </w:r>
          </w:p>
        </w:tc>
        <w:tc>
          <w:tcPr>
            <w:tcW w:w="839" w:type="dxa"/>
            <w:shd w:val="clear" w:color="auto" w:fill="EEECE1" w:themeFill="background2"/>
          </w:tcPr>
          <w:p w14:paraId="31270AB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M15</w:t>
            </w:r>
          </w:p>
        </w:tc>
        <w:tc>
          <w:tcPr>
            <w:tcW w:w="611" w:type="dxa"/>
            <w:shd w:val="clear" w:color="auto" w:fill="EEECE1" w:themeFill="background2"/>
          </w:tcPr>
          <w:p w14:paraId="41D3BDA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M15</w:t>
            </w:r>
          </w:p>
        </w:tc>
        <w:tc>
          <w:tcPr>
            <w:tcW w:w="611" w:type="dxa"/>
            <w:shd w:val="clear" w:color="auto" w:fill="EEECE1" w:themeFill="background2"/>
          </w:tcPr>
          <w:p w14:paraId="731F134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M15</w:t>
            </w:r>
          </w:p>
        </w:tc>
        <w:tc>
          <w:tcPr>
            <w:tcW w:w="611" w:type="dxa"/>
            <w:shd w:val="clear" w:color="auto" w:fill="EEECE1" w:themeFill="background2"/>
          </w:tcPr>
          <w:p w14:paraId="0A331DF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M15</w:t>
            </w:r>
          </w:p>
        </w:tc>
        <w:tc>
          <w:tcPr>
            <w:tcW w:w="789" w:type="dxa"/>
          </w:tcPr>
          <w:p w14:paraId="6611C67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A0.15</w:t>
            </w:r>
          </w:p>
        </w:tc>
        <w:tc>
          <w:tcPr>
            <w:tcW w:w="789" w:type="dxa"/>
          </w:tcPr>
          <w:p w14:paraId="52F81B2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A0.15</w:t>
            </w:r>
          </w:p>
        </w:tc>
        <w:tc>
          <w:tcPr>
            <w:tcW w:w="789" w:type="dxa"/>
          </w:tcPr>
          <w:p w14:paraId="1337538F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A0.15</w:t>
            </w:r>
          </w:p>
        </w:tc>
        <w:tc>
          <w:tcPr>
            <w:tcW w:w="789" w:type="dxa"/>
          </w:tcPr>
          <w:p w14:paraId="4C8D4FF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A0.15</w:t>
            </w:r>
          </w:p>
        </w:tc>
        <w:tc>
          <w:tcPr>
            <w:tcW w:w="689" w:type="dxa"/>
            <w:shd w:val="clear" w:color="auto" w:fill="EEECE1" w:themeFill="background2"/>
          </w:tcPr>
          <w:p w14:paraId="6442A23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R23</w:t>
            </w:r>
          </w:p>
        </w:tc>
        <w:tc>
          <w:tcPr>
            <w:tcW w:w="689" w:type="dxa"/>
            <w:shd w:val="clear" w:color="auto" w:fill="EEECE1" w:themeFill="background2"/>
          </w:tcPr>
          <w:p w14:paraId="6B55AA6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R23</w:t>
            </w:r>
          </w:p>
        </w:tc>
        <w:tc>
          <w:tcPr>
            <w:tcW w:w="689" w:type="dxa"/>
            <w:shd w:val="clear" w:color="auto" w:fill="EEECE1" w:themeFill="background2"/>
          </w:tcPr>
          <w:p w14:paraId="5077723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R23</w:t>
            </w:r>
          </w:p>
        </w:tc>
        <w:tc>
          <w:tcPr>
            <w:tcW w:w="689" w:type="dxa"/>
            <w:shd w:val="clear" w:color="auto" w:fill="EEECE1" w:themeFill="background2"/>
          </w:tcPr>
          <w:p w14:paraId="1165430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R23</w:t>
            </w:r>
          </w:p>
        </w:tc>
      </w:tr>
      <w:tr w:rsidR="001103E5" w:rsidRPr="00C569F5" w14:paraId="03FAB7E4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6A8EE461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E</w:t>
            </w:r>
          </w:p>
        </w:tc>
        <w:tc>
          <w:tcPr>
            <w:tcW w:w="839" w:type="dxa"/>
            <w:shd w:val="clear" w:color="auto" w:fill="EEECE1" w:themeFill="background2"/>
          </w:tcPr>
          <w:p w14:paraId="06DC4AD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M11</w:t>
            </w:r>
          </w:p>
        </w:tc>
        <w:tc>
          <w:tcPr>
            <w:tcW w:w="611" w:type="dxa"/>
            <w:shd w:val="clear" w:color="auto" w:fill="EEECE1" w:themeFill="background2"/>
          </w:tcPr>
          <w:p w14:paraId="4C30A9C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M11</w:t>
            </w:r>
          </w:p>
        </w:tc>
        <w:tc>
          <w:tcPr>
            <w:tcW w:w="611" w:type="dxa"/>
            <w:shd w:val="clear" w:color="auto" w:fill="EEECE1" w:themeFill="background2"/>
          </w:tcPr>
          <w:p w14:paraId="01EEC2B7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M11</w:t>
            </w:r>
          </w:p>
        </w:tc>
        <w:tc>
          <w:tcPr>
            <w:tcW w:w="611" w:type="dxa"/>
            <w:shd w:val="clear" w:color="auto" w:fill="EEECE1" w:themeFill="background2"/>
          </w:tcPr>
          <w:p w14:paraId="3FB0A48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M11</w:t>
            </w:r>
          </w:p>
        </w:tc>
        <w:tc>
          <w:tcPr>
            <w:tcW w:w="789" w:type="dxa"/>
          </w:tcPr>
          <w:p w14:paraId="76A46B71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</w:t>
            </w:r>
          </w:p>
        </w:tc>
        <w:tc>
          <w:tcPr>
            <w:tcW w:w="789" w:type="dxa"/>
          </w:tcPr>
          <w:p w14:paraId="1CBAB8D3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</w:t>
            </w:r>
          </w:p>
        </w:tc>
        <w:tc>
          <w:tcPr>
            <w:tcW w:w="789" w:type="dxa"/>
          </w:tcPr>
          <w:p w14:paraId="42514A5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</w:t>
            </w:r>
          </w:p>
        </w:tc>
        <w:tc>
          <w:tcPr>
            <w:tcW w:w="789" w:type="dxa"/>
          </w:tcPr>
          <w:p w14:paraId="439E0E0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A0.1</w:t>
            </w:r>
          </w:p>
        </w:tc>
        <w:tc>
          <w:tcPr>
            <w:tcW w:w="689" w:type="dxa"/>
            <w:shd w:val="clear" w:color="auto" w:fill="EEECE1" w:themeFill="background2"/>
          </w:tcPr>
          <w:p w14:paraId="218DDAC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R15.5</w:t>
            </w:r>
          </w:p>
        </w:tc>
        <w:tc>
          <w:tcPr>
            <w:tcW w:w="689" w:type="dxa"/>
            <w:shd w:val="clear" w:color="auto" w:fill="EEECE1" w:themeFill="background2"/>
          </w:tcPr>
          <w:p w14:paraId="5A0E8D6F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R15.5</w:t>
            </w:r>
          </w:p>
        </w:tc>
        <w:tc>
          <w:tcPr>
            <w:tcW w:w="689" w:type="dxa"/>
            <w:shd w:val="clear" w:color="auto" w:fill="EEECE1" w:themeFill="background2"/>
          </w:tcPr>
          <w:p w14:paraId="7B54BB4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R15.5</w:t>
            </w:r>
          </w:p>
        </w:tc>
        <w:tc>
          <w:tcPr>
            <w:tcW w:w="689" w:type="dxa"/>
            <w:shd w:val="clear" w:color="auto" w:fill="EEECE1" w:themeFill="background2"/>
          </w:tcPr>
          <w:p w14:paraId="7CA29352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R15.5</w:t>
            </w:r>
          </w:p>
        </w:tc>
      </w:tr>
      <w:tr w:rsidR="001103E5" w:rsidRPr="00C569F5" w14:paraId="3561F664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446D461F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F</w:t>
            </w:r>
          </w:p>
        </w:tc>
        <w:tc>
          <w:tcPr>
            <w:tcW w:w="839" w:type="dxa"/>
            <w:shd w:val="clear" w:color="auto" w:fill="EEECE1" w:themeFill="background2"/>
          </w:tcPr>
          <w:p w14:paraId="2F27F81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M7.5</w:t>
            </w:r>
          </w:p>
        </w:tc>
        <w:tc>
          <w:tcPr>
            <w:tcW w:w="611" w:type="dxa"/>
            <w:shd w:val="clear" w:color="auto" w:fill="EEECE1" w:themeFill="background2"/>
          </w:tcPr>
          <w:p w14:paraId="2B665D1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M7.5</w:t>
            </w:r>
          </w:p>
        </w:tc>
        <w:tc>
          <w:tcPr>
            <w:tcW w:w="611" w:type="dxa"/>
            <w:shd w:val="clear" w:color="auto" w:fill="EEECE1" w:themeFill="background2"/>
          </w:tcPr>
          <w:p w14:paraId="110EB63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M7.5</w:t>
            </w:r>
          </w:p>
        </w:tc>
        <w:tc>
          <w:tcPr>
            <w:tcW w:w="611" w:type="dxa"/>
            <w:shd w:val="clear" w:color="auto" w:fill="EEECE1" w:themeFill="background2"/>
          </w:tcPr>
          <w:p w14:paraId="7C713AE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M7.5</w:t>
            </w:r>
          </w:p>
        </w:tc>
        <w:tc>
          <w:tcPr>
            <w:tcW w:w="789" w:type="dxa"/>
          </w:tcPr>
          <w:p w14:paraId="1EEE022B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A0.075</w:t>
            </w:r>
          </w:p>
        </w:tc>
        <w:tc>
          <w:tcPr>
            <w:tcW w:w="789" w:type="dxa"/>
          </w:tcPr>
          <w:p w14:paraId="2BD5F97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A0.075</w:t>
            </w:r>
          </w:p>
        </w:tc>
        <w:tc>
          <w:tcPr>
            <w:tcW w:w="789" w:type="dxa"/>
          </w:tcPr>
          <w:p w14:paraId="4AD0663B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A0.075</w:t>
            </w:r>
          </w:p>
        </w:tc>
        <w:tc>
          <w:tcPr>
            <w:tcW w:w="789" w:type="dxa"/>
          </w:tcPr>
          <w:p w14:paraId="37EEC60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A0.075</w:t>
            </w:r>
          </w:p>
        </w:tc>
        <w:tc>
          <w:tcPr>
            <w:tcW w:w="689" w:type="dxa"/>
            <w:shd w:val="clear" w:color="auto" w:fill="EEECE1" w:themeFill="background2"/>
          </w:tcPr>
          <w:p w14:paraId="5E2F6676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R11.5</w:t>
            </w:r>
          </w:p>
        </w:tc>
        <w:tc>
          <w:tcPr>
            <w:tcW w:w="689" w:type="dxa"/>
            <w:shd w:val="clear" w:color="auto" w:fill="EEECE1" w:themeFill="background2"/>
          </w:tcPr>
          <w:p w14:paraId="5B7AA2F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R11.5</w:t>
            </w:r>
          </w:p>
        </w:tc>
        <w:tc>
          <w:tcPr>
            <w:tcW w:w="689" w:type="dxa"/>
            <w:shd w:val="clear" w:color="auto" w:fill="EEECE1" w:themeFill="background2"/>
          </w:tcPr>
          <w:p w14:paraId="0ACBDA38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R11.5</w:t>
            </w:r>
          </w:p>
        </w:tc>
        <w:tc>
          <w:tcPr>
            <w:tcW w:w="689" w:type="dxa"/>
            <w:shd w:val="clear" w:color="auto" w:fill="EEECE1" w:themeFill="background2"/>
          </w:tcPr>
          <w:p w14:paraId="497F580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R11.5</w:t>
            </w:r>
          </w:p>
        </w:tc>
      </w:tr>
      <w:tr w:rsidR="001103E5" w:rsidRPr="00C569F5" w14:paraId="722ED61E" w14:textId="77777777" w:rsidTr="002C75FB">
        <w:trPr>
          <w:trHeight w:val="37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0A3623FC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G</w:t>
            </w:r>
          </w:p>
        </w:tc>
        <w:tc>
          <w:tcPr>
            <w:tcW w:w="839" w:type="dxa"/>
            <w:shd w:val="clear" w:color="auto" w:fill="EEECE1" w:themeFill="background2"/>
          </w:tcPr>
          <w:p w14:paraId="5A0F433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M5.5</w:t>
            </w:r>
          </w:p>
        </w:tc>
        <w:tc>
          <w:tcPr>
            <w:tcW w:w="611" w:type="dxa"/>
            <w:shd w:val="clear" w:color="auto" w:fill="EEECE1" w:themeFill="background2"/>
          </w:tcPr>
          <w:p w14:paraId="1692E941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M5.5</w:t>
            </w:r>
          </w:p>
        </w:tc>
        <w:tc>
          <w:tcPr>
            <w:tcW w:w="611" w:type="dxa"/>
            <w:shd w:val="clear" w:color="auto" w:fill="EEECE1" w:themeFill="background2"/>
          </w:tcPr>
          <w:p w14:paraId="1D0B2CA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M5.5</w:t>
            </w:r>
          </w:p>
        </w:tc>
        <w:tc>
          <w:tcPr>
            <w:tcW w:w="611" w:type="dxa"/>
            <w:shd w:val="clear" w:color="auto" w:fill="EEECE1" w:themeFill="background2"/>
          </w:tcPr>
          <w:p w14:paraId="50BC7B1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M5.5</w:t>
            </w:r>
          </w:p>
        </w:tc>
        <w:tc>
          <w:tcPr>
            <w:tcW w:w="789" w:type="dxa"/>
          </w:tcPr>
          <w:p w14:paraId="69CB610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A0.05</w:t>
            </w:r>
          </w:p>
        </w:tc>
        <w:tc>
          <w:tcPr>
            <w:tcW w:w="789" w:type="dxa"/>
          </w:tcPr>
          <w:p w14:paraId="3A55EF15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A0.05</w:t>
            </w:r>
          </w:p>
        </w:tc>
        <w:tc>
          <w:tcPr>
            <w:tcW w:w="789" w:type="dxa"/>
          </w:tcPr>
          <w:p w14:paraId="0DC1D28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A0.05</w:t>
            </w:r>
          </w:p>
        </w:tc>
        <w:tc>
          <w:tcPr>
            <w:tcW w:w="789" w:type="dxa"/>
          </w:tcPr>
          <w:p w14:paraId="5FB6F722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A0.05</w:t>
            </w:r>
          </w:p>
        </w:tc>
        <w:tc>
          <w:tcPr>
            <w:tcW w:w="689" w:type="dxa"/>
            <w:shd w:val="clear" w:color="auto" w:fill="EEECE1" w:themeFill="background2"/>
          </w:tcPr>
          <w:p w14:paraId="0933CEF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R7.75</w:t>
            </w:r>
          </w:p>
        </w:tc>
        <w:tc>
          <w:tcPr>
            <w:tcW w:w="689" w:type="dxa"/>
            <w:shd w:val="clear" w:color="auto" w:fill="EEECE1" w:themeFill="background2"/>
          </w:tcPr>
          <w:p w14:paraId="23986826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R7.75</w:t>
            </w:r>
          </w:p>
        </w:tc>
        <w:tc>
          <w:tcPr>
            <w:tcW w:w="689" w:type="dxa"/>
            <w:shd w:val="clear" w:color="auto" w:fill="EEECE1" w:themeFill="background2"/>
          </w:tcPr>
          <w:p w14:paraId="28E0420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R7.75</w:t>
            </w:r>
          </w:p>
        </w:tc>
        <w:tc>
          <w:tcPr>
            <w:tcW w:w="689" w:type="dxa"/>
            <w:shd w:val="clear" w:color="auto" w:fill="EEECE1" w:themeFill="background2"/>
          </w:tcPr>
          <w:p w14:paraId="3E523101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R7.75</w:t>
            </w:r>
          </w:p>
        </w:tc>
      </w:tr>
      <w:tr w:rsidR="001103E5" w:rsidRPr="00C569F5" w14:paraId="23AD2FB3" w14:textId="77777777" w:rsidTr="002C75FB">
        <w:trPr>
          <w:trHeight w:val="391"/>
        </w:trPr>
        <w:tc>
          <w:tcPr>
            <w:tcW w:w="364" w:type="dxa"/>
            <w:tcBorders>
              <w:top w:val="nil"/>
              <w:left w:val="nil"/>
              <w:bottom w:val="nil"/>
            </w:tcBorders>
          </w:tcPr>
          <w:p w14:paraId="09D9262D" w14:textId="77777777" w:rsidR="001103E5" w:rsidRPr="00C569F5" w:rsidRDefault="001103E5" w:rsidP="001103E5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H</w:t>
            </w:r>
          </w:p>
        </w:tc>
        <w:tc>
          <w:tcPr>
            <w:tcW w:w="839" w:type="dxa"/>
            <w:shd w:val="clear" w:color="auto" w:fill="EEECE1" w:themeFill="background2"/>
          </w:tcPr>
          <w:p w14:paraId="6A9A47C3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611" w:type="dxa"/>
            <w:shd w:val="clear" w:color="auto" w:fill="EEECE1" w:themeFill="background2"/>
          </w:tcPr>
          <w:p w14:paraId="3BC0059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611" w:type="dxa"/>
            <w:shd w:val="clear" w:color="auto" w:fill="EEECE1" w:themeFill="background2"/>
          </w:tcPr>
          <w:p w14:paraId="50A448F4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611" w:type="dxa"/>
            <w:shd w:val="clear" w:color="auto" w:fill="EEECE1" w:themeFill="background2"/>
          </w:tcPr>
          <w:p w14:paraId="498F8837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789" w:type="dxa"/>
          </w:tcPr>
          <w:p w14:paraId="22697C13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789" w:type="dxa"/>
          </w:tcPr>
          <w:p w14:paraId="43C9B36D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789" w:type="dxa"/>
          </w:tcPr>
          <w:p w14:paraId="2BF5443A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789" w:type="dxa"/>
          </w:tcPr>
          <w:p w14:paraId="7B47208F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689" w:type="dxa"/>
            <w:shd w:val="clear" w:color="auto" w:fill="EEECE1" w:themeFill="background2"/>
          </w:tcPr>
          <w:p w14:paraId="72B916B1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689" w:type="dxa"/>
            <w:shd w:val="clear" w:color="auto" w:fill="EEECE1" w:themeFill="background2"/>
          </w:tcPr>
          <w:p w14:paraId="41A8712C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NT</w:t>
            </w:r>
          </w:p>
        </w:tc>
        <w:tc>
          <w:tcPr>
            <w:tcW w:w="689" w:type="dxa"/>
            <w:shd w:val="clear" w:color="auto" w:fill="EEECE1" w:themeFill="background2"/>
          </w:tcPr>
          <w:p w14:paraId="760A7BF9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BL</w:t>
            </w:r>
          </w:p>
        </w:tc>
        <w:tc>
          <w:tcPr>
            <w:tcW w:w="689" w:type="dxa"/>
            <w:shd w:val="clear" w:color="auto" w:fill="EEECE1" w:themeFill="background2"/>
          </w:tcPr>
          <w:p w14:paraId="0B42FB3E" w14:textId="77777777" w:rsidR="001103E5" w:rsidRPr="002431B9" w:rsidRDefault="001103E5" w:rsidP="001103E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31B9">
              <w:rPr>
                <w:rFonts w:ascii="Verdana" w:hAnsi="Verdana" w:cs="Arial"/>
                <w:sz w:val="20"/>
                <w:szCs w:val="20"/>
              </w:rPr>
              <w:t>BL</w:t>
            </w:r>
          </w:p>
        </w:tc>
      </w:tr>
    </w:tbl>
    <w:p w14:paraId="460BA604" w14:textId="77777777" w:rsidR="001103E5" w:rsidRPr="005C768A" w:rsidRDefault="00E60C49" w:rsidP="001103E5">
      <w:pPr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 xml:space="preserve">Figura 1. Estrutura da placa. </w:t>
      </w:r>
      <w:r w:rsidR="001103E5" w:rsidRPr="005C768A">
        <w:rPr>
          <w:rFonts w:ascii="Verdana" w:hAnsi="Verdana" w:cs="Arial"/>
        </w:rPr>
        <w:t>M: miltefosin</w:t>
      </w:r>
      <w:r w:rsidR="005C768A" w:rsidRPr="005C768A">
        <w:rPr>
          <w:rFonts w:ascii="Verdana" w:hAnsi="Verdana" w:cs="Arial"/>
        </w:rPr>
        <w:t>a</w:t>
      </w:r>
      <w:r w:rsidR="001103E5" w:rsidRPr="005C768A">
        <w:rPr>
          <w:rFonts w:ascii="Verdana" w:hAnsi="Verdana" w:cs="Arial"/>
        </w:rPr>
        <w:t>; A: a</w:t>
      </w:r>
      <w:r w:rsidR="005C768A" w:rsidRPr="005C768A">
        <w:rPr>
          <w:rFonts w:ascii="Verdana" w:hAnsi="Verdana" w:cs="Arial"/>
        </w:rPr>
        <w:t>nf</w:t>
      </w:r>
      <w:r w:rsidR="001103E5" w:rsidRPr="005C768A">
        <w:rPr>
          <w:rFonts w:ascii="Verdana" w:hAnsi="Verdana" w:cs="Arial"/>
        </w:rPr>
        <w:t>otericin</w:t>
      </w:r>
      <w:r w:rsidR="005C768A" w:rsidRPr="005C768A">
        <w:rPr>
          <w:rFonts w:ascii="Verdana" w:hAnsi="Verdana" w:cs="Arial"/>
        </w:rPr>
        <w:t>a</w:t>
      </w:r>
      <w:r w:rsidR="001103E5" w:rsidRPr="005C768A">
        <w:rPr>
          <w:rFonts w:ascii="Verdana" w:hAnsi="Verdana" w:cs="Arial"/>
        </w:rPr>
        <w:t xml:space="preserve"> B; R: raloxifen</w:t>
      </w:r>
      <w:r w:rsidR="005C768A" w:rsidRPr="005C768A">
        <w:rPr>
          <w:rFonts w:ascii="Verdana" w:hAnsi="Verdana" w:cs="Arial"/>
        </w:rPr>
        <w:t>o</w:t>
      </w:r>
      <w:r w:rsidR="001103E5" w:rsidRPr="005C768A">
        <w:rPr>
          <w:rFonts w:ascii="Verdana" w:hAnsi="Verdana" w:cs="Arial"/>
        </w:rPr>
        <w:t>; NT: control</w:t>
      </w:r>
      <w:r w:rsidR="005C768A" w:rsidRPr="005C768A">
        <w:rPr>
          <w:rFonts w:ascii="Verdana" w:hAnsi="Verdana" w:cs="Arial"/>
        </w:rPr>
        <w:t>e n</w:t>
      </w:r>
      <w:r w:rsidR="005C768A">
        <w:rPr>
          <w:rFonts w:ascii="Verdana" w:hAnsi="Verdana" w:cs="Arial"/>
        </w:rPr>
        <w:t>ão tratado</w:t>
      </w:r>
      <w:r w:rsidR="001103E5" w:rsidRPr="005C768A">
        <w:rPr>
          <w:rFonts w:ascii="Verdana" w:hAnsi="Verdana" w:cs="Arial"/>
        </w:rPr>
        <w:t xml:space="preserve">; B: </w:t>
      </w:r>
      <w:r w:rsidR="005C768A">
        <w:rPr>
          <w:rFonts w:ascii="Verdana" w:hAnsi="Verdana" w:cs="Arial"/>
        </w:rPr>
        <w:t>branco</w:t>
      </w:r>
    </w:p>
    <w:p w14:paraId="47ECC5F0" w14:textId="77777777" w:rsidR="001103E5" w:rsidRDefault="001103E5" w:rsidP="001103E5">
      <w:pPr>
        <w:jc w:val="both"/>
        <w:rPr>
          <w:rFonts w:ascii="Verdana" w:hAnsi="Verdana" w:cs="Arial"/>
        </w:rPr>
      </w:pPr>
    </w:p>
    <w:p w14:paraId="617263E6" w14:textId="77777777" w:rsidR="001103E5" w:rsidRDefault="005C768A" w:rsidP="005C768A">
      <w:pPr>
        <w:jc w:val="both"/>
        <w:rPr>
          <w:rFonts w:ascii="Verdana" w:hAnsi="Verdana" w:cs="Arial"/>
        </w:rPr>
      </w:pPr>
      <w:r w:rsidRPr="005C768A">
        <w:rPr>
          <w:rFonts w:ascii="Verdana" w:hAnsi="Verdana" w:cs="Arial"/>
        </w:rPr>
        <w:lastRenderedPageBreak/>
        <w:t>Após a diluição d</w:t>
      </w:r>
      <w:r w:rsidR="002C75FB">
        <w:rPr>
          <w:rFonts w:ascii="Verdana" w:hAnsi="Verdana" w:cs="Arial"/>
        </w:rPr>
        <w:t>o</w:t>
      </w:r>
      <w:r w:rsidRPr="005C768A">
        <w:rPr>
          <w:rFonts w:ascii="Verdana" w:hAnsi="Verdana" w:cs="Arial"/>
        </w:rPr>
        <w:t xml:space="preserve">s </w:t>
      </w:r>
      <w:r w:rsidR="002C75FB">
        <w:rPr>
          <w:rFonts w:ascii="Verdana" w:hAnsi="Verdana" w:cs="Arial"/>
        </w:rPr>
        <w:t>fármacos</w:t>
      </w:r>
      <w:r w:rsidR="00866E10">
        <w:rPr>
          <w:rFonts w:ascii="Verdana" w:hAnsi="Verdana" w:cs="Arial"/>
        </w:rPr>
        <w:t>,</w:t>
      </w:r>
      <w:r w:rsidRPr="005C768A">
        <w:rPr>
          <w:rFonts w:ascii="Verdana" w:hAnsi="Verdana" w:cs="Arial"/>
        </w:rPr>
        <w:t xml:space="preserve"> foram adicionados</w:t>
      </w:r>
      <w:r w:rsidR="00866E10">
        <w:rPr>
          <w:rFonts w:ascii="Verdana" w:hAnsi="Verdana" w:cs="Arial"/>
        </w:rPr>
        <w:t xml:space="preserve"> a cada poço </w:t>
      </w:r>
      <w:r w:rsidR="001103E5" w:rsidRPr="005C768A">
        <w:rPr>
          <w:rFonts w:ascii="Verdana" w:hAnsi="Verdana" w:cs="Arial"/>
        </w:rPr>
        <w:t xml:space="preserve">100 </w:t>
      </w:r>
      <w:r w:rsidR="001103E5" w:rsidRPr="00C569F5">
        <w:rPr>
          <w:rFonts w:ascii="Verdana" w:hAnsi="Verdana" w:cs="Arial"/>
          <w:lang w:val="en-GB"/>
        </w:rPr>
        <w:sym w:font="Symbol" w:char="F06D"/>
      </w:r>
      <w:r w:rsidR="001103E5" w:rsidRPr="005C768A">
        <w:rPr>
          <w:rFonts w:ascii="Verdana" w:hAnsi="Verdana" w:cs="Arial"/>
        </w:rPr>
        <w:t xml:space="preserve">L </w:t>
      </w:r>
      <w:r w:rsidRPr="005C768A">
        <w:rPr>
          <w:rFonts w:ascii="Verdana" w:hAnsi="Verdana" w:cs="Arial"/>
        </w:rPr>
        <w:t>de</w:t>
      </w:r>
      <w:r w:rsidR="001103E5" w:rsidRPr="005C768A">
        <w:rPr>
          <w:rFonts w:ascii="Verdana" w:hAnsi="Verdana" w:cs="Arial"/>
        </w:rPr>
        <w:t xml:space="preserve"> </w:t>
      </w:r>
      <w:r w:rsidR="00866E10">
        <w:rPr>
          <w:rFonts w:ascii="Verdana" w:hAnsi="Verdana" w:cs="Arial"/>
        </w:rPr>
        <w:t xml:space="preserve">promastigotas de </w:t>
      </w:r>
      <w:r w:rsidR="001103E5" w:rsidRPr="005C768A">
        <w:rPr>
          <w:rFonts w:ascii="Verdana" w:hAnsi="Verdana" w:cs="Arial"/>
          <w:i/>
        </w:rPr>
        <w:t xml:space="preserve">L. amazonensis </w:t>
      </w:r>
      <w:r w:rsidR="00866E10">
        <w:rPr>
          <w:rFonts w:ascii="Verdana" w:hAnsi="Verdana" w:cs="Arial"/>
        </w:rPr>
        <w:t xml:space="preserve">em fase estacionária, ressuspensos em meio M199 para </w:t>
      </w:r>
      <w:r w:rsidR="00866E10" w:rsidRPr="005C768A">
        <w:rPr>
          <w:rFonts w:ascii="Verdana" w:hAnsi="Verdana" w:cs="Arial"/>
        </w:rPr>
        <w:t>2</w:t>
      </w:r>
      <w:r w:rsidR="00866E10" w:rsidRPr="00C569F5">
        <w:rPr>
          <w:rFonts w:ascii="Verdana" w:hAnsi="Verdana" w:cs="Arial"/>
          <w:lang w:val="en-GB"/>
        </w:rPr>
        <w:sym w:font="Symbol" w:char="F0B4"/>
      </w:r>
      <w:r w:rsidR="00866E10" w:rsidRPr="005C768A">
        <w:rPr>
          <w:rFonts w:ascii="Verdana" w:hAnsi="Verdana" w:cs="Arial"/>
        </w:rPr>
        <w:t>10</w:t>
      </w:r>
      <w:r w:rsidR="00866E10" w:rsidRPr="005C768A">
        <w:rPr>
          <w:rFonts w:ascii="Verdana" w:hAnsi="Verdana" w:cs="Arial"/>
          <w:vertAlign w:val="superscript"/>
        </w:rPr>
        <w:t>7</w:t>
      </w:r>
      <w:r w:rsidR="00866E10">
        <w:rPr>
          <w:rFonts w:ascii="Verdana" w:hAnsi="Verdana" w:cs="Arial"/>
        </w:rPr>
        <w:t>células/</w:t>
      </w:r>
      <w:r w:rsidR="00866E10" w:rsidRPr="005C768A">
        <w:rPr>
          <w:rFonts w:ascii="Verdana" w:hAnsi="Verdana" w:cs="Arial"/>
        </w:rPr>
        <w:t>mL</w:t>
      </w:r>
      <w:r w:rsidR="00866E10">
        <w:rPr>
          <w:rFonts w:ascii="Verdana" w:hAnsi="Verdana" w:cs="Arial"/>
        </w:rPr>
        <w:t>.</w:t>
      </w:r>
    </w:p>
    <w:p w14:paraId="7C6F54FA" w14:textId="77777777" w:rsidR="00866E10" w:rsidRPr="00866E10" w:rsidRDefault="00866E10" w:rsidP="00866E10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As placas contendo parasitas e </w:t>
      </w:r>
      <w:r w:rsidR="002C75FB">
        <w:rPr>
          <w:rFonts w:ascii="Verdana" w:hAnsi="Verdana" w:cs="Arial"/>
        </w:rPr>
        <w:t>fármacos</w:t>
      </w:r>
      <w:r>
        <w:rPr>
          <w:rFonts w:ascii="Verdana" w:hAnsi="Verdana" w:cs="Arial"/>
        </w:rPr>
        <w:t xml:space="preserve"> foram mantidas em estufa a </w:t>
      </w:r>
      <w:r w:rsidRPr="00866E10">
        <w:rPr>
          <w:rFonts w:ascii="Verdana" w:hAnsi="Verdana" w:cs="Arial"/>
        </w:rPr>
        <w:t>25</w:t>
      </w:r>
      <w:r w:rsidR="00C31E88">
        <w:rPr>
          <w:rFonts w:ascii="Verdana" w:hAnsi="Verdana" w:cs="Arial"/>
        </w:rPr>
        <w:t xml:space="preserve"> </w:t>
      </w:r>
      <w:r w:rsidRPr="00866E10">
        <w:rPr>
          <w:rFonts w:ascii="Verdana" w:hAnsi="Verdana" w:cs="Arial"/>
        </w:rPr>
        <w:t xml:space="preserve">°C </w:t>
      </w:r>
      <w:r>
        <w:rPr>
          <w:rFonts w:ascii="Verdana" w:hAnsi="Verdana" w:cs="Arial"/>
        </w:rPr>
        <w:t>por 24</w:t>
      </w:r>
      <w:r w:rsidR="002C75FB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h.</w:t>
      </w:r>
    </w:p>
    <w:p w14:paraId="561C06A3" w14:textId="77777777" w:rsidR="00866E10" w:rsidRPr="00866E10" w:rsidRDefault="00866E10" w:rsidP="005C768A">
      <w:pPr>
        <w:jc w:val="both"/>
        <w:rPr>
          <w:rFonts w:ascii="Verdana" w:hAnsi="Verdana" w:cs="Arial"/>
        </w:rPr>
      </w:pPr>
    </w:p>
    <w:p w14:paraId="0C3772F6" w14:textId="77777777" w:rsidR="00866E10" w:rsidRDefault="00866E10" w:rsidP="001103E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 avaliação do efeito d</w:t>
      </w:r>
      <w:r w:rsidR="002C75FB">
        <w:rPr>
          <w:rFonts w:ascii="Verdana" w:hAnsi="Verdana" w:cs="Arial"/>
        </w:rPr>
        <w:t>o</w:t>
      </w:r>
      <w:r>
        <w:rPr>
          <w:rFonts w:ascii="Verdana" w:hAnsi="Verdana" w:cs="Arial"/>
        </w:rPr>
        <w:t xml:space="preserve">s </w:t>
      </w:r>
      <w:r w:rsidR="002C75FB">
        <w:rPr>
          <w:rFonts w:ascii="Verdana" w:hAnsi="Verdana" w:cs="Arial"/>
        </w:rPr>
        <w:t>fármacos</w:t>
      </w:r>
      <w:r>
        <w:rPr>
          <w:rFonts w:ascii="Verdana" w:hAnsi="Verdana" w:cs="Arial"/>
        </w:rPr>
        <w:t xml:space="preserve"> será feita de duas formas:</w:t>
      </w:r>
    </w:p>
    <w:p w14:paraId="4641EF61" w14:textId="77777777" w:rsidR="00866E10" w:rsidRDefault="00866E10" w:rsidP="00866E10">
      <w:pPr>
        <w:pStyle w:val="ListParagraph"/>
        <w:numPr>
          <w:ilvl w:val="0"/>
          <w:numId w:val="13"/>
        </w:num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Contagem do n</w:t>
      </w:r>
      <w:r w:rsidR="002C75FB">
        <w:rPr>
          <w:rFonts w:ascii="Verdana" w:hAnsi="Verdana" w:cs="Arial"/>
        </w:rPr>
        <w:t>ú</w:t>
      </w:r>
      <w:r>
        <w:rPr>
          <w:rFonts w:ascii="Verdana" w:hAnsi="Verdana" w:cs="Arial"/>
        </w:rPr>
        <w:t>mero de parasitas em cada condição</w:t>
      </w:r>
    </w:p>
    <w:p w14:paraId="6A8935ED" w14:textId="77777777" w:rsidR="00866E10" w:rsidRDefault="00866E10" w:rsidP="00866E10">
      <w:pPr>
        <w:pStyle w:val="ListParagraph"/>
        <w:numPr>
          <w:ilvl w:val="0"/>
          <w:numId w:val="13"/>
        </w:num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Determinação da viabilidade pelo ensaio de MTT</w:t>
      </w:r>
    </w:p>
    <w:p w14:paraId="2CE6AF33" w14:textId="77777777" w:rsidR="00866E10" w:rsidRPr="00866E10" w:rsidRDefault="00866E10" w:rsidP="00866E10">
      <w:pPr>
        <w:jc w:val="both"/>
        <w:rPr>
          <w:rFonts w:ascii="Verdana" w:hAnsi="Verdana" w:cs="Arial"/>
        </w:rPr>
      </w:pPr>
    </w:p>
    <w:p w14:paraId="28DBF2CC" w14:textId="77777777" w:rsidR="00E60C49" w:rsidRPr="00E60C49" w:rsidRDefault="00E60C49" w:rsidP="00E60C49">
      <w:pPr>
        <w:rPr>
          <w:rFonts w:ascii="Verdana" w:hAnsi="Verdana" w:cs="Arial"/>
          <w:b/>
        </w:rPr>
      </w:pPr>
      <w:r w:rsidRPr="00E60C49">
        <w:rPr>
          <w:rFonts w:ascii="Verdana" w:hAnsi="Verdana" w:cs="Arial"/>
          <w:b/>
        </w:rPr>
        <w:t>Contagem de promastigotas em câmara de Neubauer</w:t>
      </w:r>
    </w:p>
    <w:p w14:paraId="18FE4997" w14:textId="77777777" w:rsidR="00D171F6" w:rsidRPr="00A559FA" w:rsidRDefault="00D171F6" w:rsidP="00D171F6">
      <w:pPr>
        <w:ind w:left="360"/>
        <w:jc w:val="center"/>
        <w:rPr>
          <w:rFonts w:ascii="Verdana" w:hAnsi="Verdana" w:cs="Arial"/>
          <w:b/>
        </w:rPr>
      </w:pPr>
    </w:p>
    <w:p w14:paraId="6E59D249" w14:textId="77777777" w:rsidR="00D171F6" w:rsidRPr="00E60C49" w:rsidRDefault="00E60C49" w:rsidP="00D171F6">
      <w:pPr>
        <w:ind w:left="360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>Materiais necessários:</w:t>
      </w:r>
    </w:p>
    <w:p w14:paraId="06E52FB6" w14:textId="77777777" w:rsidR="00E60C49" w:rsidRPr="00E60C49" w:rsidRDefault="00E60C49" w:rsidP="00D171F6">
      <w:pPr>
        <w:ind w:left="360"/>
        <w:jc w:val="both"/>
        <w:rPr>
          <w:rFonts w:ascii="Verdana" w:hAnsi="Verdana" w:cs="Arial"/>
        </w:rPr>
      </w:pPr>
    </w:p>
    <w:p w14:paraId="21640FE4" w14:textId="77777777" w:rsidR="00D171F6" w:rsidRPr="00E60C49" w:rsidRDefault="00D171F6" w:rsidP="00D171F6">
      <w:pPr>
        <w:ind w:left="360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 xml:space="preserve">a) </w:t>
      </w:r>
      <w:r w:rsidR="00E60C49" w:rsidRPr="00E60C49">
        <w:rPr>
          <w:rFonts w:ascii="Verdana" w:hAnsi="Verdana" w:cs="Arial"/>
        </w:rPr>
        <w:t>células dilu</w:t>
      </w:r>
      <w:r w:rsidR="002C75FB">
        <w:rPr>
          <w:rFonts w:ascii="Verdana" w:hAnsi="Verdana" w:cs="Arial"/>
        </w:rPr>
        <w:t>í</w:t>
      </w:r>
      <w:r w:rsidR="00E60C49" w:rsidRPr="00E60C49">
        <w:rPr>
          <w:rFonts w:ascii="Verdana" w:hAnsi="Verdana" w:cs="Arial"/>
        </w:rPr>
        <w:t>das</w:t>
      </w:r>
      <w:r w:rsidRPr="00E60C49">
        <w:rPr>
          <w:rFonts w:ascii="Verdana" w:hAnsi="Verdana" w:cs="Arial"/>
        </w:rPr>
        <w:t xml:space="preserve"> </w:t>
      </w:r>
      <w:r w:rsidR="002C75FB">
        <w:rPr>
          <w:rFonts w:ascii="Verdana" w:hAnsi="Verdana" w:cs="Arial"/>
        </w:rPr>
        <w:t>em paraformaldeído</w:t>
      </w:r>
    </w:p>
    <w:p w14:paraId="16C26F34" w14:textId="77777777" w:rsidR="00D171F6" w:rsidRPr="00ED718D" w:rsidRDefault="00D171F6" w:rsidP="00D171F6">
      <w:pPr>
        <w:ind w:left="360"/>
        <w:jc w:val="both"/>
        <w:rPr>
          <w:rFonts w:ascii="Verdana" w:hAnsi="Verdana" w:cs="Arial"/>
        </w:rPr>
      </w:pPr>
      <w:r w:rsidRPr="00ED718D">
        <w:rPr>
          <w:rFonts w:ascii="Verdana" w:hAnsi="Verdana" w:cs="Arial"/>
        </w:rPr>
        <w:t xml:space="preserve">b) </w:t>
      </w:r>
      <w:r w:rsidR="00E60C49" w:rsidRPr="00ED718D">
        <w:rPr>
          <w:rFonts w:ascii="Verdana" w:hAnsi="Verdana" w:cs="Arial"/>
        </w:rPr>
        <w:t>câmara de Neubauer</w:t>
      </w:r>
    </w:p>
    <w:p w14:paraId="3C30DB68" w14:textId="77777777" w:rsidR="00D171F6" w:rsidRPr="00ED718D" w:rsidRDefault="00D171F6" w:rsidP="00D171F6">
      <w:pPr>
        <w:ind w:left="360"/>
        <w:jc w:val="both"/>
        <w:rPr>
          <w:rFonts w:ascii="Verdana" w:hAnsi="Verdana" w:cs="Arial"/>
        </w:rPr>
      </w:pPr>
      <w:r w:rsidRPr="00ED718D">
        <w:rPr>
          <w:rFonts w:ascii="Verdana" w:hAnsi="Verdana" w:cs="Arial"/>
        </w:rPr>
        <w:t xml:space="preserve">c) </w:t>
      </w:r>
      <w:r w:rsidR="002C75FB">
        <w:rPr>
          <w:rFonts w:ascii="Verdana" w:hAnsi="Verdana" w:cs="Arial"/>
        </w:rPr>
        <w:t>microscópio óptico</w:t>
      </w:r>
      <w:r w:rsidRPr="00ED718D">
        <w:rPr>
          <w:rFonts w:ascii="Verdana" w:hAnsi="Verdana" w:cs="Arial"/>
        </w:rPr>
        <w:t xml:space="preserve"> </w:t>
      </w:r>
    </w:p>
    <w:p w14:paraId="395E037E" w14:textId="77777777" w:rsidR="00D171F6" w:rsidRPr="00E60C49" w:rsidRDefault="00D171F6" w:rsidP="00D171F6">
      <w:pPr>
        <w:ind w:left="360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 xml:space="preserve">d) </w:t>
      </w:r>
      <w:r w:rsidR="00E60C49" w:rsidRPr="00E60C49">
        <w:rPr>
          <w:rFonts w:ascii="Verdana" w:hAnsi="Verdana" w:cs="Arial"/>
        </w:rPr>
        <w:t>lamínula</w:t>
      </w:r>
    </w:p>
    <w:p w14:paraId="66B8C306" w14:textId="77777777" w:rsidR="00D171F6" w:rsidRPr="00E60C49" w:rsidRDefault="00D171F6" w:rsidP="00D171F6">
      <w:pPr>
        <w:ind w:left="360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 xml:space="preserve">e) </w:t>
      </w:r>
      <w:r w:rsidR="00E60C49" w:rsidRPr="00E60C49">
        <w:rPr>
          <w:rFonts w:ascii="Verdana" w:hAnsi="Verdana" w:cs="Arial"/>
        </w:rPr>
        <w:t xml:space="preserve">pipeta </w:t>
      </w:r>
      <w:r w:rsidR="00E60C49">
        <w:rPr>
          <w:rFonts w:ascii="Verdana" w:hAnsi="Verdana" w:cs="Arial"/>
        </w:rPr>
        <w:t>e</w:t>
      </w:r>
      <w:r w:rsidR="00E60C49" w:rsidRPr="00E60C49">
        <w:rPr>
          <w:rFonts w:ascii="Verdana" w:hAnsi="Verdana" w:cs="Arial"/>
        </w:rPr>
        <w:t xml:space="preserve"> ponteiras</w:t>
      </w:r>
      <w:r w:rsidRPr="00E60C49">
        <w:rPr>
          <w:rFonts w:ascii="Verdana" w:hAnsi="Verdana" w:cs="Arial"/>
        </w:rPr>
        <w:t xml:space="preserve"> </w:t>
      </w:r>
    </w:p>
    <w:p w14:paraId="591EBD9B" w14:textId="77777777" w:rsidR="008C502A" w:rsidRPr="00E60C49" w:rsidRDefault="008C502A" w:rsidP="00D171F6">
      <w:pPr>
        <w:ind w:left="360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 xml:space="preserve">f) </w:t>
      </w:r>
      <w:r w:rsidR="00E60C49" w:rsidRPr="00E60C49">
        <w:rPr>
          <w:rFonts w:ascii="Verdana" w:hAnsi="Verdana" w:cs="Arial"/>
        </w:rPr>
        <w:t>c</w:t>
      </w:r>
      <w:r w:rsidR="00E60C49">
        <w:rPr>
          <w:rFonts w:ascii="Verdana" w:hAnsi="Verdana" w:cs="Arial"/>
        </w:rPr>
        <w:t>ontador de células</w:t>
      </w:r>
    </w:p>
    <w:p w14:paraId="0B5CC9E4" w14:textId="77777777" w:rsidR="00D171F6" w:rsidRPr="00E60C49" w:rsidRDefault="00D171F6" w:rsidP="00D171F6">
      <w:pPr>
        <w:pStyle w:val="ListParagraph"/>
        <w:jc w:val="both"/>
        <w:rPr>
          <w:rFonts w:ascii="Verdana" w:hAnsi="Verdana" w:cs="Arial"/>
        </w:rPr>
      </w:pPr>
    </w:p>
    <w:p w14:paraId="01B9D67F" w14:textId="77777777" w:rsidR="00D171F6" w:rsidRDefault="00E60C49" w:rsidP="00541CAE">
      <w:pPr>
        <w:ind w:firstLine="360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 xml:space="preserve">A Câmara de Neubauer tem </w:t>
      </w:r>
      <w:r w:rsidR="00D171F6" w:rsidRPr="00E60C49">
        <w:rPr>
          <w:rFonts w:ascii="Verdana" w:hAnsi="Verdana" w:cs="Arial"/>
        </w:rPr>
        <w:t xml:space="preserve">30 x 70 mm </w:t>
      </w:r>
      <w:r w:rsidRPr="00E60C49">
        <w:rPr>
          <w:rFonts w:ascii="Verdana" w:hAnsi="Verdana" w:cs="Arial"/>
        </w:rPr>
        <w:t>e</w:t>
      </w:r>
      <w:r w:rsidR="00D171F6" w:rsidRPr="00E60C49">
        <w:rPr>
          <w:rFonts w:ascii="Verdana" w:hAnsi="Verdana" w:cs="Arial"/>
        </w:rPr>
        <w:t xml:space="preserve"> 4 mm </w:t>
      </w:r>
      <w:r w:rsidRPr="00E60C49">
        <w:rPr>
          <w:rFonts w:ascii="Verdana" w:hAnsi="Verdana" w:cs="Arial"/>
        </w:rPr>
        <w:t>de espessura e</w:t>
      </w:r>
      <w:r>
        <w:rPr>
          <w:rFonts w:ascii="Verdana" w:hAnsi="Verdana" w:cs="Arial"/>
        </w:rPr>
        <w:t xml:space="preserve"> duas áreas independentes para contagem (Figura 2).</w:t>
      </w:r>
    </w:p>
    <w:p w14:paraId="51666F1F" w14:textId="77777777" w:rsidR="00E60C49" w:rsidRPr="00E60C49" w:rsidRDefault="00E60C49" w:rsidP="00541CAE">
      <w:pPr>
        <w:ind w:firstLine="360"/>
        <w:jc w:val="both"/>
        <w:rPr>
          <w:rFonts w:ascii="Verdana" w:hAnsi="Verdana" w:cs="Arial"/>
        </w:rPr>
      </w:pPr>
    </w:p>
    <w:p w14:paraId="61C1DFD0" w14:textId="77777777" w:rsidR="00D171F6" w:rsidRDefault="00D171F6" w:rsidP="00BA0623">
      <w:pPr>
        <w:ind w:left="708"/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noProof/>
          <w:lang w:val="en-US" w:eastAsia="en-US"/>
        </w:rPr>
        <w:drawing>
          <wp:inline distT="0" distB="0" distL="0" distR="0" wp14:anchorId="7F06E590" wp14:editId="46A1C8BD">
            <wp:extent cx="1460438" cy="1275907"/>
            <wp:effectExtent l="0" t="0" r="698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17" cy="12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2074" w14:textId="77777777" w:rsidR="00E60C49" w:rsidRPr="002C75FB" w:rsidRDefault="00B61E9D" w:rsidP="00BA0623">
      <w:pPr>
        <w:ind w:left="708"/>
        <w:jc w:val="both"/>
        <w:rPr>
          <w:rFonts w:ascii="Verdana" w:hAnsi="Verdana" w:cs="Arial"/>
        </w:rPr>
      </w:pPr>
      <w:r w:rsidRPr="00B61E9D">
        <w:rPr>
          <w:rFonts w:ascii="Verdana" w:hAnsi="Verdana" w:cs="Arial"/>
        </w:rPr>
        <w:t xml:space="preserve">Figura 2. </w:t>
      </w:r>
      <w:r w:rsidR="00E60C49" w:rsidRPr="00E60C49">
        <w:rPr>
          <w:rFonts w:ascii="Verdana" w:hAnsi="Verdana" w:cs="Arial"/>
        </w:rPr>
        <w:t>C</w:t>
      </w:r>
      <w:r w:rsidR="00E60C49">
        <w:rPr>
          <w:rFonts w:ascii="Verdana" w:hAnsi="Verdana" w:cs="Arial"/>
        </w:rPr>
        <w:t>âmara de Neuba</w:t>
      </w:r>
      <w:r w:rsidR="00E60C49" w:rsidRPr="00E60C49">
        <w:rPr>
          <w:rFonts w:ascii="Verdana" w:hAnsi="Verdana" w:cs="Arial"/>
        </w:rPr>
        <w:t>uer</w:t>
      </w:r>
    </w:p>
    <w:p w14:paraId="4A4DDF93" w14:textId="77777777" w:rsidR="00D171F6" w:rsidRPr="002C75FB" w:rsidRDefault="00D171F6" w:rsidP="00D171F6">
      <w:pPr>
        <w:jc w:val="center"/>
        <w:rPr>
          <w:rFonts w:ascii="Verdana" w:hAnsi="Verdana" w:cs="Arial"/>
        </w:rPr>
      </w:pPr>
    </w:p>
    <w:p w14:paraId="2886F7A6" w14:textId="77777777" w:rsidR="00AB2CC8" w:rsidRPr="00E60C49" w:rsidRDefault="00E60C49" w:rsidP="00E60C49">
      <w:pPr>
        <w:ind w:firstLine="708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>A grade para contagem tem</w:t>
      </w:r>
      <w:r>
        <w:rPr>
          <w:rFonts w:ascii="Verdana" w:hAnsi="Verdana" w:cs="Arial"/>
        </w:rPr>
        <w:t xml:space="preserve"> 3 mm x 3 mm e </w:t>
      </w:r>
      <w:r w:rsidR="00AB2CC8" w:rsidRPr="00E60C49">
        <w:rPr>
          <w:rFonts w:ascii="Verdana" w:hAnsi="Verdana" w:cs="Arial"/>
        </w:rPr>
        <w:t xml:space="preserve">9 </w:t>
      </w:r>
      <w:r w:rsidRPr="00E60C49">
        <w:rPr>
          <w:rFonts w:ascii="Verdana" w:hAnsi="Verdana" w:cs="Arial"/>
        </w:rPr>
        <w:t xml:space="preserve">subdivisões </w:t>
      </w:r>
      <w:r>
        <w:rPr>
          <w:rFonts w:ascii="Verdana" w:hAnsi="Verdana" w:cs="Arial"/>
        </w:rPr>
        <w:t xml:space="preserve">(quadrados) </w:t>
      </w:r>
      <w:r w:rsidRPr="00E60C49">
        <w:rPr>
          <w:rFonts w:ascii="Verdana" w:hAnsi="Verdana" w:cs="Arial"/>
        </w:rPr>
        <w:t>de 1</w:t>
      </w:r>
      <w:r w:rsidR="002C75FB">
        <w:rPr>
          <w:rFonts w:ascii="Verdana" w:hAnsi="Verdana" w:cs="Arial"/>
        </w:rPr>
        <w:t xml:space="preserve"> </w:t>
      </w:r>
      <w:r w:rsidRPr="00E60C49">
        <w:rPr>
          <w:rFonts w:ascii="Verdana" w:hAnsi="Verdana" w:cs="Arial"/>
        </w:rPr>
        <w:t>mm.</w:t>
      </w:r>
      <w:r>
        <w:rPr>
          <w:rFonts w:ascii="Verdana" w:hAnsi="Verdana" w:cs="Arial"/>
        </w:rPr>
        <w:t xml:space="preserve"> Para a contagem de promastigotas usaremos os quadrados das extremidades, numerados com “1” na figura 3. </w:t>
      </w:r>
    </w:p>
    <w:p w14:paraId="5CD76EB3" w14:textId="77777777" w:rsidR="00E60C49" w:rsidRDefault="00AB2CC8" w:rsidP="00E60C49">
      <w:pPr>
        <w:ind w:left="708"/>
        <w:jc w:val="both"/>
        <w:rPr>
          <w:rFonts w:ascii="Verdana" w:hAnsi="Verdana" w:cs="Arial"/>
        </w:rPr>
      </w:pPr>
      <w:r w:rsidRPr="00C569F5">
        <w:rPr>
          <w:rFonts w:ascii="Verdana" w:hAnsi="Verdana" w:cs="Arial"/>
          <w:noProof/>
          <w:lang w:val="en-US" w:eastAsia="en-US"/>
        </w:rPr>
        <w:drawing>
          <wp:inline distT="0" distB="0" distL="0" distR="0" wp14:anchorId="479EC537" wp14:editId="31009E8E">
            <wp:extent cx="2034159" cy="1584251"/>
            <wp:effectExtent l="0" t="0" r="444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06" cy="15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C49">
        <w:rPr>
          <w:rFonts w:ascii="Verdana" w:hAnsi="Verdana" w:cs="Arial"/>
        </w:rPr>
        <w:cr/>
      </w:r>
      <w:r w:rsidR="00E60C49" w:rsidRPr="00E60C49">
        <w:rPr>
          <w:rFonts w:ascii="Verdana" w:hAnsi="Verdana" w:cs="Arial"/>
        </w:rPr>
        <w:t xml:space="preserve">Figura 3. </w:t>
      </w:r>
      <w:r w:rsidR="00E60C49">
        <w:rPr>
          <w:rFonts w:ascii="Verdana" w:hAnsi="Verdana" w:cs="Arial"/>
        </w:rPr>
        <w:t>Grade de contagem da c</w:t>
      </w:r>
      <w:r w:rsidR="00E60C49" w:rsidRPr="00E60C49">
        <w:rPr>
          <w:rFonts w:ascii="Verdana" w:hAnsi="Verdana" w:cs="Arial"/>
        </w:rPr>
        <w:t>âmara de Neubauer</w:t>
      </w:r>
      <w:r w:rsidR="00C31E88">
        <w:rPr>
          <w:rFonts w:ascii="Verdana" w:hAnsi="Verdana" w:cs="Arial"/>
        </w:rPr>
        <w:t>.</w:t>
      </w:r>
    </w:p>
    <w:p w14:paraId="4FBEA93C" w14:textId="77777777" w:rsidR="002C75FB" w:rsidRPr="00E60C49" w:rsidRDefault="002C75FB" w:rsidP="00E60C49">
      <w:pPr>
        <w:ind w:left="708"/>
        <w:jc w:val="both"/>
        <w:rPr>
          <w:rFonts w:ascii="Verdana" w:hAnsi="Verdana" w:cs="Arial"/>
        </w:rPr>
      </w:pPr>
    </w:p>
    <w:p w14:paraId="606F4553" w14:textId="77777777" w:rsidR="00A17515" w:rsidRPr="0003408B" w:rsidRDefault="0003408B" w:rsidP="0003408B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A lamínula usada tem 22</w:t>
      </w:r>
      <w:r w:rsidR="002C75FB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mm de largura, e é colocada sobre o centro da câmara, cobrindo a área central. A dist</w:t>
      </w:r>
      <w:r w:rsidR="002C75FB">
        <w:rPr>
          <w:rFonts w:ascii="Verdana" w:hAnsi="Verdana" w:cs="Arial"/>
        </w:rPr>
        <w:t>â</w:t>
      </w:r>
      <w:r>
        <w:rPr>
          <w:rFonts w:ascii="Verdana" w:hAnsi="Verdana" w:cs="Arial"/>
        </w:rPr>
        <w:t>ncia entre a base da câmara e a lamínula é de 0,1 mm, o que permite o cálculo do volume na área de contagem.</w:t>
      </w:r>
    </w:p>
    <w:p w14:paraId="27C37BE3" w14:textId="77777777" w:rsidR="00A17515" w:rsidRPr="0003408B" w:rsidRDefault="00A17515" w:rsidP="00A17515">
      <w:pPr>
        <w:jc w:val="both"/>
        <w:rPr>
          <w:rFonts w:ascii="Verdana" w:hAnsi="Verdana" w:cs="Arial"/>
        </w:rPr>
      </w:pPr>
    </w:p>
    <w:p w14:paraId="11747B2D" w14:textId="77777777" w:rsidR="00A17515" w:rsidRPr="00ED718D" w:rsidRDefault="0003408B" w:rsidP="0003408B">
      <w:pPr>
        <w:jc w:val="both"/>
        <w:rPr>
          <w:rFonts w:ascii="Verdana" w:hAnsi="Verdana" w:cs="Arial"/>
        </w:rPr>
      </w:pPr>
      <w:r w:rsidRPr="00ED718D">
        <w:rPr>
          <w:rFonts w:ascii="Verdana" w:hAnsi="Verdana" w:cs="Arial"/>
        </w:rPr>
        <w:t>Contagem:</w:t>
      </w:r>
    </w:p>
    <w:p w14:paraId="3CA61A4E" w14:textId="77777777" w:rsidR="0003408B" w:rsidRPr="00ED718D" w:rsidRDefault="0003408B" w:rsidP="0003408B">
      <w:pPr>
        <w:jc w:val="both"/>
        <w:rPr>
          <w:rFonts w:ascii="Verdana" w:hAnsi="Verdana" w:cs="Arial"/>
        </w:rPr>
      </w:pPr>
    </w:p>
    <w:p w14:paraId="4B4BFB93" w14:textId="77777777" w:rsidR="0003408B" w:rsidRPr="00ED718D" w:rsidRDefault="0003408B" w:rsidP="0003408B">
      <w:pPr>
        <w:jc w:val="both"/>
        <w:rPr>
          <w:rFonts w:ascii="Verdana" w:hAnsi="Verdana" w:cs="Arial"/>
          <w:u w:val="single"/>
        </w:rPr>
      </w:pPr>
      <w:r w:rsidRPr="00ED718D">
        <w:rPr>
          <w:rFonts w:ascii="Verdana" w:hAnsi="Verdana" w:cs="Arial"/>
          <w:u w:val="single"/>
        </w:rPr>
        <w:t>Procedimentos já realizados:</w:t>
      </w:r>
    </w:p>
    <w:p w14:paraId="3CFF1D0E" w14:textId="77777777" w:rsidR="0003408B" w:rsidRPr="00ED718D" w:rsidRDefault="0003408B" w:rsidP="0003408B">
      <w:pPr>
        <w:jc w:val="both"/>
        <w:rPr>
          <w:rFonts w:ascii="Verdana" w:hAnsi="Verdana" w:cs="Arial"/>
        </w:rPr>
      </w:pPr>
    </w:p>
    <w:p w14:paraId="220A7615" w14:textId="77777777" w:rsidR="00A17515" w:rsidRDefault="0003408B" w:rsidP="00541CAE">
      <w:pPr>
        <w:ind w:firstLine="708"/>
        <w:jc w:val="both"/>
        <w:rPr>
          <w:rFonts w:ascii="Verdana" w:hAnsi="Verdana" w:cs="Arial"/>
        </w:rPr>
      </w:pPr>
      <w:r w:rsidRPr="0003408B">
        <w:rPr>
          <w:rFonts w:ascii="Verdana" w:hAnsi="Verdana" w:cs="Arial"/>
        </w:rPr>
        <w:t xml:space="preserve">Promastigotas de </w:t>
      </w:r>
      <w:r w:rsidR="00A17515" w:rsidRPr="0003408B">
        <w:rPr>
          <w:rFonts w:ascii="Verdana" w:hAnsi="Verdana" w:cs="Arial"/>
          <w:i/>
        </w:rPr>
        <w:t>L. amazonensis</w:t>
      </w:r>
      <w:r w:rsidR="00A17515" w:rsidRPr="0003408B">
        <w:rPr>
          <w:rFonts w:ascii="Verdana" w:hAnsi="Verdana" w:cs="Arial"/>
        </w:rPr>
        <w:t xml:space="preserve"> </w:t>
      </w:r>
      <w:r w:rsidRPr="0003408B">
        <w:rPr>
          <w:rFonts w:ascii="Verdana" w:hAnsi="Verdana" w:cs="Arial"/>
        </w:rPr>
        <w:t xml:space="preserve">foram </w:t>
      </w:r>
      <w:r>
        <w:rPr>
          <w:rFonts w:ascii="Verdana" w:hAnsi="Verdana" w:cs="Arial"/>
        </w:rPr>
        <w:t xml:space="preserve">previamente </w:t>
      </w:r>
      <w:r w:rsidRPr="0003408B">
        <w:rPr>
          <w:rFonts w:ascii="Verdana" w:hAnsi="Verdana" w:cs="Arial"/>
        </w:rPr>
        <w:t>diluídos 1</w:t>
      </w:r>
      <w:r>
        <w:rPr>
          <w:rFonts w:ascii="Verdana" w:hAnsi="Verdana" w:cs="Arial"/>
        </w:rPr>
        <w:t>0</w:t>
      </w:r>
      <w:r w:rsidRPr="0003408B">
        <w:rPr>
          <w:rFonts w:ascii="Verdana" w:hAnsi="Verdana" w:cs="Arial"/>
        </w:rPr>
        <w:t xml:space="preserve">x </w:t>
      </w:r>
      <w:r>
        <w:rPr>
          <w:rFonts w:ascii="Verdana" w:hAnsi="Verdana" w:cs="Arial"/>
        </w:rPr>
        <w:t xml:space="preserve">em </w:t>
      </w:r>
      <w:r w:rsidR="00A17515" w:rsidRPr="0003408B">
        <w:rPr>
          <w:rFonts w:ascii="Verdana" w:hAnsi="Verdana" w:cs="Arial"/>
        </w:rPr>
        <w:t xml:space="preserve">4% </w:t>
      </w:r>
      <w:r>
        <w:rPr>
          <w:rFonts w:ascii="Verdana" w:hAnsi="Verdana" w:cs="Arial"/>
        </w:rPr>
        <w:t xml:space="preserve">de </w:t>
      </w:r>
      <w:r w:rsidR="00A17515" w:rsidRPr="0003408B">
        <w:rPr>
          <w:rFonts w:ascii="Verdana" w:hAnsi="Verdana" w:cs="Arial"/>
        </w:rPr>
        <w:t>paraformalde</w:t>
      </w:r>
      <w:r w:rsidR="002C75FB">
        <w:rPr>
          <w:rFonts w:ascii="Verdana" w:hAnsi="Verdana" w:cs="Arial"/>
        </w:rPr>
        <w:t>í</w:t>
      </w:r>
      <w:r>
        <w:rPr>
          <w:rFonts w:ascii="Verdana" w:hAnsi="Verdana" w:cs="Arial"/>
        </w:rPr>
        <w:t>do</w:t>
      </w:r>
      <w:r w:rsidR="00A17515" w:rsidRPr="0003408B">
        <w:rPr>
          <w:rFonts w:ascii="Verdana" w:hAnsi="Verdana" w:cs="Arial"/>
        </w:rPr>
        <w:t xml:space="preserve"> (10 </w:t>
      </w:r>
      <w:r w:rsidR="00A17515" w:rsidRPr="00C569F5">
        <w:rPr>
          <w:rFonts w:ascii="Verdana" w:hAnsi="Verdana"/>
          <w:lang w:val="en-GB"/>
        </w:rPr>
        <w:sym w:font="Symbol" w:char="F06D"/>
      </w:r>
      <w:r w:rsidR="00A17515" w:rsidRPr="0003408B">
        <w:rPr>
          <w:rFonts w:ascii="Verdana" w:hAnsi="Verdana" w:cs="Arial"/>
        </w:rPr>
        <w:t>L promastigot</w:t>
      </w:r>
      <w:r>
        <w:rPr>
          <w:rFonts w:ascii="Verdana" w:hAnsi="Verdana" w:cs="Arial"/>
        </w:rPr>
        <w:t>a</w:t>
      </w:r>
      <w:r w:rsidR="00A17515" w:rsidRPr="0003408B">
        <w:rPr>
          <w:rFonts w:ascii="Verdana" w:hAnsi="Verdana" w:cs="Arial"/>
        </w:rPr>
        <w:t xml:space="preserve">s + 90 </w:t>
      </w:r>
      <w:r w:rsidR="00A17515" w:rsidRPr="00C569F5">
        <w:rPr>
          <w:rFonts w:ascii="Verdana" w:hAnsi="Verdana"/>
          <w:lang w:val="en-GB"/>
        </w:rPr>
        <w:sym w:font="Symbol" w:char="F06D"/>
      </w:r>
      <w:r w:rsidR="00A17515" w:rsidRPr="0003408B">
        <w:rPr>
          <w:rFonts w:ascii="Verdana" w:hAnsi="Verdana" w:cs="Arial"/>
        </w:rPr>
        <w:t>L 4% paraformalde</w:t>
      </w:r>
      <w:r>
        <w:rPr>
          <w:rFonts w:ascii="Verdana" w:hAnsi="Verdana" w:cs="Arial"/>
        </w:rPr>
        <w:t>ído</w:t>
      </w:r>
      <w:r w:rsidR="00A17515" w:rsidRPr="0003408B">
        <w:rPr>
          <w:rFonts w:ascii="Verdana" w:hAnsi="Verdana" w:cs="Arial"/>
        </w:rPr>
        <w:t>)</w:t>
      </w:r>
      <w:r>
        <w:rPr>
          <w:rFonts w:ascii="Verdana" w:hAnsi="Verdana" w:cs="Arial"/>
        </w:rPr>
        <w:t>. Esses parasitas estão mortos e podem ser manipulados com segurança.</w:t>
      </w:r>
    </w:p>
    <w:p w14:paraId="0660CEDC" w14:textId="77777777" w:rsidR="0003408B" w:rsidRDefault="0003408B" w:rsidP="0003408B">
      <w:pPr>
        <w:jc w:val="both"/>
        <w:rPr>
          <w:rFonts w:ascii="Verdana" w:hAnsi="Verdana" w:cs="Arial"/>
        </w:rPr>
      </w:pPr>
    </w:p>
    <w:p w14:paraId="4AEC8F7C" w14:textId="77777777" w:rsidR="0003408B" w:rsidRPr="0003408B" w:rsidRDefault="0003408B" w:rsidP="0003408B">
      <w:pPr>
        <w:jc w:val="both"/>
        <w:rPr>
          <w:rFonts w:ascii="Verdana" w:hAnsi="Verdana" w:cs="Arial"/>
          <w:u w:val="single"/>
        </w:rPr>
      </w:pPr>
      <w:r w:rsidRPr="0003408B">
        <w:rPr>
          <w:rFonts w:ascii="Verdana" w:hAnsi="Verdana" w:cs="Arial"/>
          <w:u w:val="single"/>
        </w:rPr>
        <w:t>Atividade a ser feita:</w:t>
      </w:r>
    </w:p>
    <w:p w14:paraId="70495F69" w14:textId="77777777" w:rsidR="0003408B" w:rsidRPr="0003408B" w:rsidRDefault="0003408B" w:rsidP="00541CAE">
      <w:pPr>
        <w:ind w:firstLine="708"/>
        <w:jc w:val="both"/>
        <w:rPr>
          <w:rFonts w:ascii="Verdana" w:hAnsi="Verdana" w:cs="Arial"/>
        </w:rPr>
      </w:pPr>
    </w:p>
    <w:p w14:paraId="49DE3767" w14:textId="77777777" w:rsidR="00A17515" w:rsidRPr="00805B6F" w:rsidRDefault="00805B6F" w:rsidP="00805B6F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1. </w:t>
      </w:r>
      <w:r w:rsidR="0003408B" w:rsidRPr="00805B6F">
        <w:rPr>
          <w:rFonts w:ascii="Verdana" w:hAnsi="Verdana" w:cs="Arial"/>
        </w:rPr>
        <w:t xml:space="preserve">Cubram a câmara com a lamínula. </w:t>
      </w:r>
    </w:p>
    <w:p w14:paraId="6D0058C9" w14:textId="77777777" w:rsidR="00A17515" w:rsidRPr="00805B6F" w:rsidRDefault="00805B6F" w:rsidP="00805B6F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2. </w:t>
      </w:r>
      <w:r w:rsidR="0003408B" w:rsidRPr="00805B6F">
        <w:rPr>
          <w:rFonts w:ascii="Verdana" w:hAnsi="Verdana" w:cs="Arial"/>
        </w:rPr>
        <w:t xml:space="preserve">Coloquem a ponteira na pipeta e tomem </w:t>
      </w:r>
      <w:r w:rsidR="00A17515" w:rsidRPr="00805B6F">
        <w:rPr>
          <w:rFonts w:ascii="Verdana" w:hAnsi="Verdana" w:cs="Arial"/>
        </w:rPr>
        <w:t xml:space="preserve">10 </w:t>
      </w:r>
      <w:r w:rsidR="00A17515" w:rsidRPr="00805B6F">
        <w:rPr>
          <w:rFonts w:ascii="Verdana" w:hAnsi="Verdana" w:cs="Arial"/>
          <w:lang w:val="en-US"/>
        </w:rPr>
        <w:t>μ</w:t>
      </w:r>
      <w:r w:rsidR="00A17515" w:rsidRPr="00805B6F">
        <w:rPr>
          <w:rFonts w:ascii="Verdana" w:hAnsi="Verdana" w:cs="Arial"/>
        </w:rPr>
        <w:t>L</w:t>
      </w:r>
      <w:r w:rsidR="0003408B" w:rsidRPr="00805B6F">
        <w:rPr>
          <w:rFonts w:ascii="Verdana" w:hAnsi="Verdana" w:cs="Arial"/>
        </w:rPr>
        <w:t xml:space="preserve"> da suspensão de parasitas</w:t>
      </w:r>
      <w:r w:rsidR="00A17515" w:rsidRPr="00805B6F">
        <w:rPr>
          <w:rFonts w:ascii="Verdana" w:hAnsi="Verdana" w:cs="Arial"/>
        </w:rPr>
        <w:t xml:space="preserve">. </w:t>
      </w:r>
      <w:r w:rsidR="0003408B" w:rsidRPr="00805B6F">
        <w:rPr>
          <w:rFonts w:ascii="Verdana" w:hAnsi="Verdana" w:cs="Arial"/>
        </w:rPr>
        <w:t>Apliquem lentamente o liquido na borda da câmara de Neubauer, em contato com a lamínula, de forma que a entrada se dê por capilaridade, sem formação de bolhas (Figura 4).</w:t>
      </w:r>
    </w:p>
    <w:p w14:paraId="415B0637" w14:textId="77777777" w:rsidR="0003408B" w:rsidRPr="0003408B" w:rsidRDefault="0003408B" w:rsidP="0003408B">
      <w:pPr>
        <w:jc w:val="both"/>
        <w:rPr>
          <w:rFonts w:ascii="Verdana" w:hAnsi="Verdana" w:cs="Arial"/>
        </w:rPr>
      </w:pPr>
    </w:p>
    <w:p w14:paraId="5C0A34BC" w14:textId="77777777" w:rsidR="00A17515" w:rsidRDefault="00A17515" w:rsidP="00BA0623">
      <w:pPr>
        <w:ind w:left="708"/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noProof/>
          <w:lang w:val="en-US" w:eastAsia="en-US"/>
        </w:rPr>
        <w:drawing>
          <wp:inline distT="0" distB="0" distL="0" distR="0" wp14:anchorId="7FCF83AD" wp14:editId="56FB78BC">
            <wp:extent cx="1743740" cy="1548422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83" cy="15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F873" w14:textId="77777777" w:rsidR="0003408B" w:rsidRDefault="0003408B" w:rsidP="00BA0623">
      <w:pPr>
        <w:ind w:left="708"/>
        <w:jc w:val="both"/>
        <w:rPr>
          <w:rFonts w:ascii="Verdana" w:hAnsi="Verdana" w:cs="Arial"/>
        </w:rPr>
      </w:pPr>
      <w:r w:rsidRPr="00E60C49">
        <w:rPr>
          <w:rFonts w:ascii="Verdana" w:hAnsi="Verdana" w:cs="Arial"/>
        </w:rPr>
        <w:t xml:space="preserve">Figura </w:t>
      </w:r>
      <w:r>
        <w:rPr>
          <w:rFonts w:ascii="Verdana" w:hAnsi="Verdana" w:cs="Arial"/>
        </w:rPr>
        <w:t>4. Aplicação de células na câmara de Neubauer.</w:t>
      </w:r>
    </w:p>
    <w:p w14:paraId="2A6919B0" w14:textId="77777777" w:rsidR="0003408B" w:rsidRPr="0003408B" w:rsidRDefault="0003408B" w:rsidP="00BA0623">
      <w:pPr>
        <w:ind w:left="708"/>
        <w:jc w:val="both"/>
        <w:rPr>
          <w:rFonts w:ascii="Verdana" w:hAnsi="Verdana" w:cs="Arial"/>
        </w:rPr>
      </w:pPr>
    </w:p>
    <w:p w14:paraId="1D0B3A79" w14:textId="77777777" w:rsidR="00541CAE" w:rsidRDefault="00805B6F" w:rsidP="00805B6F">
      <w:pPr>
        <w:jc w:val="both"/>
        <w:rPr>
          <w:rFonts w:ascii="Verdana" w:hAnsi="Verdana" w:cs="Arial"/>
        </w:rPr>
      </w:pPr>
      <w:r w:rsidRPr="00805B6F">
        <w:rPr>
          <w:rFonts w:ascii="Verdana" w:hAnsi="Verdana" w:cs="Arial"/>
        </w:rPr>
        <w:t>3. Coloque a câmara no microscópio, ligue a luz</w:t>
      </w:r>
      <w:r w:rsidR="005761BE">
        <w:rPr>
          <w:rFonts w:ascii="Verdana" w:hAnsi="Verdana" w:cs="Arial"/>
        </w:rPr>
        <w:t xml:space="preserve"> e focalize até enxergar as células. Localize a área de contagem e nela os quadrados das extremidades (“1” na figura 3), contendo 16 quadrados cada.</w:t>
      </w:r>
    </w:p>
    <w:p w14:paraId="52CEFD03" w14:textId="77777777" w:rsidR="00CC2529" w:rsidRDefault="005761BE" w:rsidP="005761B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4. Inicie a contagem usando um método </w:t>
      </w:r>
      <w:r w:rsidR="00541CAE" w:rsidRPr="005761BE">
        <w:rPr>
          <w:rFonts w:ascii="Verdana" w:hAnsi="Verdana" w:cs="Arial"/>
        </w:rPr>
        <w:t>zig-zag</w:t>
      </w:r>
      <w:r>
        <w:rPr>
          <w:rFonts w:ascii="Verdana" w:hAnsi="Verdana" w:cs="Arial"/>
        </w:rPr>
        <w:t>, como mostrado na figura 5.</w:t>
      </w:r>
    </w:p>
    <w:p w14:paraId="69CD39BF" w14:textId="77777777" w:rsidR="005761BE" w:rsidRPr="005761BE" w:rsidRDefault="005761BE" w:rsidP="005761BE">
      <w:pPr>
        <w:jc w:val="both"/>
        <w:rPr>
          <w:rFonts w:ascii="Verdana" w:hAnsi="Verdana" w:cs="Arial"/>
        </w:rPr>
      </w:pPr>
    </w:p>
    <w:p w14:paraId="012D568B" w14:textId="77777777" w:rsidR="00CC2529" w:rsidRDefault="00CC2529" w:rsidP="00CC2529">
      <w:pPr>
        <w:pStyle w:val="ListParagraph"/>
        <w:ind w:left="360"/>
        <w:jc w:val="both"/>
        <w:rPr>
          <w:rFonts w:ascii="Verdana" w:hAnsi="Verdana" w:cs="Arial"/>
          <w:lang w:val="en-GB"/>
        </w:rPr>
      </w:pPr>
      <w:r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0853ABED" wp14:editId="0CF75E98">
            <wp:extent cx="1531088" cy="1340280"/>
            <wp:effectExtent l="0" t="0" r="0" b="0"/>
            <wp:docPr id="6" name="Imagem 6" descr="Camara Neuba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ara Neubau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47" cy="13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CAE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08F4A93D" wp14:editId="2D0D4F98">
            <wp:extent cx="1584251" cy="1386816"/>
            <wp:effectExtent l="0" t="0" r="0" b="4445"/>
            <wp:docPr id="7" name="Imagem 7" descr="Camara Neuba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ara Neubau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69" cy="13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B32A" w14:textId="77777777" w:rsidR="005761BE" w:rsidRDefault="005761BE" w:rsidP="00CC2529">
      <w:pPr>
        <w:pStyle w:val="ListParagraph"/>
        <w:ind w:left="360"/>
        <w:jc w:val="both"/>
        <w:rPr>
          <w:rFonts w:ascii="Verdana" w:hAnsi="Verdana" w:cs="Arial"/>
        </w:rPr>
      </w:pPr>
      <w:r w:rsidRPr="005761BE">
        <w:rPr>
          <w:rFonts w:ascii="Verdana" w:hAnsi="Verdana" w:cs="Arial"/>
        </w:rPr>
        <w:t xml:space="preserve">Figura 5. </w:t>
      </w:r>
      <w:r>
        <w:rPr>
          <w:rFonts w:ascii="Verdana" w:hAnsi="Verdana" w:cs="Arial"/>
        </w:rPr>
        <w:t xml:space="preserve">Método de contagem em </w:t>
      </w:r>
      <w:r w:rsidRPr="005761BE">
        <w:rPr>
          <w:rFonts w:ascii="Verdana" w:hAnsi="Verdana" w:cs="Arial"/>
        </w:rPr>
        <w:t>zig-zag</w:t>
      </w:r>
      <w:r w:rsidR="00C31E88">
        <w:rPr>
          <w:rFonts w:ascii="Verdana" w:hAnsi="Verdana" w:cs="Arial"/>
        </w:rPr>
        <w:t>.</w:t>
      </w:r>
    </w:p>
    <w:p w14:paraId="7CAF3396" w14:textId="77777777" w:rsidR="005761BE" w:rsidRDefault="005761BE" w:rsidP="00CC2529">
      <w:pPr>
        <w:pStyle w:val="ListParagraph"/>
        <w:ind w:left="360"/>
        <w:jc w:val="both"/>
        <w:rPr>
          <w:rFonts w:ascii="Verdana" w:hAnsi="Verdana" w:cs="Arial"/>
        </w:rPr>
      </w:pPr>
    </w:p>
    <w:p w14:paraId="685B0B48" w14:textId="77777777" w:rsidR="005761BE" w:rsidRDefault="002431B9" w:rsidP="002431B9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5. Diferentes laboratórios têm protocolos distintos para contagem, mas uma das regras mais usadas é a de contar as células dos limites superior e esquerdo (em preto na figura 5) e não contar as do inferior e direito (em cinza na figura 5).</w:t>
      </w:r>
    </w:p>
    <w:p w14:paraId="07CCCADC" w14:textId="77777777" w:rsidR="00A559FA" w:rsidRDefault="00A559FA" w:rsidP="002431B9">
      <w:pPr>
        <w:jc w:val="both"/>
        <w:rPr>
          <w:rFonts w:ascii="Verdana" w:hAnsi="Verdana" w:cs="Arial"/>
        </w:rPr>
      </w:pPr>
    </w:p>
    <w:p w14:paraId="568F1D82" w14:textId="77777777" w:rsidR="00A559FA" w:rsidRDefault="00A559FA" w:rsidP="002431B9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Façam as contagens dos parasitas presentes nos tubos e anotem os valores na tabela da última folha. Cada amostra deve ser contada 2 ou 3 vezes, por observadores distintos.</w:t>
      </w:r>
    </w:p>
    <w:p w14:paraId="4B6BD7EC" w14:textId="77777777" w:rsidR="00A559FA" w:rsidRDefault="00A559FA" w:rsidP="002431B9">
      <w:pPr>
        <w:jc w:val="both"/>
        <w:rPr>
          <w:rFonts w:ascii="Verdana" w:hAnsi="Verdana" w:cs="Arial"/>
        </w:rPr>
      </w:pPr>
    </w:p>
    <w:p w14:paraId="03474E75" w14:textId="77777777" w:rsidR="00A559FA" w:rsidRDefault="00A559FA" w:rsidP="002431B9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6. Calculem a densidade de células, seguindo a fórmula abaixo, e anotem na tabela.</w:t>
      </w:r>
    </w:p>
    <w:p w14:paraId="61998A2F" w14:textId="77777777" w:rsidR="00A559FA" w:rsidRPr="00ED718D" w:rsidRDefault="00A559FA" w:rsidP="00CC2529">
      <w:pPr>
        <w:jc w:val="both"/>
        <w:rPr>
          <w:rFonts w:ascii="Verdana" w:hAnsi="Verdana" w:cs="Arial"/>
        </w:rPr>
      </w:pPr>
    </w:p>
    <w:p w14:paraId="5A57294E" w14:textId="77777777" w:rsidR="00A559FA" w:rsidRPr="00A559FA" w:rsidRDefault="00A559FA" w:rsidP="00CC2529">
      <w:pPr>
        <w:jc w:val="both"/>
        <w:rPr>
          <w:rFonts w:ascii="Verdana" w:hAnsi="Verdana" w:cs="Arial"/>
        </w:rPr>
      </w:pPr>
      <w:r w:rsidRPr="00A559FA">
        <w:rPr>
          <w:rFonts w:ascii="Verdana" w:hAnsi="Verdana" w:cs="Arial"/>
        </w:rPr>
        <w:t>Densidade de células (</w:t>
      </w:r>
      <w:r w:rsidR="002C75FB">
        <w:rPr>
          <w:rFonts w:ascii="Verdana" w:hAnsi="Verdana" w:cs="Arial"/>
        </w:rPr>
        <w:t>promastigotas</w:t>
      </w:r>
      <w:r w:rsidRPr="00A559FA">
        <w:rPr>
          <w:rFonts w:ascii="Verdana" w:hAnsi="Verdana" w:cs="Arial"/>
        </w:rPr>
        <w:t xml:space="preserve">/mL) = número contado </w:t>
      </w:r>
      <w:r w:rsidRPr="00A559FA">
        <w:rPr>
          <w:rFonts w:ascii="Verdana" w:hAnsi="Verdana" w:cs="Arial"/>
          <w:lang w:val="en-US"/>
        </w:rPr>
        <w:sym w:font="Symbol" w:char="F0B4"/>
      </w:r>
      <w:r w:rsidRPr="00A559FA">
        <w:rPr>
          <w:rFonts w:ascii="Verdana" w:hAnsi="Verdana" w:cs="Arial"/>
        </w:rPr>
        <w:t xml:space="preserve"> 10.000 </w:t>
      </w:r>
      <w:r w:rsidRPr="00A559FA">
        <w:rPr>
          <w:rFonts w:ascii="Verdana" w:hAnsi="Verdana" w:cs="Arial"/>
          <w:lang w:val="en-US"/>
        </w:rPr>
        <w:sym w:font="Symbol" w:char="F0B4"/>
      </w:r>
      <w:r w:rsidRPr="00A559FA">
        <w:rPr>
          <w:rFonts w:ascii="Verdana" w:hAnsi="Verdana" w:cs="Arial"/>
        </w:rPr>
        <w:t xml:space="preserve"> 10</w:t>
      </w:r>
    </w:p>
    <w:p w14:paraId="5CD88C52" w14:textId="77777777" w:rsidR="00A559FA" w:rsidRPr="00A559FA" w:rsidRDefault="00A559FA" w:rsidP="00CC2529">
      <w:pPr>
        <w:jc w:val="both"/>
        <w:rPr>
          <w:rFonts w:ascii="Verdana" w:hAnsi="Verdana" w:cs="Arial"/>
        </w:rPr>
      </w:pPr>
    </w:p>
    <w:p w14:paraId="7A8C10B5" w14:textId="77777777" w:rsidR="00AD628F" w:rsidRPr="00ED718D" w:rsidRDefault="00A559FA" w:rsidP="00CC2529">
      <w:pPr>
        <w:jc w:val="both"/>
        <w:rPr>
          <w:rFonts w:ascii="Verdana" w:hAnsi="Verdana" w:cs="Arial"/>
        </w:rPr>
      </w:pPr>
      <w:r w:rsidRPr="00A559FA">
        <w:rPr>
          <w:rFonts w:ascii="Verdana" w:hAnsi="Verdana" w:cs="Arial"/>
        </w:rPr>
        <w:t xml:space="preserve">10.000 </w:t>
      </w:r>
      <w:r w:rsidR="002000D5">
        <w:rPr>
          <w:rFonts w:ascii="Verdana" w:hAnsi="Verdana" w:cs="Arial"/>
        </w:rPr>
        <w:t>é a correção do</w:t>
      </w:r>
      <w:r w:rsidRPr="00A559FA">
        <w:rPr>
          <w:rFonts w:ascii="Verdana" w:hAnsi="Verdana" w:cs="Arial"/>
        </w:rPr>
        <w:t xml:space="preserve"> volume </w:t>
      </w:r>
      <w:r w:rsidR="002000D5">
        <w:rPr>
          <w:rFonts w:ascii="Verdana" w:hAnsi="Verdana" w:cs="Arial"/>
        </w:rPr>
        <w:t>do</w:t>
      </w:r>
      <w:r w:rsidRPr="00A559FA">
        <w:rPr>
          <w:rFonts w:ascii="Verdana" w:hAnsi="Verdana" w:cs="Arial"/>
        </w:rPr>
        <w:t xml:space="preserve"> quadrado contado </w:t>
      </w:r>
      <w:r w:rsidR="002000D5">
        <w:rPr>
          <w:rFonts w:ascii="Verdana" w:hAnsi="Verdana" w:cs="Arial"/>
        </w:rPr>
        <w:t>para 1mL</w:t>
      </w:r>
      <w:r w:rsidR="005D28EF">
        <w:rPr>
          <w:rFonts w:ascii="Verdana" w:hAnsi="Verdana" w:cs="Arial"/>
        </w:rPr>
        <w:t xml:space="preserve"> e </w:t>
      </w:r>
      <w:r w:rsidRPr="00ED718D">
        <w:rPr>
          <w:rFonts w:ascii="Verdana" w:hAnsi="Verdana" w:cs="Arial"/>
        </w:rPr>
        <w:t>10 corresponde à diluição usada</w:t>
      </w:r>
      <w:r w:rsidR="005D28EF">
        <w:rPr>
          <w:rFonts w:ascii="Verdana" w:hAnsi="Verdana" w:cs="Arial"/>
        </w:rPr>
        <w:t>.</w:t>
      </w:r>
    </w:p>
    <w:p w14:paraId="6A69F7AC" w14:textId="77777777" w:rsidR="00A559FA" w:rsidRPr="00ED718D" w:rsidRDefault="00A559FA" w:rsidP="00CC2529">
      <w:pPr>
        <w:jc w:val="both"/>
        <w:rPr>
          <w:rFonts w:ascii="Verdana" w:hAnsi="Verdana" w:cs="Arial"/>
        </w:rPr>
      </w:pPr>
    </w:p>
    <w:p w14:paraId="7E4F6E80" w14:textId="77777777" w:rsidR="002000D5" w:rsidRDefault="002000D5" w:rsidP="002000D5">
      <w:pPr>
        <w:jc w:val="both"/>
        <w:rPr>
          <w:rFonts w:ascii="Verdana" w:hAnsi="Verdana" w:cs="Arial"/>
        </w:rPr>
      </w:pPr>
      <w:r w:rsidRPr="002000D5">
        <w:rPr>
          <w:rFonts w:ascii="Verdana" w:hAnsi="Verdana" w:cs="Arial"/>
        </w:rPr>
        <w:t xml:space="preserve">Erros de </w:t>
      </w:r>
      <w:r w:rsidR="00BA0623" w:rsidRPr="002000D5">
        <w:rPr>
          <w:rFonts w:ascii="Verdana" w:hAnsi="Verdana" w:cs="Arial"/>
        </w:rPr>
        <w:t xml:space="preserve">20%-30% </w:t>
      </w:r>
      <w:r w:rsidRPr="002000D5">
        <w:rPr>
          <w:rFonts w:ascii="Verdana" w:hAnsi="Verdana" w:cs="Arial"/>
        </w:rPr>
        <w:t>são aceitáveis por falhas de pipetagem, volume da c</w:t>
      </w:r>
      <w:r>
        <w:rPr>
          <w:rFonts w:ascii="Verdana" w:hAnsi="Verdana" w:cs="Arial"/>
        </w:rPr>
        <w:t>âmara e questões estatísticas.</w:t>
      </w:r>
    </w:p>
    <w:p w14:paraId="484F2FB7" w14:textId="77777777" w:rsidR="002000D5" w:rsidRPr="002000D5" w:rsidRDefault="002000D5" w:rsidP="002000D5">
      <w:pPr>
        <w:jc w:val="both"/>
        <w:rPr>
          <w:rFonts w:ascii="Verdana" w:hAnsi="Verdana" w:cs="Arial"/>
        </w:rPr>
      </w:pPr>
    </w:p>
    <w:p w14:paraId="20E66C34" w14:textId="77777777" w:rsidR="00E60C49" w:rsidRDefault="00E60C49" w:rsidP="00E60C49">
      <w:pPr>
        <w:jc w:val="both"/>
        <w:rPr>
          <w:rFonts w:ascii="Verdana" w:hAnsi="Verdana" w:cs="Arial"/>
          <w:b/>
        </w:rPr>
      </w:pPr>
      <w:r w:rsidRPr="00E60C49">
        <w:rPr>
          <w:rFonts w:ascii="Verdana" w:hAnsi="Verdana" w:cs="Arial"/>
          <w:b/>
        </w:rPr>
        <w:t>Ensaio de MTT</w:t>
      </w:r>
    </w:p>
    <w:p w14:paraId="42D1CFDF" w14:textId="77777777" w:rsidR="002000D5" w:rsidRDefault="002000D5" w:rsidP="00E60C49">
      <w:pPr>
        <w:jc w:val="both"/>
        <w:rPr>
          <w:rFonts w:ascii="Verdana" w:hAnsi="Verdana" w:cs="Arial"/>
          <w:b/>
        </w:rPr>
      </w:pPr>
    </w:p>
    <w:p w14:paraId="062074B5" w14:textId="77777777" w:rsidR="00E60C49" w:rsidRDefault="002000D5" w:rsidP="002000D5">
      <w:pPr>
        <w:jc w:val="both"/>
        <w:rPr>
          <w:rFonts w:ascii="Verdana" w:hAnsi="Verdana" w:cs="Arial"/>
        </w:rPr>
      </w:pPr>
      <w:r w:rsidRPr="002000D5">
        <w:rPr>
          <w:rFonts w:ascii="Verdana" w:hAnsi="Verdana" w:cs="Arial"/>
        </w:rPr>
        <w:t xml:space="preserve">A viabilidade celular será avaliada por </w:t>
      </w:r>
      <w:r w:rsidR="00E60C49" w:rsidRPr="002000D5">
        <w:rPr>
          <w:rFonts w:ascii="Verdana" w:hAnsi="Verdana" w:cs="Arial"/>
        </w:rPr>
        <w:t>MTT (3-[4,5-dimethyl-2-thiazolyl]-2,5-diphenyl-2H-tetrazolium bromide).</w:t>
      </w:r>
    </w:p>
    <w:p w14:paraId="2629FD4D" w14:textId="77777777" w:rsidR="00E60C49" w:rsidRDefault="002000D5" w:rsidP="002000D5">
      <w:pPr>
        <w:jc w:val="both"/>
        <w:rPr>
          <w:rFonts w:ascii="Verdana" w:hAnsi="Verdana" w:cs="Arial"/>
        </w:rPr>
      </w:pPr>
      <w:r w:rsidRPr="002000D5">
        <w:rPr>
          <w:rFonts w:ascii="Verdana" w:hAnsi="Verdana" w:cs="Arial"/>
        </w:rPr>
        <w:t xml:space="preserve">20 </w:t>
      </w:r>
      <w:r w:rsidRPr="00C569F5">
        <w:rPr>
          <w:rFonts w:ascii="Verdana" w:hAnsi="Verdana" w:cs="Arial"/>
          <w:lang w:val="en-US"/>
        </w:rPr>
        <w:t>μ</w:t>
      </w:r>
      <w:r w:rsidRPr="002000D5">
        <w:rPr>
          <w:rFonts w:ascii="Verdana" w:hAnsi="Verdana" w:cs="Arial"/>
        </w:rPr>
        <w:t>L de M</w:t>
      </w:r>
      <w:r w:rsidR="00E60C49" w:rsidRPr="002000D5">
        <w:rPr>
          <w:rFonts w:ascii="Verdana" w:hAnsi="Verdana" w:cs="Arial"/>
        </w:rPr>
        <w:t xml:space="preserve">TT (5 mg/mL) </w:t>
      </w:r>
      <w:r w:rsidRPr="002000D5">
        <w:rPr>
          <w:rFonts w:ascii="Verdana" w:hAnsi="Verdana" w:cs="Arial"/>
        </w:rPr>
        <w:t>foram adicionados a cada poço da placa, que foi incubada por</w:t>
      </w:r>
      <w:r>
        <w:rPr>
          <w:rFonts w:ascii="Verdana" w:hAnsi="Verdana" w:cs="Arial"/>
        </w:rPr>
        <w:t xml:space="preserve"> 4 h a</w:t>
      </w:r>
      <w:r w:rsidR="00E60C49" w:rsidRPr="002000D5">
        <w:rPr>
          <w:rFonts w:ascii="Verdana" w:hAnsi="Verdana" w:cs="Arial"/>
        </w:rPr>
        <w:t xml:space="preserve"> 25 °C. </w:t>
      </w:r>
    </w:p>
    <w:p w14:paraId="33E739A2" w14:textId="77777777" w:rsidR="00E60C49" w:rsidRDefault="002000D5" w:rsidP="002000D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 reação foi interrompida adicionando-se</w:t>
      </w:r>
      <w:r w:rsidR="00E60C49" w:rsidRPr="002000D5">
        <w:rPr>
          <w:rFonts w:ascii="Verdana" w:hAnsi="Verdana" w:cs="Arial"/>
        </w:rPr>
        <w:t xml:space="preserve"> 80 </w:t>
      </w:r>
      <w:r w:rsidR="00E60C49" w:rsidRPr="00C569F5">
        <w:rPr>
          <w:rFonts w:ascii="Verdana" w:hAnsi="Verdana" w:cs="Arial"/>
          <w:lang w:val="en-US"/>
        </w:rPr>
        <w:t>μ</w:t>
      </w:r>
      <w:r w:rsidR="00E60C49" w:rsidRPr="002000D5">
        <w:rPr>
          <w:rFonts w:ascii="Verdana" w:hAnsi="Verdana" w:cs="Arial"/>
        </w:rPr>
        <w:t xml:space="preserve">L </w:t>
      </w:r>
      <w:r>
        <w:rPr>
          <w:rFonts w:ascii="Verdana" w:hAnsi="Verdana" w:cs="Arial"/>
        </w:rPr>
        <w:t xml:space="preserve">de </w:t>
      </w:r>
      <w:r w:rsidR="00E60C49" w:rsidRPr="002000D5">
        <w:rPr>
          <w:rFonts w:ascii="Verdana" w:hAnsi="Verdana" w:cs="Arial"/>
        </w:rPr>
        <w:t xml:space="preserve">10% sodium dodecyl sulfate (SDS) </w:t>
      </w:r>
      <w:r>
        <w:rPr>
          <w:rFonts w:ascii="Verdana" w:hAnsi="Verdana" w:cs="Arial"/>
        </w:rPr>
        <w:t>por poço</w:t>
      </w:r>
      <w:r w:rsidR="005D28EF">
        <w:rPr>
          <w:rFonts w:ascii="Verdana" w:hAnsi="Verdana" w:cs="Arial"/>
        </w:rPr>
        <w:t>.</w:t>
      </w:r>
    </w:p>
    <w:p w14:paraId="489ABA57" w14:textId="77777777" w:rsidR="00E60C49" w:rsidRPr="002000D5" w:rsidRDefault="002000D5" w:rsidP="002000D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A densidade </w:t>
      </w:r>
      <w:r w:rsidR="002C75FB">
        <w:rPr>
          <w:rFonts w:ascii="Verdana" w:hAnsi="Verdana" w:cs="Arial"/>
        </w:rPr>
        <w:t>ó</w:t>
      </w:r>
      <w:r>
        <w:rPr>
          <w:rFonts w:ascii="Verdana" w:hAnsi="Verdana" w:cs="Arial"/>
        </w:rPr>
        <w:t>ptica (DO) foi determinada a 550 nm</w:t>
      </w:r>
      <w:r w:rsidR="005D28EF">
        <w:rPr>
          <w:rFonts w:ascii="Verdana" w:hAnsi="Verdana" w:cs="Arial"/>
        </w:rPr>
        <w:t>.</w:t>
      </w:r>
    </w:p>
    <w:p w14:paraId="72EB882C" w14:textId="77777777" w:rsidR="002000D5" w:rsidRPr="002000D5" w:rsidRDefault="002000D5" w:rsidP="002000D5">
      <w:pPr>
        <w:jc w:val="both"/>
        <w:rPr>
          <w:rFonts w:ascii="Verdana" w:hAnsi="Verdana" w:cs="Arial"/>
        </w:rPr>
      </w:pPr>
      <w:r w:rsidRPr="002000D5">
        <w:rPr>
          <w:rFonts w:ascii="Verdana" w:hAnsi="Verdana" w:cs="Arial"/>
        </w:rPr>
        <w:t xml:space="preserve">Com base na tabela de dados fornecida, realize a atividade </w:t>
      </w:r>
      <w:r w:rsidR="00ED718D">
        <w:rPr>
          <w:rFonts w:ascii="Verdana" w:hAnsi="Verdana" w:cs="Arial"/>
        </w:rPr>
        <w:t>solicitada.</w:t>
      </w:r>
    </w:p>
    <w:p w14:paraId="50D407C1" w14:textId="77777777" w:rsidR="00052182" w:rsidRDefault="00052182" w:rsidP="00052182">
      <w:pPr>
        <w:jc w:val="both"/>
        <w:rPr>
          <w:rFonts w:ascii="Verdana" w:hAnsi="Verdana" w:cs="Arial"/>
        </w:rPr>
      </w:pPr>
    </w:p>
    <w:p w14:paraId="713A560B" w14:textId="77777777" w:rsidR="00E60C49" w:rsidRPr="002C75FB" w:rsidRDefault="002000D5" w:rsidP="00052182">
      <w:pPr>
        <w:jc w:val="both"/>
        <w:rPr>
          <w:rFonts w:ascii="Verdana" w:hAnsi="Verdana" w:cs="Arial"/>
          <w:b/>
        </w:rPr>
      </w:pPr>
      <w:r w:rsidRPr="00ED718D">
        <w:rPr>
          <w:rFonts w:ascii="Verdana" w:hAnsi="Verdana" w:cs="Arial"/>
          <w:b/>
        </w:rPr>
        <w:t>Cálculo d</w:t>
      </w:r>
      <w:r w:rsidR="002C75FB">
        <w:rPr>
          <w:rFonts w:ascii="Verdana" w:hAnsi="Verdana" w:cs="Arial"/>
          <w:b/>
        </w:rPr>
        <w:t>a</w:t>
      </w:r>
      <w:r w:rsidR="00E60C49" w:rsidRPr="00ED718D">
        <w:rPr>
          <w:rFonts w:ascii="Verdana" w:hAnsi="Verdana" w:cs="Arial"/>
          <w:b/>
        </w:rPr>
        <w:t xml:space="preserve"> </w:t>
      </w:r>
      <w:r w:rsidR="002C75FB">
        <w:rPr>
          <w:rFonts w:ascii="Verdana" w:hAnsi="Verdana" w:cs="Arial"/>
          <w:b/>
        </w:rPr>
        <w:t>Concentração efetiva 50% (</w:t>
      </w:r>
      <w:r w:rsidR="00E60C49" w:rsidRPr="00ED718D">
        <w:rPr>
          <w:rFonts w:ascii="Verdana" w:hAnsi="Verdana" w:cs="Arial"/>
          <w:b/>
        </w:rPr>
        <w:t>C</w:t>
      </w:r>
      <w:r w:rsidR="002C75FB">
        <w:rPr>
          <w:rFonts w:ascii="Verdana" w:hAnsi="Verdana" w:cs="Arial"/>
          <w:b/>
        </w:rPr>
        <w:t>E</w:t>
      </w:r>
      <w:r w:rsidR="00E60C49" w:rsidRPr="00ED718D">
        <w:rPr>
          <w:rFonts w:ascii="Verdana" w:hAnsi="Verdana" w:cs="Arial"/>
          <w:b/>
          <w:vertAlign w:val="subscript"/>
        </w:rPr>
        <w:t>50</w:t>
      </w:r>
      <w:r w:rsidR="002C75FB">
        <w:rPr>
          <w:rFonts w:ascii="Verdana" w:hAnsi="Verdana" w:cs="Arial"/>
          <w:b/>
        </w:rPr>
        <w:t>)</w:t>
      </w:r>
    </w:p>
    <w:p w14:paraId="6603E984" w14:textId="77777777" w:rsidR="00052182" w:rsidRPr="00ED718D" w:rsidRDefault="00052182" w:rsidP="00052182">
      <w:pPr>
        <w:jc w:val="both"/>
        <w:rPr>
          <w:rFonts w:ascii="Verdana" w:hAnsi="Verdana" w:cs="Arial"/>
        </w:rPr>
      </w:pPr>
    </w:p>
    <w:p w14:paraId="3F22612B" w14:textId="77777777" w:rsidR="00052182" w:rsidRDefault="002C75FB" w:rsidP="00052182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</w:t>
      </w:r>
      <w:r w:rsidR="00052182" w:rsidRPr="00052182">
        <w:rPr>
          <w:rFonts w:ascii="Verdana" w:hAnsi="Verdana" w:cs="Arial"/>
        </w:rPr>
        <w:t xml:space="preserve"> C</w:t>
      </w:r>
      <w:r>
        <w:rPr>
          <w:rFonts w:ascii="Verdana" w:hAnsi="Verdana" w:cs="Arial"/>
        </w:rPr>
        <w:t>E</w:t>
      </w:r>
      <w:r w:rsidR="00B61E9D" w:rsidRPr="00B61E9D">
        <w:rPr>
          <w:rFonts w:ascii="Verdana" w:hAnsi="Verdana" w:cs="Arial"/>
          <w:vertAlign w:val="subscript"/>
        </w:rPr>
        <w:t>50</w:t>
      </w:r>
      <w:r w:rsidR="00052182" w:rsidRPr="00052182">
        <w:rPr>
          <w:rFonts w:ascii="Verdana" w:hAnsi="Verdana" w:cs="Arial"/>
        </w:rPr>
        <w:t xml:space="preserve"> </w:t>
      </w:r>
      <w:r w:rsidR="00052182">
        <w:rPr>
          <w:rFonts w:ascii="Verdana" w:hAnsi="Verdana" w:cs="Arial"/>
        </w:rPr>
        <w:t>será</w:t>
      </w:r>
      <w:r w:rsidR="00052182" w:rsidRPr="00052182">
        <w:rPr>
          <w:rFonts w:ascii="Verdana" w:hAnsi="Verdana" w:cs="Arial"/>
        </w:rPr>
        <w:t xml:space="preserve"> determinad</w:t>
      </w:r>
      <w:r>
        <w:rPr>
          <w:rFonts w:ascii="Verdana" w:hAnsi="Verdana" w:cs="Arial"/>
        </w:rPr>
        <w:t>a</w:t>
      </w:r>
      <w:r w:rsidR="00052182" w:rsidRPr="00052182">
        <w:rPr>
          <w:rFonts w:ascii="Verdana" w:hAnsi="Verdana" w:cs="Arial"/>
        </w:rPr>
        <w:t xml:space="preserve"> </w:t>
      </w:r>
      <w:r w:rsidR="00052182">
        <w:rPr>
          <w:rFonts w:ascii="Verdana" w:hAnsi="Verdana" w:cs="Arial"/>
        </w:rPr>
        <w:t>a partir de curvas de</w:t>
      </w:r>
      <w:r w:rsidR="00052182" w:rsidRPr="00052182">
        <w:rPr>
          <w:rFonts w:ascii="Verdana" w:hAnsi="Verdana" w:cs="Arial"/>
        </w:rPr>
        <w:t xml:space="preserve"> regress</w:t>
      </w:r>
      <w:r w:rsidR="00052182">
        <w:rPr>
          <w:rFonts w:ascii="Verdana" w:hAnsi="Verdana" w:cs="Arial"/>
        </w:rPr>
        <w:t>ão sigmoidal feitas no programa Graph Pad Prism 5.0, seguindo as instruções a seguir.</w:t>
      </w:r>
    </w:p>
    <w:p w14:paraId="24F67DE6" w14:textId="77777777" w:rsidR="00052182" w:rsidRDefault="00052182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1F489AC7" w14:textId="77777777" w:rsidR="00401011" w:rsidRDefault="00401011" w:rsidP="00D87063">
      <w:pPr>
        <w:jc w:val="center"/>
        <w:rPr>
          <w:ins w:id="0" w:author="Silvia Boscardin" w:date="2014-05-29T13:16:00Z"/>
          <w:rFonts w:ascii="Verdana" w:hAnsi="Verdana" w:cs="Arial"/>
          <w:b/>
        </w:rPr>
      </w:pPr>
      <w:r w:rsidRPr="00C569F5">
        <w:rPr>
          <w:rFonts w:ascii="Verdana" w:hAnsi="Verdana" w:cs="Arial"/>
          <w:b/>
        </w:rPr>
        <w:lastRenderedPageBreak/>
        <w:t>Construção de Curva de CE</w:t>
      </w:r>
      <w:r w:rsidRPr="00C569F5">
        <w:rPr>
          <w:rFonts w:ascii="Verdana" w:hAnsi="Verdana" w:cs="Arial"/>
          <w:b/>
          <w:vertAlign w:val="subscript"/>
        </w:rPr>
        <w:t>50</w:t>
      </w:r>
      <w:r w:rsidR="00052182">
        <w:rPr>
          <w:rFonts w:ascii="Verdana" w:hAnsi="Verdana" w:cs="Arial"/>
          <w:b/>
          <w:vertAlign w:val="subscript"/>
        </w:rPr>
        <w:t xml:space="preserve"> </w:t>
      </w:r>
      <w:r w:rsidR="00052182">
        <w:rPr>
          <w:rFonts w:ascii="Verdana" w:hAnsi="Verdana" w:cs="Arial"/>
          <w:b/>
        </w:rPr>
        <w:t>com o p</w:t>
      </w:r>
      <w:r w:rsidRPr="00C569F5">
        <w:rPr>
          <w:rFonts w:ascii="Verdana" w:hAnsi="Verdana" w:cs="Arial"/>
          <w:b/>
        </w:rPr>
        <w:t>rograma Graph Prism 5.0</w:t>
      </w:r>
    </w:p>
    <w:p w14:paraId="3F667CF0" w14:textId="77777777" w:rsidR="0078628F" w:rsidRPr="00C569F5" w:rsidRDefault="0078628F" w:rsidP="00D87063">
      <w:pPr>
        <w:jc w:val="center"/>
        <w:rPr>
          <w:rFonts w:ascii="Verdana" w:hAnsi="Verdana" w:cs="Arial"/>
          <w:b/>
        </w:rPr>
      </w:pPr>
      <w:ins w:id="1" w:author="Silvia Boscardin" w:date="2014-05-29T13:16:00Z">
        <w:r>
          <w:rPr>
            <w:rFonts w:ascii="Verdana" w:hAnsi="Verdana" w:cs="Arial"/>
            <w:b/>
          </w:rPr>
          <w:t>(</w:t>
        </w:r>
      </w:ins>
      <w:ins w:id="2" w:author="Silvia Boscardin" w:date="2014-05-29T13:17:00Z">
        <w:r w:rsidRPr="0078628F">
          <w:rPr>
            <w:rFonts w:ascii="Verdana" w:hAnsi="Verdana" w:cs="Arial"/>
            <w:b/>
          </w:rPr>
          <w:t>http://www.graphpad.com/scientific-software/prism/</w:t>
        </w:r>
        <w:r>
          <w:rPr>
            <w:rFonts w:ascii="Verdana" w:hAnsi="Verdana" w:cs="Arial"/>
            <w:b/>
          </w:rPr>
          <w:t>)</w:t>
        </w:r>
      </w:ins>
      <w:bookmarkStart w:id="3" w:name="_GoBack"/>
      <w:bookmarkEnd w:id="3"/>
    </w:p>
    <w:p w14:paraId="59D3E950" w14:textId="77777777" w:rsidR="00D87063" w:rsidRPr="00C569F5" w:rsidRDefault="00D87063" w:rsidP="00401011">
      <w:pPr>
        <w:jc w:val="both"/>
        <w:rPr>
          <w:rFonts w:ascii="Verdana" w:hAnsi="Verdana" w:cs="Arial"/>
        </w:rPr>
      </w:pPr>
    </w:p>
    <w:p w14:paraId="31AA9202" w14:textId="77777777" w:rsidR="004915B9" w:rsidRPr="00C569F5" w:rsidRDefault="00401011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t>Abrir um novo arquivo</w:t>
      </w:r>
      <w:r w:rsidR="007542EF" w:rsidRPr="00C569F5">
        <w:rPr>
          <w:rFonts w:ascii="Verdana" w:hAnsi="Verdana" w:cs="Arial"/>
        </w:rPr>
        <w:t xml:space="preserve"> conforme as setas:</w:t>
      </w:r>
    </w:p>
    <w:p w14:paraId="77B01870" w14:textId="5747EC75" w:rsidR="004915B9" w:rsidRPr="00C569F5" w:rsidRDefault="0064429E" w:rsidP="00401011">
      <w:pPr>
        <w:jc w:val="both"/>
        <w:rPr>
          <w:rFonts w:ascii="Verdana" w:hAnsi="Verdana" w:cs="Arial"/>
        </w:rPr>
      </w:pPr>
      <w:r>
        <w:rPr>
          <w:rFonts w:ascii="Verdana" w:hAnsi="Verdana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34A2A" wp14:editId="35C4BB08">
                <wp:simplePos x="0" y="0"/>
                <wp:positionH relativeFrom="column">
                  <wp:posOffset>1993900</wp:posOffset>
                </wp:positionH>
                <wp:positionV relativeFrom="paragraph">
                  <wp:posOffset>2090420</wp:posOffset>
                </wp:positionV>
                <wp:extent cx="510540" cy="180975"/>
                <wp:effectExtent l="0" t="76200" r="0" b="47625"/>
                <wp:wrapNone/>
                <wp:docPr id="19" name="Conector de seta re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054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de seta reta 19" o:spid="_x0000_s1026" type="#_x0000_t32" style="position:absolute;margin-left:157pt;margin-top:164.6pt;width:40.2pt;height:14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fefP8BAABaBAAADgAAAGRycy9lMm9Eb2MueG1srFRNj9MwEL0j8R8s32nSFYXdqOkeupTLClYs&#10;cHedcWPhL41Nk/57xk4bWEBIIHoY1Zl58+a9cbK+Ha1hR8CovWv5clFzBk76TrtDyz993L245iwm&#10;4TphvIOWnyDy283zZ+shNHDle286QEZNXGyG0PI+pdBUVZQ9WBEXPoCjpPJoRaIjHqoOxUDdramu&#10;6vpVNXjsAnoJMdLTuynJN6W/UiDTe6UiJGZaTrOlErHEfY7VZi2aA4rQa3keQ/zDFFZoR6RzqzuR&#10;BPuK+pdWVkv00au0kN5WXiktoWggNcv6JzWPvQhQtJA5Mcw2xf/XVr47PiDTHe3uhjMnLO1oS5uS&#10;ySPrgJF1gmEOlCezhhAbwmzdA2a5cnSP4d7LL5Fy1ZNkPsQwlY0KLVNGh8/EU3wi5WwsazjNa4Ax&#10;MUkPV8t69ZKWJSm1vK5vXq8ycyWa3CazBozpLXjL8p+Wx4RCH/pEc0+DTxTieB/TBLwAMti4HKM3&#10;uttpY8oBD/utQXYUdEt2u5p+Z8YnZUlo88Z1LJ0CuSQQ/XAuyz2L+klwkZ5OBia+D6DIYRI2zVXu&#10;Nsx8QkpwaTl3ouoMUzTbDKyLZ38EnuszFMq9/xvwjCjM3qUZbLXz+Dv2NF5GVlP9xYFJd7Zg77vT&#10;A14uBl3gssTzy5bfkB/PBf79k7D5BgAA//8DAFBLAwQUAAYACAAAACEAUlNfgeAAAAALAQAADwAA&#10;AGRycy9kb3ducmV2LnhtbEyPT0vDQBDF74LfYRnBm900jY2N2RQRvQgiVsHrdneaBPdPyE6b9Ns7&#10;nvT2HvN483v1dvZOnHBMfQwKlosMBAYTbR9aBZ8fzzd3IBLpYLWLARWcMcG2ubyodWXjFN7xtKNW&#10;cElIlVbQEQ2VlMl06HVaxAED3w5x9JrYjq20o5643DuZZ9laet0H/tDpAR87NN+7o1dgR/pavz0N&#10;NDmTzKF4LV+yc6nU9dX8cA+CcKa/MPziMzo0zLSPx2CTcApWy4K3EIt8k4PgxGpTFCD2LG7LEmRT&#10;y/8bmh8AAAD//wMAUEsBAi0AFAAGAAgAAAAhAOSZw8D7AAAA4QEAABMAAAAAAAAAAAAAAAAAAAAA&#10;AFtDb250ZW50X1R5cGVzXS54bWxQSwECLQAUAAYACAAAACEAI7Jq4dcAAACUAQAACwAAAAAAAAAA&#10;AAAAAAAsAQAAX3JlbHMvLnJlbHNQSwECLQAUAAYACAAAACEARhfefP8BAABaBAAADgAAAAAAAAAA&#10;AAAAAAAsAgAAZHJzL2Uyb0RvYy54bWxQSwECLQAUAAYACAAAACEAUlNfgeAAAAALAQAADwAAAAAA&#10;AAAAAAAAAABX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12631" wp14:editId="07C27A2E">
                <wp:simplePos x="0" y="0"/>
                <wp:positionH relativeFrom="column">
                  <wp:posOffset>2416175</wp:posOffset>
                </wp:positionH>
                <wp:positionV relativeFrom="paragraph">
                  <wp:posOffset>2086610</wp:posOffset>
                </wp:positionV>
                <wp:extent cx="510540" cy="180975"/>
                <wp:effectExtent l="0" t="76200" r="0" b="47625"/>
                <wp:wrapNone/>
                <wp:docPr id="18" name="Conector de seta ret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054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8" o:spid="_x0000_s1026" type="#_x0000_t32" style="position:absolute;margin-left:190.25pt;margin-top:164.3pt;width:40.2pt;height:1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6VIwACAABaBAAADgAAAGRycy9lMm9Eb2MueG1srFTBjtMwEL0j8Q9W7jTpisISNd1Dl3JZQcUu&#10;e3cdu7GwPdbYNOnfM3bSwAJaCUQPozozb968N07WN4M17CQxaHBNsVxUBZNOQKvdsSm+POxeXRcs&#10;RO5absDJpjjLUNxsXr5Y976WV9CBaSUyauJC3fum6GL0dVkG0UnLwwK8dJRUgJZHOuKxbJH31N2a&#10;8qqq3pQ9YOsRhAyBnt6OyWKT+yslRfykVJCRmaag2WKOmOMhxXKz5vURue+0mMbg/zCF5doR6dzq&#10;lkfOvqH+rZXVAiGAigsBtgSltJBZA6lZVr+oue+4l1kLmRP8bFP4f23Fx9MemW5pd7Qpxy3taEub&#10;EhGQtZKRdZxhCpQns3ofasJs3R6TXDG4e38H4mugXPkkmQ7Bj2WDQsuU0f6ReLJPpJwNeQ3neQ1y&#10;iEzQw9WyWr2mZQlKLa+rd29XibnkdWqTWD2G+EGCZelPU4SIXB+7SHOPg48U/HQX4gi8ABLYuBQD&#10;GN3utDH5gMfD1iA7cbolu11Fv4nxSVnk2rx3LYtnTy5xROinstQzqx8FZ+nxbOTI91kqcpiEjXPl&#10;uy1nPi6EdHE5d6LqBFM02wyssmfPAqf6BJX53v8NeEZkZnBxBlvtAP/EHofLyGqsvzgw6k4WHKA9&#10;7/FyMegC5yVOL1t6Q34+Z/iPT8LmOwAAAP//AwBQSwMEFAAGAAgAAAAhAHQJXCnfAAAACwEAAA8A&#10;AABkcnMvZG93bnJldi54bWxMj8tOwzAQRfdI/IM1SOyo3dImIcSpEIINEkIUJLau7SYR9jiy3Sb9&#10;e4YV7OZxdOdMs529Yycb0xBQwnIhgFnUwQzYSfj8eL6pgKWs0CgX0Eo42wTb9vKiUbUJE77b0y53&#10;jEIw1UpCn/NYc550b71KizBapN0hRK8ytbHjJqqJwr3jKyEK7tWAdKFXo33srf7eHb0EE/NX8fY0&#10;5snppA/r1/JFnEspr6/mh3tg2c75D4ZffVKHlpz24YgmMSfhthIbQqlYVQUwItaFuAO2p8mmXAJv&#10;G/7/h/YHAAD//wMAUEsBAi0AFAAGAAgAAAAhAOSZw8D7AAAA4QEAABMAAAAAAAAAAAAAAAAAAAAA&#10;AFtDb250ZW50X1R5cGVzXS54bWxQSwECLQAUAAYACAAAACEAI7Jq4dcAAACUAQAACwAAAAAAAAAA&#10;AAAAAAAsAQAAX3JlbHMvLnJlbHNQSwECLQAUAAYACAAAACEAQ26VIwACAABaBAAADgAAAAAAAAAA&#10;AAAAAAAsAgAAZHJzL2Uyb0RvYy54bWxQSwECLQAUAAYACAAAACEAdAlcKd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93063B" wp14:editId="72EB1BA2">
                <wp:simplePos x="0" y="0"/>
                <wp:positionH relativeFrom="column">
                  <wp:posOffset>1903095</wp:posOffset>
                </wp:positionH>
                <wp:positionV relativeFrom="paragraph">
                  <wp:posOffset>1934845</wp:posOffset>
                </wp:positionV>
                <wp:extent cx="510540" cy="180975"/>
                <wp:effectExtent l="0" t="76200" r="0" b="47625"/>
                <wp:wrapNone/>
                <wp:docPr id="17" name="Conector de seta re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054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7" o:spid="_x0000_s1026" type="#_x0000_t32" style="position:absolute;margin-left:149.85pt;margin-top:152.35pt;width:40.2pt;height:14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Xc8wACAABaBAAADgAAAGRycy9lMm9Eb2MueG1srFTBjtMwEL0j8Q+W7zTpirJL1HQPXcplBSsW&#10;uLuO3VjYHmtsmvTvGTttYAEhgehhVGfmzZv3xsn6dnSWHRVGA77ly0XNmfISOuMPLf/0cffihrOY&#10;hO+EBa9aflKR326eP1sPoVFX0IPtFDJq4mMzhJb3KYWmqqLslRNxAUF5SmpAJxId8VB1KAbq7mx1&#10;VdevqgGwCwhSxUhP76Yk35T+WiuZ3msdVWK25TRbKhFL3OdYbdaiOaAIvZHnMcQ/TOGE8UQ6t7oT&#10;SbCvaH5p5YxEiKDTQoKrQGsjVdFAapb1T2oeexFU0ULmxDDbFP9fW/nu+IDMdLS7a868cLSjLW1K&#10;JkDWKUbWCYY5UJ7MGkJsCLP1D5jlytE/hnuQXyLlqifJfIhhKhs1OqatCZ+Jp/hEytlY1nCa16DG&#10;xCQ9XC3r1UtalqTU8qZ+fb3KzJVocpvMGjCmtwocy39aHhMKc+gTzT0NPlGI431ME/ACyGDrc4xg&#10;Tbcz1pYDHvZbi+wo6JbsdjX9zoxPypIw9o3vWDoFckkgwnAuyz2L+klwkZ5OVk18H5Qmh0nYNFe5&#10;22rmE1Iqn5ZzJ6rOME2zzcC6ePZH4Lk+Q1W5938DnhGFGXyawc54wN+xp/Eysp7qLw5MurMFe+hO&#10;D3i5GHSByxLPL1t+Q348F/j3T8LmGwAAAP//AwBQSwMEFAAGAAgAAAAhABro7I7fAAAACwEAAA8A&#10;AABkcnMvZG93bnJldi54bWxMj01Lw0AQhu+C/2EZwZvdbVKaNmZTRPQiiFgFr9vdaRLcj7C7bdJ/&#10;73jS2zvMwzvPNLvZWXbGmIbgJSwXAhh6HczgOwmfH893G2ApK2+UDR4lXDDBrr2+alRtwuTf8bzP&#10;HaMSn2oloc95rDlPuken0iKM6Gl3DNGpTGPsuIlqonJneSHEmjs1eLrQqxEfe9Tf+5OTYGL+Wr89&#10;jXmyOunj6rV6EZdKytub+eEeWMY5/8Hwq0/q0JLTIZy8ScxKKLbbilAJpVhRIKLciCWwA4WyLIC3&#10;Df//Q/sDAAD//wMAUEsBAi0AFAAGAAgAAAAhAOSZw8D7AAAA4QEAABMAAAAAAAAAAAAAAAAAAAAA&#10;AFtDb250ZW50X1R5cGVzXS54bWxQSwECLQAUAAYACAAAACEAI7Jq4dcAAACUAQAACwAAAAAAAAAA&#10;AAAAAAAsAQAAX3JlbHMvLnJlbHNQSwECLQAUAAYACAAAACEA8sXc8wACAABaBAAADgAAAAAAAAAA&#10;AAAAAAAsAgAAZHJzL2Uyb0RvYy54bWxQSwECLQAUAAYACAAAACEAGujsjt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62FCDE" wp14:editId="0329257F">
                <wp:simplePos x="0" y="0"/>
                <wp:positionH relativeFrom="column">
                  <wp:posOffset>1654810</wp:posOffset>
                </wp:positionH>
                <wp:positionV relativeFrom="paragraph">
                  <wp:posOffset>1931035</wp:posOffset>
                </wp:positionV>
                <wp:extent cx="510540" cy="180975"/>
                <wp:effectExtent l="0" t="76200" r="0" b="47625"/>
                <wp:wrapNone/>
                <wp:docPr id="16" name="Conector de seta re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054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6" o:spid="_x0000_s1026" type="#_x0000_t32" style="position:absolute;margin-left:130.3pt;margin-top:152.05pt;width:40.2pt;height:14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yXrAACAABaBAAADgAAAGRycy9lMm9Eb2MueG1srFTBjtMwEL0j8Q+W7zTpii5L1HQPXcplBSsW&#10;uLuO3VjYHmtsmvTvGTttYAEhgehhVGfmzZv3xsn6dnSWHRVGA77ly0XNmfISOuMPLf/0cffihrOY&#10;hO+EBa9aflKR326eP1sPoVFX0IPtFDJq4mMzhJb3KYWmqqLslRNxAUF5SmpAJxId8VB1KAbq7mx1&#10;VdfX1QDYBQSpYqSnd1OSb0p/rZVM77WOKjHbcpotlYgl7nOsNmvRHFCE3sjzGOIfpnDCeCKdW92J&#10;JNhXNL+0ckYiRNBpIcFVoLWRqmggNcv6JzWPvQiqaCFzYphtiv+vrXx3fEBmOtrdNWdeONrRljYl&#10;EyDrFCPrBMMcKE9mDSE2hNn6B8xy5egfwz3IL5Fy1ZNkPsQwlY0aHdPWhM/EU3wi5WwsazjNa1Bj&#10;YpIerpb16iUtS1JqeVO/frXKzJVocpvMGjCmtwocy39aHhMKc+gTzT0NPlGI431ME/ACyGDrc4xg&#10;Tbcz1pYDHvZbi+wo6JbsdjX9zoxPypIw9o3vWDoFckkgwnAuyz2L+klwkZ5OVk18H5Qmh0nYNFe5&#10;22rmE1Iqn5ZzJ6rOME2zzcC6ePZH4Lk+Q1W5938DnhGFGXyawc54wN+xp/Eysp7qLw5MurMFe+hO&#10;D3i5GHSByxLPL1t+Q348F/j3T8LmGwAAAP//AwBQSwMEFAAGAAgAAAAhAI83F3DfAAAACwEAAA8A&#10;AABkcnMvZG93bnJldi54bWxMj01LAzEQhu+C/yFMwZtN9oNU1s0WEb0IIraC1zRJd5fmY0nS7vbf&#10;O570NsM8vPO87XZxllxMTGPwAoo1A2K8Cnr0vYCv/ev9A5CUpdfSBm8EXE2CbXd708pGh9l/mssu&#10;9wRDfGqkgCHnqaE0qcE4mdZhMh5vxxCdzLjGnuooZwx3lpaMcerk6PHDICfzPBh12p2dAB3zN/94&#10;mfJsVVLH+n3zxq4bIe5Wy9MjkGyW/AfDrz6qQ4dOh3D2OhEroOSMIyqgYnUBBImqLrDdAYeq5EC7&#10;lv7v0P0AAAD//wMAUEsBAi0AFAAGAAgAAAAhAOSZw8D7AAAA4QEAABMAAAAAAAAAAAAAAAAAAAAA&#10;AFtDb250ZW50X1R5cGVzXS54bWxQSwECLQAUAAYACAAAACEAI7Jq4dcAAACUAQAACwAAAAAAAAAA&#10;AAAAAAAsAQAAX3JlbHMvLnJlbHNQSwECLQAUAAYACAAAACEA97yXrAACAABaBAAADgAAAAAAAAAA&#10;AAAAAAAsAgAAZHJzL2Uyb0RvYy54bWxQSwECLQAUAAYACAAAACEAjzcXcN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BBF2B" wp14:editId="66DD6EEA">
                <wp:simplePos x="0" y="0"/>
                <wp:positionH relativeFrom="column">
                  <wp:posOffset>982345</wp:posOffset>
                </wp:positionH>
                <wp:positionV relativeFrom="paragraph">
                  <wp:posOffset>1173480</wp:posOffset>
                </wp:positionV>
                <wp:extent cx="510540" cy="180975"/>
                <wp:effectExtent l="0" t="76200" r="0" b="47625"/>
                <wp:wrapNone/>
                <wp:docPr id="15" name="Conector de seta re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054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5" o:spid="_x0000_s1026" type="#_x0000_t32" style="position:absolute;margin-left:77.35pt;margin-top:92.4pt;width:40.2pt;height:14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dKTQACAABaBAAADgAAAGRycy9lMm9Eb2MueG1srFTBjtMwEL0j8Q+W7zTpisISNd1Dl3JZwYoF&#10;7q5jNxa2xxqbJv17xk6bZQEhgchhFGfmzcx7M876ZnSWHRVGA77ly0XNmfISOuMPLf/8affimrOY&#10;hO+EBa9aflKR32yeP1sPoVFX0IPtFDJK4mMzhJb3KYWmqqLslRNxAUF5cmpAJxId8VB1KAbK7mx1&#10;VdevqgGwCwhSxUhfbycn35T8WiuZPmgdVWK25dRbKhaL3WdbbdaiOaAIvZHnNsQ/dOGE8VR0TnUr&#10;kmDf0PySyhmJEEGnhQRXgdZGqsKB2Czrn9g89CKowoXEiWGWKf6/tPL98R6Z6Wh2K868cDSjLU1K&#10;JkDWKUbSCYbZkJ/EGkJsCLP195jpytE/hDuQXyP5qifOfIhhChs1OqatCV+oTtGJmLOxjOE0j0GN&#10;iUn6uFrWq5c0LEmu5XX95nWpXIkmp8lVA8b0ToFj+aXlMaEwhz5R31PjUwlxvIspt/UIyGDrs41g&#10;Tbcz1pYDHvZbi+woaEt2u5qezJWAT8KSMPat71g6BVJJIMJwDss5C/uJcKGeTlZN9T4qTQoTsamv&#10;sttqriekVD4t50wUnWGaepuBddHsj8BzfIaqsvd/A54RpTL4NIOd8YC/q57GS8t6ir8oMPHOEuyh&#10;O93jZTFogYuk58uWb8iP5wJ//CVsvgMAAP//AwBQSwMEFAAGAAgAAAAhAJgHavjfAAAACwEAAA8A&#10;AABkcnMvZG93bnJldi54bWxMj8FOwzAQRO9I/IO1SNyokyZtqjROhRBckBCiIPXq2m4SYa8j223S&#10;v2c5wW1G+zQ70+xmZ9nFhDh4FJAvMmAGldcDdgK+Pl8eNsBikqil9WgEXE2EXXt708ha+wk/zGWf&#10;OkYhGGspoE9prDmPqjdOxoUfDdLt5IOTiWzouA5yonBn+TLL1tzJAelDL0fz1Bv1vT87ATqkw/r9&#10;eUyTVVGdyrfqNbtWQtzfzY9bYMnM6Q+G3/pUHVrqdPRn1JFZ8quyIpTEpqQNRCyLVQ7sSCIvCuBt&#10;w/9vaH8AAAD//wMAUEsBAi0AFAAGAAgAAAAhAOSZw8D7AAAA4QEAABMAAAAAAAAAAAAAAAAAAAAA&#10;AFtDb250ZW50X1R5cGVzXS54bWxQSwECLQAUAAYACAAAACEAI7Jq4dcAAACUAQAACwAAAAAAAAAA&#10;AAAAAAAsAQAAX3JlbHMvLnJlbHNQSwECLQAUAAYACAAAACEA+DdKTQACAABaBAAADgAAAAAAAAAA&#10;AAAAAAAsAgAAZHJzL2Uyb0RvYy54bWxQSwECLQAUAAYACAAAACEAmAdq+N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 w:rsidR="004915B9" w:rsidRPr="00C569F5">
        <w:rPr>
          <w:rFonts w:ascii="Verdana" w:hAnsi="Verdana" w:cs="Arial"/>
          <w:noProof/>
          <w:lang w:val="en-US" w:eastAsia="en-US"/>
        </w:rPr>
        <w:drawing>
          <wp:inline distT="0" distB="0" distL="0" distR="0" wp14:anchorId="6231AB76" wp14:editId="268BBBB7">
            <wp:extent cx="5401310" cy="2870835"/>
            <wp:effectExtent l="0" t="0" r="889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65FE" w14:textId="77777777" w:rsidR="004915B9" w:rsidRPr="00C569F5" w:rsidRDefault="004915B9" w:rsidP="00401011">
      <w:pPr>
        <w:jc w:val="both"/>
        <w:rPr>
          <w:rFonts w:ascii="Verdana" w:hAnsi="Verdana" w:cs="Arial"/>
        </w:rPr>
      </w:pPr>
    </w:p>
    <w:p w14:paraId="3FA38AEE" w14:textId="77777777" w:rsidR="00401011" w:rsidRPr="00C569F5" w:rsidRDefault="00401011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t>Digitar as concentrações na primeira coluna</w:t>
      </w:r>
      <w:r w:rsidR="00B60FAA" w:rsidRPr="00C569F5">
        <w:rPr>
          <w:rFonts w:ascii="Verdana" w:hAnsi="Verdana" w:cs="Arial"/>
        </w:rPr>
        <w:t xml:space="preserve"> (X)</w:t>
      </w:r>
      <w:r w:rsidRPr="00C569F5">
        <w:rPr>
          <w:rFonts w:ascii="Verdana" w:hAnsi="Verdana" w:cs="Arial"/>
        </w:rPr>
        <w:t>, em ordem decrescente e as DOs ou porcentagens na</w:t>
      </w:r>
      <w:r w:rsidR="004915B9" w:rsidRPr="00C569F5">
        <w:rPr>
          <w:rFonts w:ascii="Verdana" w:hAnsi="Verdana" w:cs="Arial"/>
        </w:rPr>
        <w:t>s demais</w:t>
      </w:r>
      <w:r w:rsidR="00B60FAA" w:rsidRPr="00C569F5">
        <w:rPr>
          <w:rFonts w:ascii="Verdana" w:hAnsi="Verdana" w:cs="Arial"/>
        </w:rPr>
        <w:t xml:space="preserve"> (A:Y1, A:Y2, A:Y3 e AY4)</w:t>
      </w:r>
      <w:r w:rsidRPr="00C569F5">
        <w:rPr>
          <w:rFonts w:ascii="Verdana" w:hAnsi="Verdana" w:cs="Arial"/>
        </w:rPr>
        <w:t>. No controle</w:t>
      </w:r>
      <w:r w:rsidR="00B60FAA" w:rsidRPr="00C569F5">
        <w:rPr>
          <w:rFonts w:ascii="Verdana" w:hAnsi="Verdana" w:cs="Arial"/>
        </w:rPr>
        <w:t xml:space="preserve"> não tratado</w:t>
      </w:r>
      <w:r w:rsidRPr="00C569F5">
        <w:rPr>
          <w:rFonts w:ascii="Verdana" w:hAnsi="Verdana" w:cs="Arial"/>
        </w:rPr>
        <w:t>, digitar um valor de concentração pelo menos 10 vezes menor do que a menor concentração usada.</w:t>
      </w:r>
    </w:p>
    <w:p w14:paraId="00159525" w14:textId="77777777" w:rsidR="00401011" w:rsidRPr="00C569F5" w:rsidRDefault="00A903BE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t>Observação: Quando for usar os valores de D.O. do ensaio por MTT, exc</w:t>
      </w:r>
      <w:r w:rsidR="00B60FAA" w:rsidRPr="00C569F5">
        <w:rPr>
          <w:rFonts w:ascii="Verdana" w:hAnsi="Verdana" w:cs="Arial"/>
        </w:rPr>
        <w:t>luir o valor do branco antes.</w:t>
      </w:r>
    </w:p>
    <w:p w14:paraId="57076742" w14:textId="77777777" w:rsidR="00ED4513" w:rsidRPr="00C569F5" w:rsidRDefault="00ED4513" w:rsidP="00401011">
      <w:pPr>
        <w:jc w:val="both"/>
        <w:rPr>
          <w:rFonts w:ascii="Verdana" w:hAnsi="Verdana" w:cs="Arial"/>
        </w:rPr>
      </w:pPr>
    </w:p>
    <w:p w14:paraId="52113F5F" w14:textId="77777777" w:rsidR="004915B9" w:rsidRPr="00C569F5" w:rsidRDefault="007542EF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59AD19E5" wp14:editId="60C74BCB">
            <wp:extent cx="5395442" cy="28593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5742"/>
                    <a:stretch/>
                  </pic:blipFill>
                  <pic:spPr bwMode="auto">
                    <a:xfrm>
                      <a:off x="0" y="0"/>
                      <a:ext cx="5400040" cy="286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8F24E" w14:textId="77777777" w:rsidR="007542EF" w:rsidRPr="00C569F5" w:rsidRDefault="007542EF">
      <w:pPr>
        <w:spacing w:after="200" w:line="276" w:lineRule="auto"/>
        <w:rPr>
          <w:rFonts w:ascii="Verdana" w:hAnsi="Verdana" w:cs="Arial"/>
        </w:rPr>
      </w:pPr>
      <w:r w:rsidRPr="00C569F5">
        <w:rPr>
          <w:rFonts w:ascii="Verdana" w:hAnsi="Verdana" w:cs="Arial"/>
        </w:rPr>
        <w:br w:type="page"/>
      </w:r>
    </w:p>
    <w:p w14:paraId="24348F87" w14:textId="77777777" w:rsidR="00401011" w:rsidRPr="00C569F5" w:rsidRDefault="007542EF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lastRenderedPageBreak/>
        <w:t>Para fazer a m</w:t>
      </w:r>
      <w:r w:rsidR="005D28EF">
        <w:rPr>
          <w:rFonts w:ascii="Verdana" w:hAnsi="Verdana" w:cs="Arial"/>
        </w:rPr>
        <w:t>é</w:t>
      </w:r>
      <w:r w:rsidRPr="00C569F5">
        <w:rPr>
          <w:rFonts w:ascii="Verdana" w:hAnsi="Verdana" w:cs="Arial"/>
        </w:rPr>
        <w:t>dia das quadruplicatas:</w:t>
      </w:r>
    </w:p>
    <w:p w14:paraId="0F72E4D2" w14:textId="77777777" w:rsidR="00401011" w:rsidRPr="00C569F5" w:rsidRDefault="00401011" w:rsidP="00401011">
      <w:pPr>
        <w:jc w:val="both"/>
        <w:rPr>
          <w:rFonts w:ascii="Verdana" w:hAnsi="Verdana" w:cs="Arial"/>
        </w:rPr>
      </w:pPr>
    </w:p>
    <w:p w14:paraId="45C0F74C" w14:textId="7C4B1FA4" w:rsidR="007542EF" w:rsidRPr="00C569F5" w:rsidRDefault="0064429E" w:rsidP="00401011">
      <w:pPr>
        <w:jc w:val="both"/>
        <w:rPr>
          <w:rFonts w:ascii="Verdana" w:hAnsi="Verdana" w:cs="Arial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39046" wp14:editId="5EC66630">
                <wp:simplePos x="0" y="0"/>
                <wp:positionH relativeFrom="column">
                  <wp:posOffset>3179445</wp:posOffset>
                </wp:positionH>
                <wp:positionV relativeFrom="paragraph">
                  <wp:posOffset>2388235</wp:posOffset>
                </wp:positionV>
                <wp:extent cx="386715" cy="213360"/>
                <wp:effectExtent l="0" t="50800" r="70485" b="40640"/>
                <wp:wrapNone/>
                <wp:docPr id="25" name="Conector de seta ret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715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5" o:spid="_x0000_s1026" type="#_x0000_t32" style="position:absolute;margin-left:250.35pt;margin-top:188.05pt;width:30.45pt;height:16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o4OgECAABaBAAADgAAAGRycy9lMm9Eb2MueG1srFRNj9MwEL0j8R8s32mSVpRV1HQPXcplBRUL&#10;3F3HTiz8pbFp0n/P2GmzLKCVFtHDqM7Mm3nveZLN7Wg0OQkIytmGVouSEmG5a5XtGvr1y/7NDSUh&#10;Mtsy7axo6FkEert9/Woz+FosXe90K4BgExvqwTe0j9HXRRF4LwwLC+eFxaR0YFjEI3RFC2zA7kYX&#10;y7JcF4OD1oPjIgR8ejcl6Tb3l1Lw+EnKICLRDUVuMUfI8Zhisd2wugPme8UvNNg/sDBMWRw6t7pj&#10;kZEfoP5oZRQHF5yMC+5M4aRUXGQNqKYqf1Pz0DMvshY0J/jZpvD/2vKPpwMQ1TZ0+ZYSywze0Q5v&#10;ikcHpBUErWMEUsA8mjX4UCNmZw+Q5PLRPvh7x78HzBVPkukQ/FQ2SjBEauW/4Y5kn1A5GfM1nOdr&#10;EGMkHB+ubtbvKmTDMbWsVqt1vqaC1alNmuohxA/CGZL+NDREYKrrI/KeiE8j2Ok+xETrEZDA2qYY&#10;nFbtXmmdD9AddxrIieGW7Pcl/pJWBD4pi0zp97Yl8ezRJQbghktZ6pnVT4Kz9HjWYpr3WUh0GIVN&#10;vPJui3ke41zYWM2dsDrBJHKbgWX27FngpT5BRd77l4BnRJ7sbJzBRlkHf5sexytlOdVfHZh0JwuO&#10;rj0f4LoYuMDZ0svLlt6QX88Z/vhJ2P4EAAD//wMAUEsDBBQABgAIAAAAIQCP08TK4AAAAAsBAAAP&#10;AAAAZHJzL2Rvd25yZXYueG1sTI9NSwMxFEX3gv8hPMGdTUbbpI6TKSK6EUSsQrdp8jozmI8hSTvT&#10;f29c6fJxD/ee12xmZ8kJYxqCl1AtGBD0OpjBdxK+Pl9u1kBSVt4oGzxKOGOCTXt50ajahMl/4Gmb&#10;O1JKfKqVhD7nsaY06R6dSoswoi/ZIUSncjljR01UUyl3lt4yxqlTgy8LvRrxqUf9vT06CSbmHX9/&#10;HvNkddKH5Zt4ZWch5fXV/PgAJOOc/2D41S/q0BanfTh6k4iVsGJMFFTCneAVkEKseMWB7CUs2b0A&#10;2jb0/w/tDwAAAP//AwBQSwECLQAUAAYACAAAACEA5JnDwPsAAADhAQAAEwAAAAAAAAAAAAAAAAAA&#10;AAAAW0NvbnRlbnRfVHlwZXNdLnhtbFBLAQItABQABgAIAAAAIQAjsmrh1wAAAJQBAAALAAAAAAAA&#10;AAAAAAAAACwBAABfcmVscy8ucmVsc1BLAQItABQABgAIAAAAIQDDejg6AQIAAFoEAAAOAAAAAAAA&#10;AAAAAAAAACwCAABkcnMvZTJvRG9jLnhtbFBLAQItABQABgAIAAAAIQCP08TK4AAAAAsBAAAPAAAA&#10;AAAAAAAAAAAAAFkEAABkcnMvZG93bnJldi54bWxQSwUGAAAAAAQABADzAAAAZgUAAAAA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B2ABFC" wp14:editId="27F6C087">
                <wp:simplePos x="0" y="0"/>
                <wp:positionH relativeFrom="column">
                  <wp:posOffset>1501140</wp:posOffset>
                </wp:positionH>
                <wp:positionV relativeFrom="paragraph">
                  <wp:posOffset>1064260</wp:posOffset>
                </wp:positionV>
                <wp:extent cx="386715" cy="213360"/>
                <wp:effectExtent l="0" t="50800" r="70485" b="40640"/>
                <wp:wrapNone/>
                <wp:docPr id="24" name="Conector de seta ret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715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4" o:spid="_x0000_s1026" type="#_x0000_t32" style="position:absolute;margin-left:118.2pt;margin-top:83.8pt;width:30.45pt;height:16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NzZQICAABaBAAADgAAAGRycy9lMm9Eb2MueG1srFRNj9MwEL0j8R8s32mSFsoqarqHLuWygopd&#10;uLuOnVj4S2PTpP+esdNmWUBIIHIYxZl5M/PejLO5HY0mJwFBOdvQalFSIix3rbJdQz8/7l/dUBIi&#10;sy3TzoqGnkWgt9uXLzaDr8XS9U63AggmsaEefEP7GH1dFIH3wrCwcF5YdEoHhkU8Qle0wAbMbnSx&#10;LMt1MThoPTguQsCvd5OTbnN+KQWPH6UMIhLdUOwtZgvZHpMtthtWd8B8r/ilDfYPXRimLBadU92x&#10;yMg3UL+kMoqDC07GBXemcFIqLjIHZFOVP7F56JkXmQuKE/wsU/h/afmH0wGIahu6fE2JZQZntMNJ&#10;8eiAtIKgdIxAMuhHsQYfasTs7AESXT7aB3/v+NeAvuKZMx2Cn8JGCYZIrfwX3JGsEzInYx7DeR6D&#10;GCPh+HF1s35bvaGEo2tZrVbrPKaC1SlNquohxPfCGZJeGhoiMNX1EfueGp9KsNN9iKmtJ0ACa5ts&#10;cFq1e6V1PkB33GkgJ4Zbst+X+CSuCHwWFpnS72xL4tmjSgzADZewlDOznwhn6vGsxVTvk5CoMBKb&#10;+sq7LeZ6jHNhYzVnwugEk9jbDCyzZn8EXuITVOS9/xvwjMiVnY0z2Cjr4HfV43htWU7xVwUm3kmC&#10;o2vPB7guBi5wlvRy2dIN+fGc4U+/hO13AAAA//8DAFBLAwQUAAYACAAAACEAl/7KKt8AAAALAQAA&#10;DwAAAGRycy9kb3ducmV2LnhtbEyPwU7DMAyG70i8Q2QkbixZN6WjNJ0QggsSQgykXbMkaysSp2qy&#10;tXt7zAlutv5Pvz/X2zl4dnZj6iMqWC4EMIcm2h5bBV+fL3cbYClrtNpHdAouLsG2ub6qdWXjhB/u&#10;vMstoxJMlVbQ5TxUnCfTuaDTIg4OKTvGMehM69hyO+qJyoPnhRCSB90jXej04J46Z753p6DAjnkv&#10;35+HPHmTzHH9Vr6KS6nU7c38+AAsuzn/wfCrT+rQkNMhntAm5hUUK7kmlAJZSmBEFPflCtiBBrEs&#10;gDc1//9D8wMAAP//AwBQSwECLQAUAAYACAAAACEA5JnDwPsAAADhAQAAEwAAAAAAAAAAAAAAAAAA&#10;AAAAW0NvbnRlbnRfVHlwZXNdLnhtbFBLAQItABQABgAIAAAAIQAjsmrh1wAAAJQBAAALAAAAAAAA&#10;AAAAAAAAACwBAABfcmVscy8ucmVsc1BLAQItABQABgAIAAAAIQDGA3NlAgIAAFoEAAAOAAAAAAAA&#10;AAAAAAAAACwCAABkcnMvZTJvRG9jLnhtbFBLAQItABQABgAIAAAAIQCX/soq3wAAAAsBAAAPAAAA&#10;AAAAAAAAAAAAAFoEAABkcnMvZG93bnJldi54bWxQSwUGAAAAAAQABADzAAAAZgUAAAAA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7CEB98" wp14:editId="1362327E">
                <wp:simplePos x="0" y="0"/>
                <wp:positionH relativeFrom="column">
                  <wp:posOffset>911225</wp:posOffset>
                </wp:positionH>
                <wp:positionV relativeFrom="paragraph">
                  <wp:posOffset>389890</wp:posOffset>
                </wp:positionV>
                <wp:extent cx="386715" cy="213360"/>
                <wp:effectExtent l="0" t="50800" r="70485" b="40640"/>
                <wp:wrapNone/>
                <wp:docPr id="23" name="Conector de seta ret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715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3" o:spid="_x0000_s1026" type="#_x0000_t32" style="position:absolute;margin-left:71.75pt;margin-top:30.7pt;width:30.45pt;height:16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ryIgICAABaBAAADgAAAGRycy9lMm9Eb2MueG1srFRNj9MwEL0j8R8s32mSVpRV1HQPXcplBRUL&#10;3F3HTiz8pbFp0n/P2GmzLKCVFpHDKM7Mm5n3ZpzN7Wg0OQkIytmGVouSEmG5a5XtGvr1y/7NDSUh&#10;Mtsy7axo6FkEert9/Woz+FosXe90K4BgEhvqwTe0j9HXRRF4LwwLC+eFRad0YFjEI3RFC2zA7EYX&#10;y7JcF4OD1oPjIgT8ejc56Tbnl1Lw+EnKICLRDcXeYraQ7THZYrthdQfM94pf2mD/0IVhymLROdUd&#10;i4z8APVHKqM4uOBkXHBnCiel4iJzQDZV+Rubh555kbmgOMHPMoX/l5Z/PB2AqLahyxUllhmc0Q4n&#10;xaMD0gqC0jECyaAfxRp8qBGzswdIdPloH/y9498D+oonznQIfgobJRgitfLfcEeyTsicjHkM53kM&#10;YoyE48fVzfpd9ZYSjq5ltVqt85gKVqc0qaqHED8IZ0h6aWiIwFTXR+x7anwqwU73Iaa2HgEJrG2y&#10;wWnV7pXW+QDdcaeBnBhuyX5f4pO4IvBJWGRKv7ctiWePKjEAN1zCUs7MfiKcqcezFlO9z0Kiwkhs&#10;6ivvtpjrMc6FjdWcCaMTTGJvM7DMmj0LvMQnqMh7/xLwjMiVnY0z2Cjr4G/V43htWU7xVwUm3kmC&#10;o2vPB7guBi5wlvRy2dIN+fWc4Y+/hO1PAAAA//8DAFBLAwQUAAYACAAAACEAGPVOmN4AAAAJAQAA&#10;DwAAAGRycy9kb3ducmV2LnhtbEyPwU7DMAyG70i8Q2QkbizZ6LqtNJ0QggsSmhhIXLMkaysSp0qy&#10;tXt7zAlu/uVPvz/X28k7drYx9QElzGcCmEUdTI+thM+Pl7s1sJQVGuUCWgkXm2DbXF/VqjJhxHd7&#10;3ueWUQmmSknoch4qzpPurFdpFgaLtDuG6FWmGFtuohqp3Du+EKLkXvVIFzo12KfO6u/9yUswMX+V&#10;u+chj04nfSzeVq/ispLy9mZ6fACW7ZT/YPjVJ3VoyOkQTmgSc5SL+yWhEsp5AYyAhShoOEjYLAXw&#10;pub/P2h+AAAA//8DAFBLAQItABQABgAIAAAAIQDkmcPA+wAAAOEBAAATAAAAAAAAAAAAAAAAAAAA&#10;AABbQ29udGVudF9UeXBlc10ueG1sUEsBAi0AFAAGAAgAAAAhACOyauHXAAAAlAEAAAsAAAAAAAAA&#10;AAAAAAAALAEAAF9yZWxzLy5yZWxzUEsBAi0AFAAGAAgAAAAhAJxq8iICAgAAWgQAAA4AAAAAAAAA&#10;AAAAAAAALAIAAGRycy9lMm9Eb2MueG1sUEsBAi0AFAAGAAgAAAAhABj1TpjeAAAACQEAAA8AAAAA&#10;AAAAAAAAAAAAWg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2366E23D" wp14:editId="3D020498">
            <wp:extent cx="5397975" cy="2872226"/>
            <wp:effectExtent l="0" t="0" r="0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5360"/>
                    <a:stretch/>
                  </pic:blipFill>
                  <pic:spPr bwMode="auto">
                    <a:xfrm>
                      <a:off x="0" y="0"/>
                      <a:ext cx="5400040" cy="28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C027E" w14:textId="77777777" w:rsidR="00ED4513" w:rsidRPr="00C569F5" w:rsidRDefault="00ED4513" w:rsidP="00401011">
      <w:pPr>
        <w:jc w:val="both"/>
        <w:rPr>
          <w:rFonts w:ascii="Verdana" w:hAnsi="Verdana" w:cs="Arial"/>
        </w:rPr>
      </w:pPr>
    </w:p>
    <w:p w14:paraId="1158541F" w14:textId="77777777" w:rsidR="007542EF" w:rsidRPr="00C569F5" w:rsidRDefault="00B60FAA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t>Em seguida:</w:t>
      </w:r>
    </w:p>
    <w:p w14:paraId="049FF385" w14:textId="5AA54D6E" w:rsidR="00B60FAA" w:rsidRPr="00C569F5" w:rsidRDefault="0064429E" w:rsidP="00401011">
      <w:pPr>
        <w:jc w:val="both"/>
        <w:rPr>
          <w:rFonts w:ascii="Verdana" w:hAnsi="Verdana" w:cs="Arial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70B2C" wp14:editId="2422806B">
                <wp:simplePos x="0" y="0"/>
                <wp:positionH relativeFrom="column">
                  <wp:posOffset>2635885</wp:posOffset>
                </wp:positionH>
                <wp:positionV relativeFrom="paragraph">
                  <wp:posOffset>2011680</wp:posOffset>
                </wp:positionV>
                <wp:extent cx="386080" cy="212725"/>
                <wp:effectExtent l="0" t="50800" r="71120" b="41275"/>
                <wp:wrapNone/>
                <wp:docPr id="28" name="Conector de seta ret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8" o:spid="_x0000_s1026" type="#_x0000_t32" style="position:absolute;margin-left:207.55pt;margin-top:158.4pt;width:30.4pt;height:16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ucQACAABaBAAADgAAAGRycy9lMm9Eb2MueG1srFRNj9MwEL0j8R8s32nSIJYqarqHLuWygooF&#10;7q5jJxb+0tg0yb9n7LRZFtBKIHIYxZl5M/PejLO9HY0mZwFBOdvQ9aqkRFjuWmW7hn75fHi1oSRE&#10;ZlumnRUNnUSgt7uXL7aDr0XleqdbAQST2FAPvqF9jL4uisB7YVhYOS8sOqUDwyIeoStaYANmN7qo&#10;yvKmGBy0HhwXIeDXu9lJdzm/lILHj1IGEYluKPYWs4VsT8kWuy2rO2C+V/zSBvuHLgxTFosuqe5Y&#10;ZOQ7qN9SGcXBBSfjijtTOCkVF5kDslmXv7B56JkXmQuKE/wiU/h/afmH8xGIahta4aQsMzijPU6K&#10;RwekFQSlYwSSQT+KNfhQI2Zvj5Do8tE++HvHvwX0FU+c6RD8HDZKMERq5b/ijmSdkDkZ8ximZQxi&#10;jITjx9ebm3KDw+LoqtbV2+pNqlywOqVJVT2E+F44Q9JLQ0MEpro+Yt9z43MJdr4PcQZeAQmsbbLB&#10;adUelNb5AN1pr4GcGW7J4VDic6n4JCwypd/ZlsTJo0oMwA2XsJQzs58JZ+px0mKu90lIVBiJzX3l&#10;3RZLPca5sHG9ZMLoBJPY2wIss2bPAi/xCSry3v8NeEHkys7GBWyUdfCn6nG8tizn+KsCM+8kwcm1&#10;0xGui4ELnId4uWzphvx8zvDHX8LuBwAAAP//AwBQSwMEFAAGAAgAAAAhAM3BdQHgAAAACwEAAA8A&#10;AABkcnMvZG93bnJldi54bWxMj8tOwzAQRfdI/IM1SOyoHZoHhDgVQrBBQhUFia1ru0lEPI5st0n/&#10;nmEFy5k5unNus1ncyE42xMGjhGwlgFnU3gzYSfj8eLm5AxaTQqNGj1bC2UbYtJcXjaqNn/Hdnnap&#10;YxSCsVYS+pSmmvOoe+tUXPnJIt0OPjiVaAwdN0HNFO5GfitEyZ0akD70arJPvdXfu6OTYEL6KrfP&#10;U5pHHfUhf6texbmS8vpqeXwAluyS/mD41Sd1aMlp749oIhsl5FmRESphnZXUgYi8Ku6B7WlTiDXw&#10;tuH/O7Q/AAAA//8DAFBLAQItABQABgAIAAAAIQDkmcPA+wAAAOEBAAATAAAAAAAAAAAAAAAAAAAA&#10;AABbQ29udGVudF9UeXBlc10ueG1sUEsBAi0AFAAGAAgAAAAhACOyauHXAAAAlAEAAAsAAAAAAAAA&#10;AAAAAAAALAEAAF9yZWxzLy5yZWxzUEsBAi0AFAAGAAgAAAAhABS2LnEAAgAAWgQAAA4AAAAAAAAA&#10;AAAAAAAALAIAAGRycy9lMm9Eb2MueG1sUEsBAi0AFAAGAAgAAAAhAM3BdQH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44332" wp14:editId="27DBD347">
                <wp:simplePos x="0" y="0"/>
                <wp:positionH relativeFrom="column">
                  <wp:posOffset>1855470</wp:posOffset>
                </wp:positionH>
                <wp:positionV relativeFrom="paragraph">
                  <wp:posOffset>1421765</wp:posOffset>
                </wp:positionV>
                <wp:extent cx="386080" cy="212725"/>
                <wp:effectExtent l="0" t="50800" r="71120" b="41275"/>
                <wp:wrapNone/>
                <wp:docPr id="27" name="Conector de seta ret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7" o:spid="_x0000_s1026" type="#_x0000_t32" style="position:absolute;margin-left:146.1pt;margin-top:111.95pt;width:30.4pt;height:16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1noQACAABaBAAADgAAAGRycy9lMm9Eb2MueG1srFRNj9MwEL0j8R8s32nSIHarqOkeupTLCip2&#10;4e46dmLhL41Nk/x7xk4bWEBIIHIYxZl5M/PejLO9G40mZwFBOdvQ9aqkRFjuWmW7hn56OrzaUBIi&#10;sy3TzoqGTiLQu93LF9vB16JyvdOtAIJJbKgH39A+Rl8XReC9MCysnBcWndKBYRGP0BUtsAGzG11U&#10;ZXlTDA5aD46LEPDr/eyku5xfSsHjBymDiEQ3FHuL2UK2p2SL3ZbVHTDfK35pg/1DF4Ypi0WXVPcs&#10;MvIV1C+pjOLggpNxxZ0pnJSKi8wB2azLn9g89syLzAXFCX6RKfy/tPz9+QhEtQ2tbimxzOCM9jgp&#10;Hh2QVhCUjhFIBv0o1uBDjZi9PUKiy0f76B8c/xLQVzxzpkPwc9gowRCplf+MO5J1QuZkzGOYljGI&#10;MRKOH19vbsoNDoujq1pXt9WbVLlgdUqTqnoI8Z1whqSXhoYITHV9xL7nxucS7PwQ4gy8AhJY22SD&#10;06o9KK3zAbrTXgM5M9ySw6HE51LxWVhkSr+1LYmTR5UYgBsuYSlnZj8TztTjpMVc76OQqDASm/vK&#10;uy2WeoxzYeN6yYTRCSaxtwVYZs3+CLzEJ6jIe/834AWRKzsbF7BR1sHvqsfx2rKc468KzLyTBCfX&#10;Tke4LgYucB7i5bKlG/LjOcO//xJ23wAAAP//AwBQSwMEFAAGAAgAAAAhABKctbzgAAAACwEAAA8A&#10;AABkcnMvZG93bnJldi54bWxMj8FOwzAQRO9I/IO1SNyog9M2NMSpEIILEkIUJK6u7SYR9jqy3Sb9&#10;e5YT3HZ3RrNvmu3sHTvZmIaAEm4XBTCLOpgBOwmfH883d8BSVmiUC2glnG2CbXt50ajahAnf7WmX&#10;O0YhmGoloc95rDlPurdepUUYLZJ2CNGrTGvsuIlqonDvuCiKNfdqQPrQq9E+9lZ/745egon5a/32&#10;NObJ6aQPy9fqpThXUl5fzQ/3wLKd858ZfvEJHVpi2ocjmsScBLERgqw0iHIDjBzlqqR2e7qsqiXw&#10;tuH/O7Q/AAAA//8DAFBLAQItABQABgAIAAAAIQDkmcPA+wAAAOEBAAATAAAAAAAAAAAAAAAAAAAA&#10;AABbQ29udGVudF9UeXBlc10ueG1sUEsBAi0AFAAGAAgAAAAhACOyauHXAAAAlAEAAAsAAAAAAAAA&#10;AAAAAAAALAEAAF9yZWxzLy5yZWxzUEsBAi0AFAAGAAgAAAAhAKUdZ6EAAgAAWgQAAA4AAAAAAAAA&#10;AAAAAAAALAIAAGRycy9lMm9Eb2MueG1sUEsBAi0AFAAGAAgAAAAhABKctbz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1BC28F16" wp14:editId="11F80222">
            <wp:extent cx="5397977" cy="2861006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5730"/>
                    <a:stretch/>
                  </pic:blipFill>
                  <pic:spPr bwMode="auto">
                    <a:xfrm>
                      <a:off x="0" y="0"/>
                      <a:ext cx="5400040" cy="28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DE905" w14:textId="77777777" w:rsidR="00ED4513" w:rsidRPr="00C569F5" w:rsidRDefault="00ED4513">
      <w:pPr>
        <w:spacing w:after="200" w:line="276" w:lineRule="auto"/>
        <w:rPr>
          <w:rFonts w:ascii="Verdana" w:hAnsi="Verdana" w:cs="Arial"/>
        </w:rPr>
      </w:pPr>
      <w:r w:rsidRPr="00C569F5">
        <w:rPr>
          <w:rFonts w:ascii="Verdana" w:hAnsi="Verdana" w:cs="Arial"/>
        </w:rPr>
        <w:br w:type="page"/>
      </w:r>
    </w:p>
    <w:p w14:paraId="52F12507" w14:textId="77777777" w:rsidR="00401011" w:rsidRPr="00C569F5" w:rsidRDefault="00B60FAA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lastRenderedPageBreak/>
        <w:t>Para transformar os valores em log</w:t>
      </w:r>
      <w:r w:rsidR="00401011" w:rsidRPr="00C569F5">
        <w:rPr>
          <w:rFonts w:ascii="Verdana" w:hAnsi="Verdana" w:cs="Arial"/>
        </w:rPr>
        <w:t>:</w:t>
      </w:r>
    </w:p>
    <w:p w14:paraId="082670F0" w14:textId="77777777" w:rsidR="00B60FAA" w:rsidRPr="00C569F5" w:rsidRDefault="00B60FAA" w:rsidP="00401011">
      <w:pPr>
        <w:jc w:val="both"/>
        <w:rPr>
          <w:rFonts w:ascii="Verdana" w:hAnsi="Verdana" w:cs="Arial"/>
        </w:rPr>
      </w:pPr>
    </w:p>
    <w:p w14:paraId="45C7502C" w14:textId="45691884" w:rsidR="00B60FAA" w:rsidRPr="00C569F5" w:rsidRDefault="0064429E" w:rsidP="00401011">
      <w:pPr>
        <w:jc w:val="both"/>
        <w:rPr>
          <w:rFonts w:ascii="Verdana" w:hAnsi="Verdana" w:cs="Arial"/>
          <w:lang w:val="en-US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67C3C" wp14:editId="0D2451F7">
                <wp:simplePos x="0" y="0"/>
                <wp:positionH relativeFrom="column">
                  <wp:posOffset>3088005</wp:posOffset>
                </wp:positionH>
                <wp:positionV relativeFrom="paragraph">
                  <wp:posOffset>2399665</wp:posOffset>
                </wp:positionV>
                <wp:extent cx="386080" cy="212725"/>
                <wp:effectExtent l="0" t="50800" r="71120" b="41275"/>
                <wp:wrapNone/>
                <wp:docPr id="32" name="Conector de seta ret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2" o:spid="_x0000_s1026" type="#_x0000_t32" style="position:absolute;margin-left:243.15pt;margin-top:188.95pt;width:30.4pt;height:16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lFKAACAABaBAAADgAAAGRycy9lMm9Eb2MueG1srFRNj9MwEL0j8R8s32nSrFi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qSixzOCM9jgp&#10;Hh2QVhCUjhFIBv0o1uBDjZi9PUKiy0f76B8c/xLQVzxzpkPwc9gowRCplf+MO5J1QuZkzGOYljGI&#10;MRKOH282t+UGh8XRVa2rN9XrVLlgdUqTqnoI8Z1whqSXhoYITHV9xL7nxucS7PwQ4gy8AhJY22SD&#10;06o9KK3zAbrTXgM5M9ySw6HE51LxWVhkSr+1LYmTR5UYgBsuYSlnZj8TztTjpMVc76OQqDASm/vK&#10;uy2WeoxzYeN6yYTRCSaxtwVYZs3+CLzEJ6jIe/834AWRKzsbF7BR1sHvqsfx2rKc468KzLyTBCfX&#10;Tke4LgYucB7i5bKlG/LjOcO//xJ23wAAAP//AwBQSwMEFAAGAAgAAAAhAOyvgubgAAAACwEAAA8A&#10;AABkcnMvZG93bnJldi54bWxMj8FOwzAQRO9I/IO1SNyoExriNo1TIQQXJFRRkLi69jaJiNeR7Tbp&#10;32NOcFzN08zbejvbgZ3Rh96RhHyRAUPSzvTUSvj8eLlbAQtRkVGDI5RwwQDb5vqqVpVxE73jeR9b&#10;lkooVEpCF+NYcR50h1aFhRuRUnZ03qqYTt9y49WUyu3A77Os5Fb1lBY6NeJTh/p7f7ISjI9f5e55&#10;jNOggz4Wb+I1uwgpb2/mxw2wiHP8g+FXP6lDk5wO7kQmsEFCsSqXCZWwFGINLBEPhciBHVKU5wXw&#10;pub/f2h+AAAA//8DAFBLAQItABQABgAIAAAAIQDkmcPA+wAAAOEBAAATAAAAAAAAAAAAAAAAAAAA&#10;AABbQ29udGVudF9UeXBlc10ueG1sUEsBAi0AFAAGAAgAAAAhACOyauHXAAAAlAEAAAsAAAAAAAAA&#10;AAAAAAAALAEAAF9yZWxzLy5yZWxzUEsBAi0AFAAGAAgAAAAhAAM5RSgAAgAAWgQAAA4AAAAAAAAA&#10;AAAAAAAALAIAAGRycy9lMm9Eb2MueG1sUEsBAi0AFAAGAAgAAAAhAOyvgub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88F83E" wp14:editId="14E6BDC2">
                <wp:simplePos x="0" y="0"/>
                <wp:positionH relativeFrom="column">
                  <wp:posOffset>1499870</wp:posOffset>
                </wp:positionH>
                <wp:positionV relativeFrom="paragraph">
                  <wp:posOffset>816610</wp:posOffset>
                </wp:positionV>
                <wp:extent cx="386080" cy="212725"/>
                <wp:effectExtent l="0" t="50800" r="71120" b="41275"/>
                <wp:wrapNone/>
                <wp:docPr id="31" name="Conector de seta ret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" o:spid="_x0000_s1026" type="#_x0000_t32" style="position:absolute;margin-left:118.1pt;margin-top:64.3pt;width:30.4pt;height:16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KYyQICAABaBAAADgAAAGRycy9lMm9Eb2MueG1srFRNj9MwEL0j8R8s32nSrFi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WVNimcEZ7XFS&#10;PDogrSAoHSOQDPpRrMGHGjF7e4REl4/20T84/iWgr3jmTIfg57BRgiFSK/8ZdyTrhMzJmMcwLWMQ&#10;YyQcP95sbssNDoujq1pXb6rXqXLB6pQmVfUQ4jvhDEkvDQ0RmOr6iH3Pjc8l2PkhxBl4BSSwtskG&#10;p1V7UFrnA3SnvQZyZrglh0OJz6Xis7DIlH5rWxInjyoxADdcwlLOzH4mnKnHSYu53kchUWEkNveV&#10;d1ss9RjnwsYsLlLUFqMTTGJvC7DMmv0ReIlPUJH3/m/ACyJXdjYuYKOsg99Vj+O1ZTnHXxWYeScJ&#10;Tq6djnBdDFzgPMTLZUs35Mdzhn//Jey+AQAA//8DAFBLAwQUAAYACAAAACEAIeoGcN8AAAALAQAA&#10;DwAAAGRycy9kb3ducmV2LnhtbEyPwU7DMBBE70j8g7VI3KhTg5w2jVMhBBckhChIXF17m0TEdmS7&#10;Tfr3LCd63Jmn2Zl6O7uBnTCmPngFy0UBDL0Jtvetgq/Pl7sVsJS1t3oIHhWcMcG2ub6qdWXD5D/w&#10;tMstoxCfKq2gy3msOE+mQ6fTIozoyTuE6HSmM7bcRj1RuBu4KArJne49fej0iE8dmp/d0SmwMX/L&#10;9+cxT4NJ5vDwVr4W51Kp25v5cQMs45z/YfirT9WhoU77cPQ2sUGBuJeCUDLESgIjQqxLWrcnRYol&#10;8KbmlxuaXwAAAP//AwBQSwECLQAUAAYACAAAACEA5JnDwPsAAADhAQAAEwAAAAAAAAAAAAAAAAAA&#10;AAAAW0NvbnRlbnRfVHlwZXNdLnhtbFBLAQItABQABgAIAAAAIQAjsmrh1wAAAJQBAAALAAAAAAAA&#10;AAAAAAAAACwBAABfcmVscy8ucmVsc1BLAQItABQABgAIAAAAIQAMspjJAgIAAFoEAAAOAAAAAAAA&#10;AAAAAAAAACwCAABkcnMvZTJvRG9jLnhtbFBLAQItABQABgAIAAAAIQAh6gZw3wAAAAsBAAAPAAAA&#10;AAAAAAAAAAAAAFoEAABkcnMvZG93bnJldi54bWxQSwUGAAAAAAQABADzAAAAZgUAAAAA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A8327A" wp14:editId="544428BF">
                <wp:simplePos x="0" y="0"/>
                <wp:positionH relativeFrom="column">
                  <wp:posOffset>999490</wp:posOffset>
                </wp:positionH>
                <wp:positionV relativeFrom="paragraph">
                  <wp:posOffset>394970</wp:posOffset>
                </wp:positionV>
                <wp:extent cx="386080" cy="212725"/>
                <wp:effectExtent l="0" t="50800" r="71120" b="41275"/>
                <wp:wrapNone/>
                <wp:docPr id="30" name="Conector de seta ret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0" o:spid="_x0000_s1026" type="#_x0000_t32" style="position:absolute;margin-left:78.7pt;margin-top:31.1pt;width:30.4pt;height:16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vTlgACAABaBAAADgAAAGRycy9lMm9Eb2MueG1srFRNj9MwEL0j8R8s32nSrFi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QXksMzijPU6K&#10;RwekFQSlYwSSQT+KNfhQI2Zvj5Do8tE++gfHvwT0Fc+c6RD8HDZKMERq5T/jjmSdkDkZ8ximZQxi&#10;jITjx5vNbbnBbji6qnX1pnqdKhesTmlSVQ8hvhPOkPTS0BCBqa6P2Pfc+FyCnR9CnIFXQAJrm2xw&#10;WrUHpXU+QHfaayBnhltyOJT4XCo+C4tM6be2JXHyqBIDcMMlLOXM7GfCmXqctJjrfRQSFUZic195&#10;t8VSj3EubFwvmTA6wST2tgDLrNkfgZf4BBV57/8GvCByZWfjAjbKOvhd9TheW5Zz/FWBmXeS4OTa&#10;6QjXxcAFzkO8XLZ0Q348Z/j3X8LuGwAAAP//AwBQSwMEFAAGAAgAAAAhALIm3SPeAAAACQEAAA8A&#10;AABkcnMvZG93bnJldi54bWxMj8FOwzAMhu9IvENkJG4sXbW1ozSdEIILEkIMJK5Z4rUVjVMl2dq9&#10;PebEbv7lT78/19vZDeKEIfaeFCwXGQgk421PrYKvz5e7DYiYNFk9eEIFZ4ywba6val1ZP9EHnnap&#10;FVxCsdIKupTGSspoOnQ6LvyIxLuDD04njqGVNuiJy90g8ywrpNM98YVOj/jUofnZHZ0CG9J38f48&#10;pmkw0RxWb+Vrdi6Vur2ZHx9AJJzTPwx/+qwODTvt/ZFsFAPndbliVEGR5yAYyJcbHvYK7tclyKaW&#10;lx80vwAAAP//AwBQSwECLQAUAAYACAAAACEA5JnDwPsAAADhAQAAEwAAAAAAAAAAAAAAAAAAAAAA&#10;W0NvbnRlbnRfVHlwZXNdLnhtbFBLAQItABQABgAIAAAAIQAjsmrh1wAAAJQBAAALAAAAAAAAAAAA&#10;AAAAACwBAABfcmVscy8ucmVsc1BLAQItABQABgAIAAAAIQAJy9OWAAIAAFoEAAAOAAAAAAAAAAAA&#10;AAAAACwCAABkcnMvZTJvRG9jLnhtbFBLAQItABQABgAIAAAAIQCyJt0j3gAAAAk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42A51E87" wp14:editId="53910153">
            <wp:extent cx="5397975" cy="286661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b="5545"/>
                    <a:stretch/>
                  </pic:blipFill>
                  <pic:spPr bwMode="auto">
                    <a:xfrm>
                      <a:off x="0" y="0"/>
                      <a:ext cx="5400040" cy="286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B8F8A" w14:textId="77777777" w:rsidR="00B60FAA" w:rsidRPr="00C569F5" w:rsidRDefault="00B60FAA" w:rsidP="00401011">
      <w:pPr>
        <w:jc w:val="both"/>
        <w:rPr>
          <w:rFonts w:ascii="Verdana" w:hAnsi="Verdana" w:cs="Arial"/>
          <w:lang w:val="en-US"/>
        </w:rPr>
      </w:pPr>
    </w:p>
    <w:p w14:paraId="759E55A8" w14:textId="77777777" w:rsidR="00B60FAA" w:rsidRPr="00C569F5" w:rsidRDefault="00B60FAA" w:rsidP="00401011">
      <w:pPr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Em seguida:</w:t>
      </w:r>
    </w:p>
    <w:p w14:paraId="5648F488" w14:textId="77777777" w:rsidR="00B60FAA" w:rsidRPr="00C569F5" w:rsidRDefault="00B60FAA" w:rsidP="00401011">
      <w:pPr>
        <w:jc w:val="both"/>
        <w:rPr>
          <w:rFonts w:ascii="Verdana" w:hAnsi="Verdana" w:cs="Arial"/>
          <w:lang w:val="en-US"/>
        </w:rPr>
      </w:pPr>
    </w:p>
    <w:p w14:paraId="47D9F1D4" w14:textId="507D9673" w:rsidR="00B60FAA" w:rsidRPr="00C569F5" w:rsidRDefault="0064429E" w:rsidP="00401011">
      <w:pPr>
        <w:jc w:val="both"/>
        <w:rPr>
          <w:rFonts w:ascii="Verdana" w:hAnsi="Verdana" w:cs="Arial"/>
          <w:lang w:val="en-US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ECB6A6" wp14:editId="0B9439E4">
                <wp:simplePos x="0" y="0"/>
                <wp:positionH relativeFrom="column">
                  <wp:posOffset>3055620</wp:posOffset>
                </wp:positionH>
                <wp:positionV relativeFrom="paragraph">
                  <wp:posOffset>2507615</wp:posOffset>
                </wp:positionV>
                <wp:extent cx="386080" cy="212725"/>
                <wp:effectExtent l="0" t="50800" r="71120" b="41275"/>
                <wp:wrapNone/>
                <wp:docPr id="35" name="Conector de seta ret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5" o:spid="_x0000_s1026" type="#_x0000_t32" style="position:absolute;margin-left:240.6pt;margin-top:197.45pt;width:30.4pt;height:16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DEbwECAABaBAAADgAAAGRycy9lMm9Eb2MueG1srFRNj9MwEL0j8R8s32nSrFiqqOkeupTLCioW&#10;uLuOnVj4S2PTJP+esdNmWUBIIHIYxZl5M/PejLO9G40mZwFBOdvQ9aqkRFjuWmW7hn7+dHi1oSRE&#10;ZlumnRUNnUSgd7uXL7aDr0XleqdbAQST2FAPvqF9jL4uisB7YVhYOS8sOqUDwyIeoStaYANmN7qo&#10;yvK2GBy0HhwXIeDX+9lJdzm/lILHD1IGEYluKPYWs4VsT8kWuy2rO2C+V/zSBvuHLgxTFosuqe5Z&#10;ZOQbqF9SGcXBBSfjijtTOCkVF5kDslmXP7F57JkXmQuKE/wiU/h/afn78xGIaht685oSywzOaI+T&#10;4tEBaQVB6RiBZNCPYg0+1IjZ2yMkuny0j/7B8a8BfcUzZzoEP4eNEgyRWvkvuCNZJ2ROxjyGaRmD&#10;GCPh+PFmc1tucFgcXdW6elPlygWrU5pU1UOI74QzJL00NERgqusj9j03Ppdg54cQU1tPgATWNtng&#10;tGoPSut8gO6010DODLfkcCjxSVwR+CwsMqXf2pbEyaNKDMANl7CUM7OfCWfqcdJirvdRSFQYic19&#10;5d0WSz3GubBxvWTC6AST2NsCLLNmfwRe4hNU5L3/G/CCyJWdjQvYKOvgd9XjeG1ZzvFXBWbeSYKT&#10;a6cjXBcDFzhLerls6Yb8eM7wp1/C7jsAAAD//wMAUEsDBBQABgAIAAAAIQChQ1/C3wAAAAsBAAAP&#10;AAAAZHJzL2Rvd25yZXYueG1sTI/BTsMwEETvSPyDtUjcqNNg2jTEqRCCCxJCFCSuru0mEfY6st0m&#10;/XuWExxX8zT7ptnO3rGTjWkIKGG5KIBZ1MEM2En4/Hi+qYClrNAoF9BKONsE2/byolG1CRO+29Mu&#10;d4xKMNVKQp/zWHOedG+9SoswWqTsEKJXmc7YcRPVROXe8bIoVtyrAelDr0b72Fv9vTt6CSbmr9Xb&#10;05gnp5M+iNf1S3FeS3l9NT/cA8t2zn8w/OqTOrTktA9HNIk5CaJaloRKuN2IDTAi7kRJ6/YUlZUA&#10;3jb8/4b2BwAA//8DAFBLAQItABQABgAIAAAAIQDkmcPA+wAAAOEBAAATAAAAAAAAAAAAAAAAAAAA&#10;AABbQ29udGVudF9UeXBlc10ueG1sUEsBAi0AFAAGAAgAAAAhACOyauHXAAAAlAEAAAsAAAAAAAAA&#10;AAAAAAAALAEAAF9yZWxzLy5yZWxzUEsBAi0AFAAGAAgAAAAhAFlQxG8BAgAAWgQAAA4AAAAAAAAA&#10;AAAAAAAALAIAAGRycy9lMm9Eb2MueG1sUEsBAi0AFAAGAAgAAAAhAKFDX8LfAAAACwEAAA8AAAAA&#10;AAAAAAAAAAAAWQ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27F4EB" wp14:editId="4AC4D192">
                <wp:simplePos x="0" y="0"/>
                <wp:positionH relativeFrom="column">
                  <wp:posOffset>1500505</wp:posOffset>
                </wp:positionH>
                <wp:positionV relativeFrom="paragraph">
                  <wp:posOffset>1104265</wp:posOffset>
                </wp:positionV>
                <wp:extent cx="386080" cy="212725"/>
                <wp:effectExtent l="0" t="50800" r="71120" b="41275"/>
                <wp:wrapNone/>
                <wp:docPr id="34" name="Conector de seta ret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4" o:spid="_x0000_s1026" type="#_x0000_t32" style="position:absolute;margin-left:118.15pt;margin-top:86.95pt;width:30.4pt;height:16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mPMAACAABaBAAADgAAAGRycy9lMm9Eb2MueG1srFRNj9MwEL0j8R8s32nSLCxV1HQPXcplBRUL&#10;3F3HTiz8pbFp0n/P2EkDCwgJRA6jODNvZt6bcbZ3o9HkLCAoZxu6XpWUCMtdq2zX0E8fDy82lITI&#10;bMu0s6KhFxHo3e75s+3ga1G53ulWAMEkNtSDb2gfo6+LIvBeGBZWzguLTunAsIhH6IoW2IDZjS6q&#10;srwtBgetB8dFCPj1fnLSXc4vpeDxvZRBRKIbir3FbCHbU7LFbsvqDpjvFZ/bYP/QhWHKYtEl1T2L&#10;jHwF9Usqozi44GRccWcKJ6XiInNANuvyJzaPPfMic0Fxgl9kCv8vLX93PgJRbUNvXlJimcEZ7XFS&#10;PDogrSAoHSOQDPpRrMGHGjF7e4REl4/20T84/iWgr3jiTIfgp7BRgiFSK/8ZdyTrhMzJmMdwWcYg&#10;xkg4frzZ3JYbHBZHV7WuXlevUuWC1SlNquohxLfCGZJeGhoiMNX1EfueGp9KsPNDiBPwCkhgbZMN&#10;Tqv2oLTOB+hOew3kzHBLDocSn7nik7DIlH5jWxIvHlViAG6Yw1LOzH4inKnHixZTvQ9CosJIbOor&#10;77ZY6jHOhY3rJRNGJ5jE3hZgmTX7I3COT1CR9/5vwAsiV3Y2LmCjrIPfVY/jtWU5xV8VmHgnCU6u&#10;vRzhuhi4wHmI82VLN+THc4Z//yXsvgEAAP//AwBQSwMEFAAGAAgAAAAhAJBk/mngAAAACwEAAA8A&#10;AABkcnMvZG93bnJldi54bWxMj8tOwzAQRfdI/IM1SOyo3aSKaRqnQgg2SAhRkLp1bTeJ8COy3Sb9&#10;e4YV3c3oHt0502xnZ8nZxDQEL2C5YECMV0EPvhPw/fX68AgkZem1tMEbAReTYNve3jSy1mHyn+a8&#10;yx3BEp9qKaDPeawpTao3TqZFGI3H7BiikxnX2FEd5YTlztKCsYo6OXi80MvRPPdG/exOToCOeV99&#10;vIx5siqp4+qdv7ELF+L+bn7aAMlmzv8w/OmjOrTodAgnrxOxAoqyKhHFgJdrIEgUa74EcsCB8RXQ&#10;tqHXP7S/AAAA//8DAFBLAQItABQABgAIAAAAIQDkmcPA+wAAAOEBAAATAAAAAAAAAAAAAAAAAAAA&#10;AABbQ29udGVudF9UeXBlc10ueG1sUEsBAi0AFAAGAAgAAAAhACOyauHXAAAAlAEAAAsAAAAAAAAA&#10;AAAAAAAALAEAAF9yZWxzLy5yZWxzUEsBAi0AFAAGAAgAAAAhAFwpjzAAAgAAWgQAAA4AAAAAAAAA&#10;AAAAAAAALAIAAGRycy9lMm9Eb2MueG1sUEsBAi0AFAAGAAgAAAAhAJBk/mn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37EBA387" wp14:editId="65ED48CF">
            <wp:extent cx="5397975" cy="2872225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b="5360"/>
                    <a:stretch/>
                  </pic:blipFill>
                  <pic:spPr bwMode="auto">
                    <a:xfrm>
                      <a:off x="0" y="0"/>
                      <a:ext cx="5400040" cy="287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F257D" w14:textId="77777777" w:rsidR="000518BC" w:rsidRPr="00C569F5" w:rsidRDefault="000518BC">
      <w:pPr>
        <w:spacing w:after="200" w:line="276" w:lineRule="auto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br w:type="page"/>
      </w:r>
    </w:p>
    <w:p w14:paraId="38EDED39" w14:textId="77777777" w:rsidR="00401011" w:rsidRPr="00C569F5" w:rsidRDefault="00B60FAA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lastRenderedPageBreak/>
        <w:t>Para normaliz</w:t>
      </w:r>
      <w:r w:rsidR="005D28EF">
        <w:rPr>
          <w:rFonts w:ascii="Verdana" w:hAnsi="Verdana" w:cs="Arial"/>
        </w:rPr>
        <w:t>a</w:t>
      </w:r>
      <w:r w:rsidRPr="00C569F5">
        <w:rPr>
          <w:rFonts w:ascii="Verdana" w:hAnsi="Verdana" w:cs="Arial"/>
        </w:rPr>
        <w:t>r os valores de acordo com o controle não tratado</w:t>
      </w:r>
      <w:r w:rsidR="00401011" w:rsidRPr="00C569F5">
        <w:rPr>
          <w:rFonts w:ascii="Verdana" w:hAnsi="Verdana" w:cs="Arial"/>
        </w:rPr>
        <w:t>:</w:t>
      </w:r>
    </w:p>
    <w:p w14:paraId="1AB2821F" w14:textId="77777777" w:rsidR="00B60FAA" w:rsidRPr="00C569F5" w:rsidRDefault="00B60FAA" w:rsidP="00401011">
      <w:pPr>
        <w:jc w:val="both"/>
        <w:rPr>
          <w:rFonts w:ascii="Verdana" w:hAnsi="Verdana" w:cs="Arial"/>
        </w:rPr>
      </w:pPr>
    </w:p>
    <w:p w14:paraId="4D368DA4" w14:textId="25BA7942" w:rsidR="00B60FAA" w:rsidRPr="00C569F5" w:rsidRDefault="0064429E" w:rsidP="00401011">
      <w:pPr>
        <w:jc w:val="both"/>
        <w:rPr>
          <w:rFonts w:ascii="Verdana" w:hAnsi="Verdana" w:cs="Arial"/>
          <w:lang w:val="en-US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0F1413" wp14:editId="770569D8">
                <wp:simplePos x="0" y="0"/>
                <wp:positionH relativeFrom="column">
                  <wp:posOffset>3110865</wp:posOffset>
                </wp:positionH>
                <wp:positionV relativeFrom="paragraph">
                  <wp:posOffset>2385060</wp:posOffset>
                </wp:positionV>
                <wp:extent cx="386080" cy="212725"/>
                <wp:effectExtent l="0" t="50800" r="71120" b="41275"/>
                <wp:wrapNone/>
                <wp:docPr id="39" name="Conector de seta ret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9" o:spid="_x0000_s1026" type="#_x0000_t32" style="position:absolute;margin-left:244.95pt;margin-top:187.8pt;width:30.4pt;height:16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BQXgACAABaBAAADgAAAGRycy9lMm9Eb2MueG1srFRNj9MwEL0j8R8s32nSrFhK1HQPXcplBRUL&#10;3F3HTiz8pbFp0n/P2EkDCwgJRA6jODNvZt6bcbZ3o9HkLCAoZxu6XpWUCMtdq2zX0E8fDy82lITI&#10;bMu0s6KhFxHo3e75s+3ga1G53ulWAMEkNtSDb2gfo6+LIvBeGBZWzguLTunAsIhH6IoW2IDZjS6q&#10;srwtBgetB8dFCPj1fnLSXc4vpeDxvZRBRKIbir3FbCHbU7LFbsvqDpjvFZ/bYP/QhWHKYtEl1T2L&#10;jHwF9Usqozi44GRccWcKJ6XiInNANuvyJzaPPfMic0Fxgl9kCv8vLX93PgJRbUNvXlNimcEZ7XFS&#10;PDogrSAoHSOQDPpRrMGHGjF7e4REl4/20T84/iWgr3jiTIfgp7BRgiFSK/8ZdyTrhMzJmMdwWcYg&#10;xkg4frzZ3JYbHBZHV7WuXlUvU+WC1SlNquohxLfCGZJeGhoiMNX1EfueGp9KsPNDiBPwCkhgbZMN&#10;Tqv2oLTOB+hOew3kzHBLDocSn7nik7DIlH5jWxIvHlViAG6Yw1LOzH4inKnHixZTvQ9CosJIbOor&#10;77ZY6jHOhY3rJRNGJ5jE3hZgmTX7I3COT1CR9/5vwAsiV3Y2LmCjrIPfVY/jtWU5xV8VmHgnCU6u&#10;vRzhuhi4wHmI82VLN+THc4Z//yXsvgEAAP//AwBQSwMEFAAGAAgAAAAhAEksTrbgAAAACwEAAA8A&#10;AABkcnMvZG93bnJldi54bWxMj8FOwzAQRO9I/IO1SNyoXWiSJsSpqgouSAhRkLi69jaJiNeR7Tbp&#10;32NOcFzN08zbejPbgZ3Rh96RhOVCAEPSzvTUSvj8eL5bAwtRkVGDI5RwwQCb5vqqVpVxE73jeR9b&#10;lkooVEpCF+NYcR50h1aFhRuRUnZ03qqYTt9y49WUyu3A74XIuVU9pYVOjbjrUH/vT1aC8fErf3sa&#10;4zTooI+r1+JFXAopb2/m7SOwiHP8g+FXP6lDk5wO7kQmsEHCal2WCZXwUGQ5sERkmSiAHVIkyiXw&#10;pub/f2h+AAAA//8DAFBLAQItABQABgAIAAAAIQDkmcPA+wAAAOEBAAATAAAAAAAAAAAAAAAAAAAA&#10;AABbQ29udGVudF9UeXBlc10ueG1sUEsBAi0AFAAGAAgAAAAhACOyauHXAAAAlAEAAAsAAAAAAAAA&#10;AAAAAAAALAEAAF9yZWxzLy5yZWxzUEsBAi0AFAAGAAgAAAAhAOdwUF4AAgAAWgQAAA4AAAAAAAAA&#10;AAAAAAAALAIAAGRycy9lMm9Eb2MueG1sUEsBAi0AFAAGAAgAAAAhAEksTrb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8205CD" wp14:editId="322948DA">
                <wp:simplePos x="0" y="0"/>
                <wp:positionH relativeFrom="column">
                  <wp:posOffset>1500505</wp:posOffset>
                </wp:positionH>
                <wp:positionV relativeFrom="paragraph">
                  <wp:posOffset>864235</wp:posOffset>
                </wp:positionV>
                <wp:extent cx="386080" cy="212725"/>
                <wp:effectExtent l="0" t="50800" r="71120" b="41275"/>
                <wp:wrapNone/>
                <wp:docPr id="38" name="Conector de seta ret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8" o:spid="_x0000_s1026" type="#_x0000_t32" style="position:absolute;margin-left:118.15pt;margin-top:68.05pt;width:30.4pt;height:16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kbAQACAABaBAAADgAAAGRycy9lMm9Eb2MueG1srFRNj9MwEL0j8R8s32nSrFi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wUlZZnBGe5wU&#10;jw5IKwhKxwgkg34Ua/ChRszeHiHR5aN99A+OfwnoK5450yH4OWyUYIjUyn/GHck6IXMy5jFMyxjE&#10;GAnHjzeb23KDw+LoqtbVm+p1qlywOqVJVT2E+E44Q9JLQ0MEpro+Yt9z43MJdn4IcQZeAQmsbbLB&#10;adUelNb5AN1pr4GcGW7J4VDic6n4LCwypd/alsTJo0oMwA2XsJQzs58JZ+px0mKu91FIVBiJzX3l&#10;3RZLPca5sHG9ZMLoBJPY2wIss2Z/BF7iE1Tkvf8b8ILIlZ2NC9go6+B31eN4bVnO8VcFZt5JgpNr&#10;pyNcFwMXOA/xctnSDfnxnOHffwm7bwAAAP//AwBQSwMEFAAGAAgAAAAhALIEPCDfAAAACwEAAA8A&#10;AABkcnMvZG93bnJldi54bWxMj81OwzAQhO9IvIO1SNyo0wQ5NMSpEIILEkIUJK6uvU0i/BPZbpO+&#10;PcsJbrs7o9lv2u3iLDthTGPwEtarAhh6HczoewmfH883d8BSVt4oGzxKOGOCbXd50arGhNm/42mX&#10;e0YhPjVKwpDz1HCe9IBOpVWY0JN2CNGpTGvsuYlqpnBneVkUgjs1evowqAkfB9Tfu6OTYGL+Em9P&#10;U56tTvpw+1q/FOdayuur5eEeWMYl/5nhF5/QoSOmfTh6k5iVUFaiIisJlVgDI0e5qWnY00VsBPCu&#10;5f87dD8AAAD//wMAUEsBAi0AFAAGAAgAAAAhAOSZw8D7AAAA4QEAABMAAAAAAAAAAAAAAAAAAAAA&#10;AFtDb250ZW50X1R5cGVzXS54bWxQSwECLQAUAAYACAAAACEAI7Jq4dcAAACUAQAACwAAAAAAAAAA&#10;AAAAAAAsAQAAX3JlbHMvLnJlbHNQSwECLQAUAAYACAAAACEA4gkbAQACAABaBAAADgAAAAAAAAAA&#10;AAAAAAAsAgAAZHJzL2Uyb0RvYy54bWxQSwECLQAUAAYACAAAACEAsgQ8IN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56EB3" wp14:editId="0CA39066">
                <wp:simplePos x="0" y="0"/>
                <wp:positionH relativeFrom="column">
                  <wp:posOffset>979805</wp:posOffset>
                </wp:positionH>
                <wp:positionV relativeFrom="paragraph">
                  <wp:posOffset>398145</wp:posOffset>
                </wp:positionV>
                <wp:extent cx="386080" cy="212725"/>
                <wp:effectExtent l="0" t="50800" r="71120" b="41275"/>
                <wp:wrapNone/>
                <wp:docPr id="37" name="Conector de seta ret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7" o:spid="_x0000_s1026" type="#_x0000_t32" style="position:absolute;margin-left:77.15pt;margin-top:31.35pt;width:30.4pt;height:16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JS0QACAABaBAAADgAAAGRycy9lMm9Eb2MueG1srFRNj9MwEL0j8R8s32nSrNitoqZ76FIuK6hY&#10;4O46dmLhL41Nk/x7xk4bWEBIIHIYxZl5M/PejLO9H40mZwFBOdvQ9aqkRFjuWmW7hn76eHi1oSRE&#10;ZlumnRUNnUSg97uXL7aDr0XleqdbAQST2FAPvqF9jL4uisB7YVhYOS8sOqUDwyIeoStaYANmN7qo&#10;yvK2GBy0HhwXIeDXh9lJdzm/lILH91IGEYluKPYWs4VsT8kWuy2rO2C+V/zSBvuHLgxTFosuqR5Y&#10;ZOQrqF9SGcXBBSfjijtTOCkVF5kDslmXP7F56pkXmQuKE/wiU/h/afm78xGIaht6c0eJZQZntMdJ&#10;8eiAtIKgdIxAMuhHsQYfasTs7RESXT7aJ//o+JeAvuKZMx2Cn8NGCYZIrfxn3JGsEzInYx7DtIxB&#10;jJFw/HizuS03OCyOrmpd3VWvU+WC1SlNquohxLfCGZJeGhoiMNX1EfueG59LsPNjiDPwCkhgbZMN&#10;Tqv2oLTOB+hOew3kzHBLDocSn0vFZ2GRKf3GtiROHlViAG64hKWcmf1MOFOPkxZzvQ9CosJIbO4r&#10;77ZY6jHOhY3rJRNGJ5jE3hZgmTX7I/ASn6Ai7/3fgBdEruxsXMBGWQe/qx7Ha8tyjr8qMPNOEpxc&#10;Ox3huhi4wHmIl8uWbsiP5wz//kvYfQMAAP//AwBQSwMEFAAGAAgAAAAhADlxlE/eAAAACQEAAA8A&#10;AABkcnMvZG93bnJldi54bWxMj8tOwzAQRfdI/IM1SOyok9AmbYhTIQQbJFRRkNi69jSJ8COy3Sb9&#10;e4YVLK/m6N4zzXa2hp0xxME7AfkiA4ZOeT24TsDnx8vdGlhM0mlpvEMBF4ywba+vGllrP7l3PO9T&#10;x6jExVoK6FMaa86j6tHKuPAjOrodfbAyUQwd10FOVG4NL7Ks5FYOjhZ6OeJTj+p7f7ICdEhf5e55&#10;TJNRUR2Xb9VrdqmEuL2ZHx+AJZzTHwy/+qQOLTkd/MnpyAzl1fKeUAFlUQEjoMhXObCDgE1ZAG8b&#10;/v+D9gcAAP//AwBQSwECLQAUAAYACAAAACEA5JnDwPsAAADhAQAAEwAAAAAAAAAAAAAAAAAAAAAA&#10;W0NvbnRlbnRfVHlwZXNdLnhtbFBLAQItABQABgAIAAAAIQAjsmrh1wAAAJQBAAALAAAAAAAAAAAA&#10;AAAAACwBAABfcmVscy8ucmVsc1BLAQItABQABgAIAAAAIQBTolLRAAIAAFoEAAAOAAAAAAAAAAAA&#10;AAAAACwCAABkcnMvZTJvRG9jLnhtbFBLAQItABQABgAIAAAAIQA5cZRP3gAAAAk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5E14B226" wp14:editId="5B0355F0">
            <wp:extent cx="5397975" cy="2872225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b="5360"/>
                    <a:stretch/>
                  </pic:blipFill>
                  <pic:spPr bwMode="auto">
                    <a:xfrm>
                      <a:off x="0" y="0"/>
                      <a:ext cx="5400040" cy="287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4B720" w14:textId="77777777" w:rsidR="000518BC" w:rsidRPr="00C569F5" w:rsidRDefault="000518BC" w:rsidP="00401011">
      <w:pPr>
        <w:jc w:val="both"/>
        <w:rPr>
          <w:rFonts w:ascii="Verdana" w:hAnsi="Verdana" w:cs="Arial"/>
          <w:lang w:val="en-US"/>
        </w:rPr>
      </w:pPr>
    </w:p>
    <w:p w14:paraId="21522BB5" w14:textId="77777777" w:rsidR="00B60FAA" w:rsidRPr="00C569F5" w:rsidRDefault="00B60FAA" w:rsidP="00401011">
      <w:pPr>
        <w:jc w:val="both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Em seguida:</w:t>
      </w:r>
    </w:p>
    <w:p w14:paraId="68637380" w14:textId="2F5C952B" w:rsidR="00B60FAA" w:rsidRPr="00C569F5" w:rsidRDefault="0064429E" w:rsidP="00401011">
      <w:pPr>
        <w:jc w:val="both"/>
        <w:rPr>
          <w:rFonts w:ascii="Verdana" w:hAnsi="Verdana" w:cs="Arial"/>
          <w:lang w:val="en-US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04B4E0" wp14:editId="1C2E1807">
                <wp:simplePos x="0" y="0"/>
                <wp:positionH relativeFrom="column">
                  <wp:posOffset>2776220</wp:posOffset>
                </wp:positionH>
                <wp:positionV relativeFrom="paragraph">
                  <wp:posOffset>2294890</wp:posOffset>
                </wp:positionV>
                <wp:extent cx="386080" cy="212725"/>
                <wp:effectExtent l="0" t="50800" r="71120" b="41275"/>
                <wp:wrapNone/>
                <wp:docPr id="44" name="Conector de seta ret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4" o:spid="_x0000_s1026" type="#_x0000_t32" style="position:absolute;margin-left:218.6pt;margin-top:180.7pt;width:30.4pt;height:16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B2uwACAABaBAAADgAAAGRycy9lMm9Eb2MueG1srFRNj9MwEL0j8R8s32nSsCxV1HQPXcplBRUL&#10;3F3HTiz8pbFp0n/P2EkDCwgJRA6jODNvZt6bcbZ3o9HkLCAoZxu6XpWUCMtdq2zX0E8fDy82lITI&#10;bMu0s6KhFxHo3e75s+3ga1G53ulWAMEkNtSDb2gfo6+LIvBeGBZWzguLTunAsIhH6IoW2IDZjS6q&#10;srwtBgetB8dFCPj1fnLSXc4vpeDxvZRBRKIbir3FbCHbU7LFbsvqDpjvFZ/bYP/QhWHKYtEl1T2L&#10;jHwF9Usqozi44GRccWcKJ6XiInNANuvyJzaPPfMic0Fxgl9kCv8vLX93PgJRbUNvbiixzOCM9jgp&#10;Hh2QVhCUjhFIBv0o1uBDjZi9PUKiy0f76B8c/xLQVzxxpkPwU9gowRCplf+MO5J1QuZkzGO4LGMQ&#10;YyQcP77c3JYbHBZHV7WuXlevUuWC1SlNquohxLfCGZJeGhoiMNX1EfueGp9KsPNDiBPwCkhgbZMN&#10;Tqv2oLTOB+hOew3kzHBLDocSn7nik7DIlH5jWxIvHlViAG6Yw1LOzH4inKnHixZTvQ9CosJIbOor&#10;77ZY6jHOhY3rJRNGJ5jE3hZgmTX7I3COT1CR9/5vwAsiV3Y2LmCjrIPfVY/jtWU5xV8VmHgnCU6u&#10;vRzhuhi4wHmI82VLN+THc4Z//yXsvgEAAP//AwBQSwMEFAAGAAgAAAAhAIpStZ3gAAAACwEAAA8A&#10;AABkcnMvZG93bnJldi54bWxMj8FOwzAMhu9IvENkJG4s3Ra1a9d0QgguSAgxkHbNkqytaJwqydbu&#10;7TEnONr+9Pv7693sBnaxIfYeJSwXGTCL2pseWwlfny8PG2AxKTRq8GglXG2EXXN7U6vK+Ak/7GWf&#10;WkYhGCsloUtprDiPurNOxYUfLdLt5INTicbQchPUROFu4Kssy7lTPdKHTo32qbP6e392EkxIh/z9&#10;eUzToKM+ibfiNbsWUt7fzY9bYMnO6Q+GX31Sh4acjv6MJrJBglgXK0IlrPOlAEaEKDfU7kibUpTA&#10;m5r/79D8AAAA//8DAFBLAQItABQABgAIAAAAIQDkmcPA+wAAAOEBAAATAAAAAAAAAAAAAAAAAAAA&#10;AABbQ29udGVudF9UeXBlc10ueG1sUEsBAi0AFAAGAAgAAAAhACOyauHXAAAAlAEAAAsAAAAAAAAA&#10;AAAAAAAALAEAAF9yZWxzLy5yZWxzUEsBAi0AFAAGAAgAAAAhAN8QdrsAAgAAWgQAAA4AAAAAAAAA&#10;AAAAAAAALAIAAGRycy9lMm9Eb2MueG1sUEsBAi0AFAAGAAgAAAAhAIpStZ3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9BC34E" wp14:editId="6575C006">
                <wp:simplePos x="0" y="0"/>
                <wp:positionH relativeFrom="column">
                  <wp:posOffset>1715135</wp:posOffset>
                </wp:positionH>
                <wp:positionV relativeFrom="paragraph">
                  <wp:posOffset>1885315</wp:posOffset>
                </wp:positionV>
                <wp:extent cx="386080" cy="212725"/>
                <wp:effectExtent l="0" t="50800" r="71120" b="41275"/>
                <wp:wrapNone/>
                <wp:docPr id="43" name="Conector de seta ret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3" o:spid="_x0000_s1026" type="#_x0000_t32" style="position:absolute;margin-left:135.05pt;margin-top:148.45pt;width:30.4pt;height:16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n3/AACAABaBAAADgAAAGRycy9lMm9Eb2MueG1srFRNj9MwEL0j8R8s32nSLCxV1HQPXcplBRUL&#10;3F3HTiz8pbFp0n/P2EkDCwgJRA6jODNvZt6bcbZ3o9HkLCAoZxu6XpWUCMtdq2zX0E8fDy82lITI&#10;bMu0s6KhFxHo3e75s+3ga1G53ulWAMEkNtSDb2gfo6+LIvBeGBZWzguLTunAsIhH6IoW2IDZjS6q&#10;srwtBgetB8dFCPj1fnLSXc4vpeDxvZRBRKIbir3FbCHbU7LFbsvqDpjvFZ/bYP/QhWHKYtEl1T2L&#10;jHwF9Usqozi44GRccWcKJ6XiInNANuvyJzaPPfMic0Fxgl9kCv8vLX93PgJRbUNf3lBimcEZ7XFS&#10;PDogrSAoHSOQDPpRrMGHGjF7e4REl4/20T84/iWgr3jiTIfgp7BRgiFSK/8ZdyTrhMzJmMdwWcYg&#10;xkg4frzZ3JYbHBZHV7WuXlevUuWC1SlNquohxLfCGZJeGhoiMNX1EfueGp9KsPNDiBPwCkhgbZMN&#10;Tqv2oLTOB+hOew3kzHBLDocSn7nik7DIlH5jWxIvHlViAG6Yw1LOzH4inKnHixZTvQ9CosJIbOor&#10;77ZY6jHOhY3rJRNGJ5jE3hZgmTX7I3COT1CR9/5vwAsiV3Y2LmCjrIPfVY/jtWU5xV8VmHgnCU6u&#10;vRzhuhi4wHmI82VLN+THc4Z//yXsvgEAAP//AwBQSwMEFAAGAAgAAAAhAOGUPmneAAAACwEAAA8A&#10;AABkcnMvZG93bnJldi54bWxMj8tOwzAQRfdI/IM1SOyo3YeSNsSpEIINEkIUpG5de5pE+BHZbpP+&#10;PQMb2J3RXN05U28nZ9kZY+qDlzCfCWDodTC9byV8fjzfrYGlrLxRNniUcMEE2+b6qlaVCaN/x/Mu&#10;t4xKfKqUhC7noeI86Q6dSrMwoKfdMUSnMo2x5Saqkcqd5QshCu5U7+lCpwZ87FB/7U5Ogol5X7w9&#10;DXm0Ounj6rV8EZdSytub6eEeWMYp/4XhR5/UoSGnQzh5k5iVsCjFnKIEm2IDjBLLpSA4/MIKeFPz&#10;/z803wAAAP//AwBQSwECLQAUAAYACAAAACEA5JnDwPsAAADhAQAAEwAAAAAAAAAAAAAAAAAAAAAA&#10;W0NvbnRlbnRfVHlwZXNdLnhtbFBLAQItABQABgAIAAAAIQAjsmrh1wAAAJQBAAALAAAAAAAAAAAA&#10;AAAAACwBAABfcmVscy8ucmVsc1BLAQItABQABgAIAAAAIQCFeff8AAIAAFoEAAAOAAAAAAAAAAAA&#10;AAAAACwCAABkcnMvZTJvRG9jLnhtbFBLAQItABQABgAIAAAAIQDhlD5p3gAAAAs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A03738" wp14:editId="312873CA">
                <wp:simplePos x="0" y="0"/>
                <wp:positionH relativeFrom="column">
                  <wp:posOffset>1714500</wp:posOffset>
                </wp:positionH>
                <wp:positionV relativeFrom="paragraph">
                  <wp:posOffset>1278890</wp:posOffset>
                </wp:positionV>
                <wp:extent cx="386080" cy="212725"/>
                <wp:effectExtent l="0" t="50800" r="71120" b="41275"/>
                <wp:wrapNone/>
                <wp:docPr id="42" name="Conector de seta ret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2" o:spid="_x0000_s1026" type="#_x0000_t32" style="position:absolute;margin-left:135pt;margin-top:100.7pt;width:30.4pt;height:16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C8owACAABaBAAADgAAAGRycy9lMm9Eb2MueG1srFRNj9MwEL0j8R8s32nSAEsVNd1Dl3JZQcUC&#10;d9exEwt/aWya9N8zdtIsCwgJRA6jODNvZt6bcba3o9HkLCAoZxu6XpWUCMtdq2zX0M+fDi82lITI&#10;bMu0s6KhFxHo7e75s+3ga1G53ulWAMEkNtSDb2gfo6+LIvBeGBZWzguLTunAsIhH6IoW2IDZjS6q&#10;srwpBgetB8dFCPj1bnLSXc4vpeDxg5RBRKIbir3FbCHbU7LFbsvqDpjvFZ/bYP/QhWHKYtEl1R2L&#10;jHwD9Usqozi44GRccWcKJ6XiInNANuvyJzYPPfMic0Fxgl9kCv8vLX9/PgJRbUNfVZRYZnBGe5wU&#10;jw5IKwhKxwgkg34Ua/ChRszeHiHR5aN98PeOfw3oK5440yH4KWyUYIjUyn/BHck6IXMy5jFcljGI&#10;MRKOH19ubsoNDoujq1pXb6rXqXLB6pQmVfUQ4jvhDEkvDQ0RmOr6iH1PjU8l2Pk+xAl4BSSwtskG&#10;p1V7UFrnA3SnvQZyZrglh0OJz1zxSVhkSr+1LYkXjyoxADfMYSlnZj8RztTjRYup3kchUWEkNvWV&#10;d1ss9Rjnwsb1kgmjE0xibwuwzJr9ETjHJ6jIe/834AWRKzsbF7BR1sHvqsfx2rKc4q8KTLyTBCfX&#10;Xo5wXQxc4DzE+bKlG/LjOcMffwm77wAAAP//AwBQSwMEFAAGAAgAAAAhABmgowrfAAAACwEAAA8A&#10;AABkcnMvZG93bnJldi54bWxMj81OwzAQhO9IvIO1SNyo3SZqSohTIQQXJIQoSL269jaJ8E9ku036&#10;9iwnuO3ujGa/abazs+yMMQ3BS1guBDD0OpjBdxK+Pl/uNsBSVt4oGzxKuGCCbXt91ajahMl/4HmX&#10;O0YhPtVKQp/zWHOedI9OpUUY0ZN2DNGpTGvsuIlqonBn+UqINXdq8PShVyM+9ai/dycnwcS8X78/&#10;j3myOulj+Va9iksl5e3N/PgALOOc/8zwi0/o0BLTIZy8ScxKWFWCumQaxLIERo6iEFTmQJeivAfe&#10;Nvx/h/YHAAD//wMAUEsBAi0AFAAGAAgAAAAhAOSZw8D7AAAA4QEAABMAAAAAAAAAAAAAAAAAAAAA&#10;AFtDb250ZW50X1R5cGVzXS54bWxQSwECLQAUAAYACAAAACEAI7Jq4dcAAACUAQAACwAAAAAAAAAA&#10;AAAAAAAsAQAAX3JlbHMvLnJlbHNQSwECLQAUAAYACAAAACEAgAC8owACAABaBAAADgAAAAAAAAAA&#10;AAAAAAAsAgAAZHJzL2Uyb0RvYy54bWxQSwECLQAUAAYACAAAACEAGaCjCt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31571" wp14:editId="5BA46AD6">
                <wp:simplePos x="0" y="0"/>
                <wp:positionH relativeFrom="column">
                  <wp:posOffset>1713865</wp:posOffset>
                </wp:positionH>
                <wp:positionV relativeFrom="paragraph">
                  <wp:posOffset>812165</wp:posOffset>
                </wp:positionV>
                <wp:extent cx="386080" cy="212725"/>
                <wp:effectExtent l="0" t="50800" r="71120" b="41275"/>
                <wp:wrapNone/>
                <wp:docPr id="41" name="Conector de seta ret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1" o:spid="_x0000_s1026" type="#_x0000_t32" style="position:absolute;margin-left:134.95pt;margin-top:63.95pt;width:30.4pt;height:16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thQgICAABaBAAADgAAAGRycy9lMm9Eb2MueG1srFRNj9MwEL0j8R8s32nSAEsVNd1Dl3JZQcUC&#10;d9exEwt/aWya9N8zdtIsCwgJRA6jODNvZt6bcba3o9HkLCAoZxu6XpWUCMtdq2zX0M+fDi82lITI&#10;bMu0s6KhFxHo7e75s+3ga1G53ulWAMEkNtSDb2gfo6+LIvBeGBZWzguLTunAsIhH6IoW2IDZjS6q&#10;srwpBgetB8dFCPj1bnLSXc4vpeDxg5RBRKIbir3FbCHbU7LFbsvqDpjvFZ/bYP/QhWHKYtEl1R2L&#10;jHwD9Usqozi44GRccWcKJ6XiInNANuvyJzYPPfMic0Fxgl9kCv8vLX9/PgJRbUNfrSmxzOCM9jgp&#10;Hh2QVhCUjhFIBv0o1uBDjZi9PUKiy0f74O8d/xrQVzxxpkPwU9gowRCplf+CO5J1QuZkzGO4LGMQ&#10;YyQcP77c3JQbHBZHV7Wu3lSvU+WC1SlNquohxHfCGZJeGhoiMNX1EfueGp9KsPN9iBPwCkhgbZMN&#10;Tqv2oLTOB+hOew3kzHBLDocSn7nik7DIlH5rWxIvHlViAG6Yw1LOzH4inKnHixZTvY9CosJIbOor&#10;77ZY6jHOhY1ZXKSoLUYnmMTeFmCZNfsjcI5PUJH3/m/ACyJXdjYuYKOsg99Vj+O1ZTnFXxWYeCcJ&#10;Tq69HOG6GLjAeYjzZUs35Mdzhj/+EnbfAQAA//8DAFBLAwQUAAYACAAAACEAt2EBK98AAAALAQAA&#10;DwAAAGRycy9kb3ducmV2LnhtbEyPwU7DMBBE70j8g7VI3KjdtEpoiFMhBBckhChIXF3bTSLsdWS7&#10;Tfr3LCd6290Zzb5ptrN37GRjGgJKWC4EMIs6mAE7CV+fL3f3wFJWaJQLaCWcbYJte33VqNqECT/s&#10;aZc7RiGYaiWhz3msOU+6t16lRRgtknYI0atMa+y4iWqicO94IUTJvRqQPvRqtE+91T+7o5dgYv4u&#10;35/HPDmd9GH9Vr2KcyXl7c38+AAs2zn/m+EPn9ChJaZ9OKJJzEkoys2GrCQUFQ3kWK1EBWxPl3K5&#10;Bt42/LJD+wsAAP//AwBQSwECLQAUAAYACAAAACEA5JnDwPsAAADhAQAAEwAAAAAAAAAAAAAAAAAA&#10;AAAAW0NvbnRlbnRfVHlwZXNdLnhtbFBLAQItABQABgAIAAAAIQAjsmrh1wAAAJQBAAALAAAAAAAA&#10;AAAAAAAAACwBAABfcmVscy8ucmVsc1BLAQItABQABgAIAAAAIQCPi2FCAgIAAFoEAAAOAAAAAAAA&#10;AAAAAAAAACwCAABkcnMvZTJvRG9jLnhtbFBLAQItABQABgAIAAAAIQC3YQEr3wAAAAsBAAAPAAAA&#10;AAAAAAAAAAAAAFoEAABkcnMvZG93bnJldi54bWxQSwUGAAAAAAQABADzAAAAZgUAAAAA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3A0A6F6F" wp14:editId="3D61D7EE">
            <wp:extent cx="5397975" cy="2872226"/>
            <wp:effectExtent l="0" t="0" r="0" b="444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b="5360"/>
                    <a:stretch/>
                  </pic:blipFill>
                  <pic:spPr bwMode="auto">
                    <a:xfrm>
                      <a:off x="0" y="0"/>
                      <a:ext cx="5400040" cy="28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2F0E8" w14:textId="77777777" w:rsidR="00B60FAA" w:rsidRPr="00C569F5" w:rsidRDefault="00B60FAA" w:rsidP="00401011">
      <w:pPr>
        <w:jc w:val="both"/>
        <w:rPr>
          <w:rFonts w:ascii="Verdana" w:hAnsi="Verdana" w:cs="Arial"/>
        </w:rPr>
      </w:pPr>
    </w:p>
    <w:p w14:paraId="6AF0D456" w14:textId="77777777" w:rsidR="000518BC" w:rsidRPr="00C569F5" w:rsidRDefault="000518BC">
      <w:pPr>
        <w:spacing w:after="200" w:line="276" w:lineRule="auto"/>
        <w:rPr>
          <w:rFonts w:ascii="Verdana" w:hAnsi="Verdana" w:cs="Arial"/>
        </w:rPr>
      </w:pPr>
      <w:r w:rsidRPr="00C569F5">
        <w:rPr>
          <w:rFonts w:ascii="Verdana" w:hAnsi="Verdana" w:cs="Arial"/>
        </w:rPr>
        <w:br w:type="page"/>
      </w:r>
    </w:p>
    <w:p w14:paraId="340EE233" w14:textId="77777777" w:rsidR="00401011" w:rsidRPr="00C569F5" w:rsidRDefault="00B60FAA" w:rsidP="00401011">
      <w:pPr>
        <w:jc w:val="both"/>
        <w:rPr>
          <w:rFonts w:ascii="Verdana" w:hAnsi="Verdana" w:cs="Arial"/>
        </w:rPr>
      </w:pPr>
      <w:r w:rsidRPr="00C569F5">
        <w:rPr>
          <w:rFonts w:ascii="Verdana" w:hAnsi="Verdana" w:cs="Arial"/>
        </w:rPr>
        <w:lastRenderedPageBreak/>
        <w:t>Para f</w:t>
      </w:r>
      <w:r w:rsidR="00401011" w:rsidRPr="00C569F5">
        <w:rPr>
          <w:rFonts w:ascii="Verdana" w:hAnsi="Verdana" w:cs="Arial"/>
        </w:rPr>
        <w:t>azer a regressão não linear:</w:t>
      </w:r>
    </w:p>
    <w:p w14:paraId="3A089B37" w14:textId="46637953" w:rsidR="001E3DF9" w:rsidRPr="00C569F5" w:rsidRDefault="0064429E" w:rsidP="00B60FAA">
      <w:pPr>
        <w:spacing w:after="200"/>
        <w:rPr>
          <w:rFonts w:ascii="Verdana" w:hAnsi="Verdana" w:cs="Arial"/>
          <w:lang w:val="en-US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A5A0CC" wp14:editId="1232EAB9">
                <wp:simplePos x="0" y="0"/>
                <wp:positionH relativeFrom="column">
                  <wp:posOffset>3091815</wp:posOffset>
                </wp:positionH>
                <wp:positionV relativeFrom="paragraph">
                  <wp:posOffset>2406015</wp:posOffset>
                </wp:positionV>
                <wp:extent cx="386080" cy="212725"/>
                <wp:effectExtent l="0" t="50800" r="71120" b="41275"/>
                <wp:wrapNone/>
                <wp:docPr id="48" name="Conector de seta ret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8" o:spid="_x0000_s1026" type="#_x0000_t32" style="position:absolute;margin-left:243.45pt;margin-top:189.45pt;width:30.4pt;height:16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DiigACAABaBAAADgAAAGRycy9lMm9Eb2MueG1srFRNj9MwEL0j8R8s32nSAEsVNd1Dl3JZQcUC&#10;d9exEwt/aWya9N8zdtIsCwgJRA6jODNvZt6bcba3o9HkLCAoZxu6XpWUCMtdq2zX0M+fDi82lITI&#10;bMu0s6KhFxHo7e75s+3ga1G53ulWAMEkNtSDb2gfo6+LIvBeGBZWzguLTunAsIhH6IoW2IDZjS6q&#10;srwpBgetB8dFCPj1bnLSXc4vpeDxg5RBRKIbir3FbCHbU7LFbsvqDpjvFZ/bYP/QhWHKYtEl1R2L&#10;jHwD9Usqozi44GRccWcKJ6XiInNANuvyJzYPPfMic0Fxgl9kCv8vLX9/PgJRbUNf4aQsMzijPU6K&#10;RwekFQSlYwSSQT+KNfhQI2Zvj5Do8tE++HvHvwb0FU+c6RD8FDZKMERq5b/gjmSdkDkZ8xguyxjE&#10;GAnHjy83N+UGh8XRVa2rN9XrVLlgdUqTqnoI8Z1whqSXhoYITHV9xL6nxqcS7Hwf4gS8AhJY22SD&#10;06o9KK3zAbrTXgM5M9ySw6HEZ674JCwypd/alsSLR5UYgBvmsJQzs58IZ+rxosVU76OQqDASm/rK&#10;uy2WeoxzYeN6yYTRCSaxtwVYZs3+CJzjE1Tkvf8b8ILIlZ2NC9go6+B31eN4bVlO8VcFJt5JgpNr&#10;L0e4LgYucB7ifNnSDfnxnOGPv4TddwAAAP//AwBQSwMEFAAGAAgAAAAhAO4Mk1rgAAAACwEAAA8A&#10;AABkcnMvZG93bnJldi54bWxMj8FOwzAMhu9IvENkJG4s3ShN1zWdEIILEpoYSFyzxGsrmqRKsrV7&#10;e8wJbrb+T78/19vZDuyMIfbeSVguMmDotDe9ayV8frzclcBiUs6owTuUcMEI2+b6qlaV8ZN7x/M+&#10;tYxKXKyUhC6lseI86g6tigs/oqPs6INVidbQchPUROV24KssK7hVvaMLnRrxqUP9vT9ZCSakr2L3&#10;PKZp0FEf8zfxml2ElLc38+MGWMI5/cHwq0/q0JDTwZ+ciWyQkJfFmlAJ96KkgYiHXAhgB4qWqxx4&#10;U/P/PzQ/AAAA//8DAFBLAQItABQABgAIAAAAIQDkmcPA+wAAAOEBAAATAAAAAAAAAAAAAAAAAAAA&#10;AABbQ29udGVudF9UeXBlc10ueG1sUEsBAi0AFAAGAAgAAAAhACOyauHXAAAAlAEAAAsAAAAAAAAA&#10;AAAAAAAALAEAAF9yZWxzLy5yZWxzUEsBAi0AFAAGAAgAAAAhAGEw4ooAAgAAWgQAAA4AAAAAAAAA&#10;AAAAAAAALAIAAGRycy9lMm9Eb2MueG1sUEsBAi0AFAAGAAgAAAAhAO4Mk1rgAAAACwEAAA8AAAAA&#10;AAAAAAAAAAAAWA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169C10" wp14:editId="3FF4C4C8">
                <wp:simplePos x="0" y="0"/>
                <wp:positionH relativeFrom="column">
                  <wp:posOffset>1487170</wp:posOffset>
                </wp:positionH>
                <wp:positionV relativeFrom="paragraph">
                  <wp:posOffset>873760</wp:posOffset>
                </wp:positionV>
                <wp:extent cx="386080" cy="212725"/>
                <wp:effectExtent l="0" t="50800" r="71120" b="41275"/>
                <wp:wrapNone/>
                <wp:docPr id="47" name="Conector de seta ret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7" o:spid="_x0000_s1026" type="#_x0000_t32" style="position:absolute;margin-left:117.1pt;margin-top:68.8pt;width:30.4pt;height:16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urWgACAABaBAAADgAAAGRycy9lMm9Eb2MueG1srFRNj9MwEL0j8R8s32nSALtV1HQPXcplBRUL&#10;3F3HTiz8pbFp0n/P2EkDCwgJRA6jODNvZt6bcbZ3o9HkLCAoZxu6XpWUCMtdq2zX0E8fDy82lITI&#10;bMu0s6KhFxHo3e75s+3ga1G53ulWAMEkNtSDb2gfo6+LIvBeGBZWzguLTunAsIhH6IoW2IDZjS6q&#10;srwpBgetB8dFCPj1fnLSXc4vpeDxvZRBRKIbir3FbCHbU7LFbsvqDpjvFZ/bYP/QhWHKYtEl1T2L&#10;jHwF9Usqozi44GRccWcKJ6XiInNANuvyJzaPPfMic0Fxgl9kCv8vLX93PgJRbUNf3VJimcEZ7XFS&#10;PDogrSAoHSOQDPpRrMGHGjF7e4REl4/20T84/iWgr3jiTIfgp7BRgiFSK/8ZdyTrhMzJmMdwWcYg&#10;xkg4fny5uSk3OCyOrmpd3VavU+WC1SlNquohxLfCGZJeGhoiMNX1EfueGp9KsPNDiBPwCkhgbZMN&#10;Tqv2oLTOB+hOew3kzHBLDocSn7nik7DIlH5jWxIvHlViAG6Yw1LOzH4inKnHixZTvQ9CosJIbOor&#10;77ZY6jHOhY3rJRNGJ5jE3hZgmTX7I3COT1CR9/5vwAsiV3Y2LmCjrIPfVY/jtWU5xV8VmHgnCU6u&#10;vRzhuhi4wHmI82VLN+THc4Z//yXsvgEAAP//AwBQSwMEFAAGAAgAAAAhAOSMOLvfAAAACwEAAA8A&#10;AABkcnMvZG93bnJldi54bWxMj8FOwzAQRO9I/IO1SNyok7QkbYhTIQQXJFRRkLi6tptE2OvIdpv0&#10;71lOcNyZp9mZZjs7y84mxMGjgHyRATOovB6wE/D58XK3BhaTRC2tRyPgYiJs2+urRtbaT/huzvvU&#10;MQrBWEsBfUpjzXlUvXEyLvxokLyjD04mOkPHdZAThTvLiywruZMD0odejuapN+p7f3ICdEhf5e55&#10;TJNVUR1Xb9VrdqmEuL2ZHx+AJTOnPxh+61N1aKnTwZ9QR2YFFMtVQSgZy6oERkSxuad1B1KqPAfe&#10;Nvz/hvYHAAD//wMAUEsBAi0AFAAGAAgAAAAhAOSZw8D7AAAA4QEAABMAAAAAAAAAAAAAAAAAAAAA&#10;AFtDb250ZW50X1R5cGVzXS54bWxQSwECLQAUAAYACAAAACEAI7Jq4dcAAACUAQAACwAAAAAAAAAA&#10;AAAAAAAsAQAAX3JlbHMvLnJlbHNQSwECLQAUAAYACAAAACEA0JurWgACAABaBAAADgAAAAAAAAAA&#10;AAAAAAAsAgAAZHJzL2Uyb0RvYy54bWxQSwECLQAUAAYACAAAACEA5Iw4u9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6DBF4C" wp14:editId="5B3C7FEA">
                <wp:simplePos x="0" y="0"/>
                <wp:positionH relativeFrom="column">
                  <wp:posOffset>981710</wp:posOffset>
                </wp:positionH>
                <wp:positionV relativeFrom="paragraph">
                  <wp:posOffset>384810</wp:posOffset>
                </wp:positionV>
                <wp:extent cx="386080" cy="212725"/>
                <wp:effectExtent l="0" t="50800" r="71120" b="41275"/>
                <wp:wrapNone/>
                <wp:docPr id="46" name="Conector de seta ret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6" o:spid="_x0000_s1026" type="#_x0000_t32" style="position:absolute;margin-left:77.3pt;margin-top:30.3pt;width:30.4pt;height:16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LgBQACAABaBAAADgAAAGRycy9lMm9Eb2MueG1srFRNj9MwEL0j8R8s32nSAKWKmu6hS7msoGJh&#10;765jNxb+0tg0yb9n7LRZFtBKIHIYxZl5M/PejLO5GYwmZwFBOdvQ5aKkRFjuWmVPDf36Zf9qTUmI&#10;zLZMOysaOopAb7YvX2x6X4vKdU63AggmsaHufUO7GH1dFIF3wrCwcF5YdEoHhkU8wqlogfWY3eii&#10;KstV0TtoPTguQsCvt5OTbnN+KQWPn6QMIhLdUOwtZgvZHpMtthtWn4D5TvFLG+wfujBMWSw6p7pl&#10;kZHvoH5LZRQHF5yMC+5M4aRUXGQOyGZZ/sLmvmNeZC4oTvCzTOH/peUfzwcgqm3omxUllhmc0Q4n&#10;xaMD0gqC0jECyaAfxep9qBGzswdIdPlg7/2d498C+oonznQIfgobJBgitfIPuCNZJ2ROhjyGcR6D&#10;GCLh+PH1elWucVgcXdWyele9TZULVqc0qaqHED8IZ0h6aWiIwNSpi9j31PhUgp3vQpyAV0ACa5ts&#10;cFq1e6V1PsDpuNNAzgy3ZL8v8blUfBIWmdLvbUvi6FElBuD6S1jKmdlPhDP1OGox1fssJCqMxKa+&#10;8m6LuR7jXNi4nDNhdIJJ7G0GllmzZ4GX+AQVee//BjwjcmVn4ww2yjr4U/U4XFuWU/xVgYl3kuDo&#10;2vEA18XABc5DvFy2dEN+Pmf44y9h+wMAAP//AwBQSwMEFAAGAAgAAAAhABjUqOTdAAAACQEAAA8A&#10;AABkcnMvZG93bnJldi54bWxMj0FPwzAMhe9I/IfISNxYsql0UJpOCMEFCSEGEtcs8dqKxqmSbO3+&#10;PebETtazn56/V29mP4gjxtQH0rBcKBBINrieWg1fny83dyBSNuTMEAg1nDDBprm8qE3lwkQfeNzm&#10;VnAIpcpo6HIeKymT7dCbtAgjEt/2IXqTWcZWumgmDveDXClVSm964g+dGfGpQ/uzPXgNLubv8v15&#10;zNNgk90Xb+tXdVprfX01Pz6AyDjnfzP84TM6NMy0CwdySQysb4uSrRpKxZMNK96A2Gm4L5Ygm1qe&#10;N2h+AQAA//8DAFBLAQItABQABgAIAAAAIQDkmcPA+wAAAOEBAAATAAAAAAAAAAAAAAAAAAAAAABb&#10;Q29udGVudF9UeXBlc10ueG1sUEsBAi0AFAAGAAgAAAAhACOyauHXAAAAlAEAAAsAAAAAAAAAAAAA&#10;AAAALAEAAF9yZWxzLy5yZWxzUEsBAi0AFAAGAAgAAAAhANXi4AUAAgAAWgQAAA4AAAAAAAAAAAAA&#10;AAAALAIAAGRycy9lMm9Eb2MueG1sUEsBAi0AFAAGAAgAAAAhABjUqOTdAAAACQEAAA8AAAAAAAAA&#10;AAAAAAAAWAQAAGRycy9kb3ducmV2LnhtbFBLBQYAAAAABAAEAPMAAABiBQAAAAA=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095083E8" wp14:editId="70E0FEB8">
            <wp:extent cx="5397975" cy="2872225"/>
            <wp:effectExtent l="0" t="0" r="0" b="444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5360"/>
                    <a:stretch/>
                  </pic:blipFill>
                  <pic:spPr bwMode="auto">
                    <a:xfrm>
                      <a:off x="0" y="0"/>
                      <a:ext cx="5400040" cy="287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5AE7" w14:textId="77777777" w:rsidR="00B60FAA" w:rsidRPr="00C569F5" w:rsidRDefault="00B60FAA" w:rsidP="00B60FAA">
      <w:pPr>
        <w:spacing w:after="200"/>
        <w:rPr>
          <w:rFonts w:ascii="Verdana" w:hAnsi="Verdana" w:cs="Arial"/>
          <w:lang w:val="en-US"/>
        </w:rPr>
      </w:pPr>
      <w:r w:rsidRPr="00C569F5">
        <w:rPr>
          <w:rFonts w:ascii="Verdana" w:hAnsi="Verdana" w:cs="Arial"/>
          <w:lang w:val="en-US"/>
        </w:rPr>
        <w:t>Em seguida:</w:t>
      </w:r>
    </w:p>
    <w:p w14:paraId="21A74C87" w14:textId="74C04742" w:rsidR="00B60FAA" w:rsidRPr="00C569F5" w:rsidRDefault="0064429E" w:rsidP="00B60FAA">
      <w:pPr>
        <w:spacing w:after="200"/>
        <w:rPr>
          <w:rFonts w:ascii="Verdana" w:hAnsi="Verdana" w:cs="Arial"/>
          <w:lang w:val="en-US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98D5D4" wp14:editId="4DA602A5">
                <wp:simplePos x="0" y="0"/>
                <wp:positionH relativeFrom="column">
                  <wp:posOffset>3093720</wp:posOffset>
                </wp:positionH>
                <wp:positionV relativeFrom="paragraph">
                  <wp:posOffset>2487930</wp:posOffset>
                </wp:positionV>
                <wp:extent cx="386080" cy="212725"/>
                <wp:effectExtent l="0" t="50800" r="71120" b="41275"/>
                <wp:wrapNone/>
                <wp:docPr id="51" name="Conector de seta ret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1" o:spid="_x0000_s1026" type="#_x0000_t32" style="position:absolute;margin-left:243.6pt;margin-top:195.9pt;width:30.4pt;height:16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RUMgICAABaBAAADgAAAGRycy9lMm9Eb2MueG1srFRNj9MwEL0j8R8s32nSoF2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WVNimcEZ7XFS&#10;PDogrSAoHSOQDPpRrMGHGjF7e4REl4/20T84/iWgr3jmTIfg57BRgiFSK/8ZdyTrhMzJmMcwLWMQ&#10;YyQcP77e3JYbHBZHV7Wu3lQ3qXLB6pQmVfUQ4jvhDEkvDQ0RmOr6iH3Pjc8l2PkhxBl4BSSwtskG&#10;p1V7UFrnA3SnvQZyZrglh0OJz6Xis7DIlH5rWxInjyoxADdcwlLOzH4mnKnHSYu53kchUWEkNveV&#10;d1ss9RjnwsYsLlLUFqMTTGJvC7DMmv0ReIlPUJH3/m/ACyJXdjYuYKOsg99Vj+O1ZTnHXxWYeScJ&#10;Tq6djnBdDFzgPMTLZUs35Mdzhn//Jey+AQAA//8DAFBLAwQUAAYACAAAACEABJNMrOAAAAALAQAA&#10;DwAAAGRycy9kb3ducmV2LnhtbEyPwU7DMBBE70j8g7VI3KjTNG1CiFMhBBckVFGQuLq2m0TY68h2&#10;m/TvWU5wXM1o9r1mOzvLzibEwaOA5SIDZlB5PWAn4PPj5a4CFpNELa1HI+BiImzb66tG1tpP+G7O&#10;+9QxGsFYSwF9SmPNeVS9cTIu/GiQsqMPTiY6Q8d1kBONO8vzLNtwJwekD70czVNv1Pf+5ATokL42&#10;u+cxTVZFdSzeytfsUgpxezM/PgBLZk5/ZfjFJ3RoiengT6gjswKKqsypKmB1vyQHaqyLiuwOFOXr&#10;FfC24f8d2h8AAAD//wMAUEsBAi0AFAAGAAgAAAAhAOSZw8D7AAAA4QEAABMAAAAAAAAAAAAAAAAA&#10;AAAAAFtDb250ZW50X1R5cGVzXS54bWxQSwECLQAUAAYACAAAACEAI7Jq4dcAAACUAQAACwAAAAAA&#10;AAAAAAAAAAAsAQAAX3JlbHMvLnJlbHNQSwECLQAUAAYACAAAACEAeTRUMgICAABaBAAADgAAAAAA&#10;AAAAAAAAAAAsAgAAZHJzL2Uyb0RvYy54bWxQSwECLQAUAAYACAAAACEABJNMrOAAAAALAQAADwAA&#10;AAAAAAAAAAAAAABaBAAAZHJzL2Rvd25yZXYueG1sUEsFBgAAAAAEAAQA8wAAAGc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4FD898" wp14:editId="579E996C">
                <wp:simplePos x="0" y="0"/>
                <wp:positionH relativeFrom="column">
                  <wp:posOffset>1544320</wp:posOffset>
                </wp:positionH>
                <wp:positionV relativeFrom="paragraph">
                  <wp:posOffset>708660</wp:posOffset>
                </wp:positionV>
                <wp:extent cx="386080" cy="212725"/>
                <wp:effectExtent l="0" t="50800" r="71120" b="41275"/>
                <wp:wrapNone/>
                <wp:docPr id="50" name="Conector de seta ret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0" o:spid="_x0000_s1026" type="#_x0000_t32" style="position:absolute;margin-left:121.6pt;margin-top:55.8pt;width:30.4pt;height:16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0fbQACAABaBAAADgAAAGRycy9lMm9Eb2MueG1srFRNj9MwEL0j8R8s32nSoF2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QXksMzijPU6K&#10;RwekFQSlYwSSQT+KNfhQI2Zvj5Do8tE++gfHvwT0Fc+c6RD8HDZKMERq5T/jjmSdkDkZ8ximZQxi&#10;jITjx9eb23KD3XB0VevqTXWTKhesTmlSVQ8hvhPOkPTS0BCBqa6P2Pfc+FyCnR9CnIFXQAJrm2xw&#10;WrUHpXU+QHfaayBnhltyOJT4XCo+C4tM6be2JXHyqBIDcMMlLOXM7GfCmXqctJjrfRQSFUZic195&#10;t8VSj3EubFwvmTA6wST2tgDLrNkfgZf4BBV57/8GvCByZWfjAjbKOvhd9TheW5Zz/FWBmXeS4OTa&#10;6QjXxcAFzkO8XLZ0Q348Z/j3X8LuGwAAAP//AwBQSwMEFAAGAAgAAAAhAFCO9JTfAAAACwEAAA8A&#10;AABkcnMvZG93bnJldi54bWxMj81OwzAQhO9IvIO1SNyonTSkKMSpEIILEkIUJK6uvU0i/BPZbpO+&#10;PcsJjjvzaXam3S7OshPGNAYvoVgJYOh1MKPvJXx+PN/cAUtZeaNs8CjhjAm23eVFqxoTZv+Op13u&#10;GYX41CgJQ85Tw3nSAzqVVmFCT94hRKcynbHnJqqZwp3lpRA1d2r09GFQEz4OqL93RyfBxPxVvz1N&#10;ebY66UP1unkR542U11fLwz2wjEv+g+G3PlWHjjrtw9GbxKyEslqXhJJRFDUwItaionV7UqrbAnjX&#10;8v8buh8AAAD//wMAUEsBAi0AFAAGAAgAAAAhAOSZw8D7AAAA4QEAABMAAAAAAAAAAAAAAAAAAAAA&#10;AFtDb250ZW50X1R5cGVzXS54bWxQSwECLQAUAAYACAAAACEAI7Jq4dcAAACUAQAACwAAAAAAAAAA&#10;AAAAAAAsAQAAX3JlbHMvLnJlbHNQSwECLQAUAAYACAAAACEAfE0fbQACAABaBAAADgAAAAAAAAAA&#10;AAAAAAAsAgAAZHJzL2Uyb0RvYy54bWxQSwECLQAUAAYACAAAACEAUI70lN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 w:rsidR="00B60FAA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5E3509FF" wp14:editId="33CD771F">
            <wp:extent cx="5397977" cy="2872226"/>
            <wp:effectExtent l="0" t="0" r="0" b="444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b="5360"/>
                    <a:stretch/>
                  </pic:blipFill>
                  <pic:spPr bwMode="auto">
                    <a:xfrm>
                      <a:off x="0" y="0"/>
                      <a:ext cx="5400040" cy="287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F8D38" w14:textId="77777777" w:rsidR="000518BC" w:rsidRPr="00C569F5" w:rsidRDefault="000518BC">
      <w:pPr>
        <w:spacing w:after="200" w:line="276" w:lineRule="auto"/>
        <w:rPr>
          <w:rFonts w:ascii="Verdana" w:hAnsi="Verdana" w:cs="Arial"/>
        </w:rPr>
      </w:pPr>
      <w:r w:rsidRPr="00C569F5">
        <w:rPr>
          <w:rFonts w:ascii="Verdana" w:hAnsi="Verdana" w:cs="Arial"/>
        </w:rPr>
        <w:br w:type="page"/>
      </w:r>
    </w:p>
    <w:p w14:paraId="7D495D54" w14:textId="77777777" w:rsidR="00B60FAA" w:rsidRPr="00C569F5" w:rsidRDefault="00B60FAA" w:rsidP="00B60FAA">
      <w:pPr>
        <w:spacing w:after="200"/>
        <w:rPr>
          <w:rFonts w:ascii="Verdana" w:hAnsi="Verdana" w:cs="Arial"/>
        </w:rPr>
      </w:pPr>
      <w:r w:rsidRPr="00C569F5">
        <w:rPr>
          <w:rFonts w:ascii="Verdana" w:hAnsi="Verdana" w:cs="Arial"/>
        </w:rPr>
        <w:lastRenderedPageBreak/>
        <w:t>Para ver o resultado d</w:t>
      </w:r>
      <w:r w:rsidR="002C75FB">
        <w:rPr>
          <w:rFonts w:ascii="Verdana" w:hAnsi="Verdana" w:cs="Arial"/>
        </w:rPr>
        <w:t>e</w:t>
      </w:r>
      <w:r w:rsidRPr="00C569F5">
        <w:rPr>
          <w:rFonts w:ascii="Verdana" w:hAnsi="Verdana" w:cs="Arial"/>
        </w:rPr>
        <w:t xml:space="preserve"> C</w:t>
      </w:r>
      <w:r w:rsidR="002C75FB">
        <w:rPr>
          <w:rFonts w:ascii="Verdana" w:hAnsi="Verdana" w:cs="Arial"/>
        </w:rPr>
        <w:t>E</w:t>
      </w:r>
      <w:r w:rsidRPr="00C569F5">
        <w:rPr>
          <w:rFonts w:ascii="Verdana" w:hAnsi="Verdana" w:cs="Arial"/>
          <w:vertAlign w:val="subscript"/>
        </w:rPr>
        <w:t>50</w:t>
      </w:r>
      <w:r w:rsidR="004E4630" w:rsidRPr="00C569F5">
        <w:rPr>
          <w:rFonts w:ascii="Verdana" w:hAnsi="Verdana" w:cs="Arial"/>
        </w:rPr>
        <w:t xml:space="preserve"> e I</w:t>
      </w:r>
      <w:r w:rsidR="002C75FB">
        <w:rPr>
          <w:rFonts w:ascii="Verdana" w:hAnsi="Verdana" w:cs="Arial"/>
        </w:rPr>
        <w:t>C</w:t>
      </w:r>
      <w:r w:rsidR="004E4630" w:rsidRPr="00C569F5">
        <w:rPr>
          <w:rFonts w:ascii="Verdana" w:hAnsi="Verdana" w:cs="Arial"/>
        </w:rPr>
        <w:t>95%:</w:t>
      </w:r>
    </w:p>
    <w:p w14:paraId="028E645E" w14:textId="5E00031C" w:rsidR="004E4630" w:rsidRPr="00C569F5" w:rsidRDefault="0064429E" w:rsidP="00B60FAA">
      <w:pPr>
        <w:spacing w:after="200"/>
        <w:rPr>
          <w:rFonts w:ascii="Verdana" w:hAnsi="Verdana" w:cs="Arial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5FA0EC" wp14:editId="0B051B96">
                <wp:simplePos x="0" y="0"/>
                <wp:positionH relativeFrom="column">
                  <wp:posOffset>1861185</wp:posOffset>
                </wp:positionH>
                <wp:positionV relativeFrom="paragraph">
                  <wp:posOffset>1663065</wp:posOffset>
                </wp:positionV>
                <wp:extent cx="386080" cy="212725"/>
                <wp:effectExtent l="0" t="50800" r="71120" b="41275"/>
                <wp:wrapNone/>
                <wp:docPr id="56" name="Conector de seta ret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6" o:spid="_x0000_s1026" type="#_x0000_t32" style="position:absolute;margin-left:146.55pt;margin-top:130.95pt;width:30.4pt;height:16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3VdQECAABaBAAADgAAAGRycy9lMm9Eb2MueG1srFRNj9MwEL0j8R8s32nSoi1V1HQPXcplBRW7&#10;cHcdu7Hwl8amSf49YycNLLtCApHDKM7Mm5n3ZpztbW80uQgIytmaLhclJcJy1yh7rumXx8ObDSUh&#10;Mtsw7ayo6SACvd29frXtfCVWrnW6EUAwiQ1V52vaxuirogi8FYaFhfPColM6MCziEc5FA6zD7EYX&#10;q7JcF52DxoPjIgT8ejc66S7nl1Lw+EnKICLRNcXeYraQ7SnZYrdl1RmYbxWf2mD/0IVhymLROdUd&#10;i4x8B/UslVEcXHAyLrgzhZNScZE5IJtl+Rubh5Z5kbmgOMHPMoX/l5Z/vByBqKamN2tKLDM4oz1O&#10;ikcHpBEEpWMEkkE/itX5UCFmb4+Q6PLePvh7x78F9BVPnOkQ/BjWSzBEauW/4o5knZA56fMYhnkM&#10;oo+E48e3m3W5wWFxdK2Wq3erm1S5YFVKk6p6CPGDcIakl5qGCEyd24h9j42PJdjlPsQReAUksLbJ&#10;BqdVc1Ba5wOcT3sN5MJwSw6HEp+p4pOwyJR+bxsSB48qMQDXTWEpZ2Y/Es7U46DFWO+zkKgwEhv7&#10;yrst5nqMc2Hjcs6E0QkmsbcZWGbN/gic4hNU5L3/G/CMyJWdjTPYKOvgpeqxv7Ysx/irAiPvJMHJ&#10;NcMRrouBC5yHOF22dEN+PWf4z1/C7gcAAAD//wMAUEsDBBQABgAIAAAAIQAWgHyF3wAAAAsBAAAP&#10;AAAAZHJzL2Rvd25yZXYueG1sTI/NTsMwEITvSLyDtUjcWidNm9IQp0IILkgIUZC4uvY2ifBPZLtN&#10;+vZsT+U2q/k0O1NvJ2vYCUPsvROQzzNg6JTXvWsFfH+9zh6AxSSdlsY7FHDGCNvm9qaWlfaj+8TT&#10;LrWMQlyspIAupaHiPKoOrYxzP6Aj7+CDlYnO0HId5Ejh1vBFlpXcyt7Rh04O+Nyh+t0drQAd0k/5&#10;8TKk0aioDsv39Vt2Xgtxfzc9PQJLOKUrDJf6VB0a6rT3R6cjMwIWmyInlESZb4ARUawKEvuLtVoC&#10;b2r+f0PzBwAA//8DAFBLAQItABQABgAIAAAAIQDkmcPA+wAAAOEBAAATAAAAAAAAAAAAAAAAAAAA&#10;AABbQ29udGVudF9UeXBlc10ueG1sUEsBAi0AFAAGAAgAAAAhACOyauHXAAAAlAEAAAsAAAAAAAAA&#10;AAAAAAAALAEAAF9yZWxzLy5yZWxzUEsBAi0AFAAGAAgAAAAhACNd1XUBAgAAWgQAAA4AAAAAAAAA&#10;AAAAAAAALAIAAGRycy9lMm9Eb2MueG1sUEsBAi0AFAAGAAgAAAAhABaAfIXfAAAACwEAAA8AAAAA&#10;AAAAAAAAAAAAWQ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AD7492" wp14:editId="10F9845F">
                <wp:simplePos x="0" y="0"/>
                <wp:positionH relativeFrom="column">
                  <wp:posOffset>1860550</wp:posOffset>
                </wp:positionH>
                <wp:positionV relativeFrom="paragraph">
                  <wp:posOffset>1068070</wp:posOffset>
                </wp:positionV>
                <wp:extent cx="386080" cy="212725"/>
                <wp:effectExtent l="0" t="50800" r="71120" b="41275"/>
                <wp:wrapNone/>
                <wp:docPr id="54" name="Conector de seta ret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4" o:spid="_x0000_s1026" type="#_x0000_t32" style="position:absolute;margin-left:146.5pt;margin-top:84.1pt;width:30.4pt;height:16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9DywACAABaBAAADgAAAGRycy9lMm9Eb2MueG1srFRNj9MwEL0j8R8s32nSwC5V1HQPXcplBRUL&#10;3F3HTiz8pbFp0n/P2EkDCwgJRA6jODNvZt6bcbZ3o9HkLCAoZxu6XpWUCMtdq2zX0E8fDy82lITI&#10;bMu0s6KhFxHo3e75s+3ga1G53ulWAMEkNtSDb2gfo6+LIvBeGBZWzguLTunAsIhH6IoW2IDZjS6q&#10;srwtBgetB8dFCPj1fnLSXc4vpeDxvZRBRKIbir3FbCHbU7LFbsvqDpjvFZ/bYP/QhWHKYtEl1T2L&#10;jHwF9Usqozi44GRccWcKJ6XiInNANuvyJzaPPfMic0Fxgl9kCv8vLX93PgJRbUNvXlFimcEZ7XFS&#10;PDogrSAoHSOQDPpRrMGHGjF7e4REl4/20T84/iWgr3jiTIfgp7BRgiFSK/8ZdyTrhMzJmMdwWcYg&#10;xkg4fny5uS03OCyOrmpdva5uUuWC1SlNquohxLfCGZJeGhoiMNX1EfueGp9KsPNDiBPwCkhgbZMN&#10;Tqv2oLTOB+hOew3kzHBLDocSn7nik7DIlH5jWxIvHlViAG6Yw1LOzH4inKnHixZTvQ9CosJIbOor&#10;77ZY6jHOhY3rJRNGJ5jE3hZgmTX7I3COT1CR9/5vwAsiV3Y2LmCjrIPfVY/jtWU5xV8VmHgnCU6u&#10;vRzhuhi4wHmI82VLN+THc4Z//yXsvgEAAP//AwBQSwMEFAAGAAgAAAAhAGIkATrfAAAACwEAAA8A&#10;AABkcnMvZG93bnJldi54bWxMj8FOwzAQRO9I/IO1SNyo3QSSNo1TIQQXJFRRkLi6tptExOvIdpv0&#10;71lOcFzNaPa9eju7gZ1tiL1HCcuFAGZRe9NjK+Hz4+VuBSwmhUYNHq2Ei42wba6valUZP+G7Pe9T&#10;y2gEY6UkdCmNFedRd9apuPCjRcqOPjiV6AwtN0FNNO4GnglRcKd6pA+dGu1TZ/X3/uQkmJC+it3z&#10;mKZBR328fytfxaWU8vZmftwAS3ZOf2X4xSd0aIjp4E9oIhskZOucXBIFxSoDRo38ISeZA0ViWQJv&#10;av7fofkBAAD//wMAUEsBAi0AFAAGAAgAAAAhAOSZw8D7AAAA4QEAABMAAAAAAAAAAAAAAAAAAAAA&#10;AFtDb250ZW50X1R5cGVzXS54bWxQSwECLQAUAAYACAAAACEAI7Jq4dcAAACUAQAACwAAAAAAAAAA&#10;AAAAAAAsAQAAX3JlbHMvLnJlbHNQSwECLQAUAAYACAAAACEAKa9DywACAABaBAAADgAAAAAAAAAA&#10;AAAAAAAsAgAAZHJzL2Uyb0RvYy54bWxQSwECLQAUAAYACAAAACEAYiQBOt8AAAALAQAADwAAAAAA&#10;AAAAAAAAAABY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5DE22D" wp14:editId="232054E7">
                <wp:simplePos x="0" y="0"/>
                <wp:positionH relativeFrom="column">
                  <wp:posOffset>-69850</wp:posOffset>
                </wp:positionH>
                <wp:positionV relativeFrom="paragraph">
                  <wp:posOffset>943610</wp:posOffset>
                </wp:positionV>
                <wp:extent cx="386080" cy="212725"/>
                <wp:effectExtent l="0" t="50800" r="71120" b="41275"/>
                <wp:wrapNone/>
                <wp:docPr id="53" name="Conector de seta ret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3" o:spid="_x0000_s1026" type="#_x0000_t32" style="position:absolute;margin-left:-5.45pt;margin-top:74.3pt;width:30.4pt;height:16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bCjAACAABaBAAADgAAAGRycy9lMm9Eb2MueG1srFRNj9MwEL0j8R8s32nSrHapoqZ76FIuK6hY&#10;4O46dmLhL41Nk/x7xk4bWEBIIHIYxZl5M/PejLO9H40mZwFBOdvQ9aqkRFjuWmW7hn76eHi1oSRE&#10;ZlumnRUNnUSg97uXL7aDr0XleqdbAQST2FAPvqF9jL4uisB7YVhYOS8sOqUDwyIeoStaYANmN7qo&#10;yvKuGBy0HhwXIeDXh9lJdzm/lILH91IGEYluKPYWs4VsT8kWuy2rO2C+V/zSBvuHLgxTFosuqR5Y&#10;ZOQrqF9SGcXBBSfjijtTOCkVF5kDslmXP7F56pkXmQuKE/wiU/h/afm78xGIaht6e0OJZQZntMdJ&#10;8eiAtIKgdIxAMuhHsQYfasTs7RESXT7aJ//o+JeAvuKZMx2Cn8NGCYZIrfxn3JGsEzInYx7DtIxB&#10;jJFw/HizuSs3OCyOrmpdva5uU+WC1SlNquohxLfCGZJeGhoiMNX1EfueG59LsPNjiDPwCkhgbZMN&#10;Tqv2oLTOB+hOew3kzHBLDocSn0vFZ2GRKf3GtiROHlViAG64hKWcmf1MOFOPkxZzvQ9CosJIbO4r&#10;77ZY6jHOhY3rJRNGJ5jE3hZgmTX7I/ASn6Ai7/3fgBdEruxsXMBGWQe/qx7Ha8tyjr8qMPNOEpxc&#10;Ox3huhi4wHmIl8uWbsiP5wz//kvYfQMAAP//AwBQSwMEFAAGAAgAAAAhAM+41QfeAAAACgEAAA8A&#10;AABkcnMvZG93bnJldi54bWxMj8FqwzAQRO+F/oPYQm+J5GAcx7EcSmkvhVKaFHpVJMU2kVbGUmLn&#10;77s9tcedeczO1LvZO3a1Y+wDSsiWAphFHUyPrYSvw+uiBBaTQqNcQCvhZiPsmvu7WlUmTPhpr/vU&#10;MgrBWCkJXUpDxXnUnfUqLsNgkbxTGL1KdI4tN6OaKNw7vhKi4F71SB86Ndjnzurz/uIlmDF9Fx8v&#10;Q5qcjvqUv6/fxG0t5ePD/LQFluyc/mD4rU/VoaFOx3BBE5mTsMjEhlAy8rIARkS+IeFIQrnKgDc1&#10;/z+h+QEAAP//AwBQSwECLQAUAAYACAAAACEA5JnDwPsAAADhAQAAEwAAAAAAAAAAAAAAAAAAAAAA&#10;W0NvbnRlbnRfVHlwZXNdLnhtbFBLAQItABQABgAIAAAAIQAjsmrh1wAAAJQBAAALAAAAAAAAAAAA&#10;AAAAACwBAABfcmVscy8ucmVsc1BLAQItABQABgAIAAAAIQBzxsKMAAIAAFoEAAAOAAAAAAAAAAAA&#10;AAAAACwCAABkcnMvZTJvRG9jLnhtbFBLAQItABQABgAIAAAAIQDPuNUH3gAAAAo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 w:rsidR="004E4630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04BAA9B9" wp14:editId="080DDBBA">
            <wp:extent cx="5397975" cy="2866615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b="5545"/>
                    <a:stretch/>
                  </pic:blipFill>
                  <pic:spPr bwMode="auto">
                    <a:xfrm>
                      <a:off x="0" y="0"/>
                      <a:ext cx="5400040" cy="286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D1F93" w14:textId="77777777" w:rsidR="004E4630" w:rsidRPr="00C569F5" w:rsidRDefault="004E4630" w:rsidP="00B60FAA">
      <w:pPr>
        <w:spacing w:after="200"/>
        <w:rPr>
          <w:rFonts w:ascii="Verdana" w:hAnsi="Verdana" w:cs="Arial"/>
        </w:rPr>
      </w:pPr>
      <w:r w:rsidRPr="00C569F5">
        <w:rPr>
          <w:rFonts w:ascii="Verdana" w:hAnsi="Verdana" w:cs="Arial"/>
        </w:rPr>
        <w:t>Para ver a curva de C</w:t>
      </w:r>
      <w:r w:rsidR="002C75FB">
        <w:rPr>
          <w:rFonts w:ascii="Verdana" w:hAnsi="Verdana" w:cs="Arial"/>
        </w:rPr>
        <w:t>E</w:t>
      </w:r>
      <w:r w:rsidRPr="00C569F5">
        <w:rPr>
          <w:rFonts w:ascii="Verdana" w:hAnsi="Verdana" w:cs="Arial"/>
          <w:vertAlign w:val="subscript"/>
        </w:rPr>
        <w:t>50</w:t>
      </w:r>
      <w:r w:rsidRPr="00C569F5">
        <w:rPr>
          <w:rFonts w:ascii="Verdana" w:hAnsi="Verdana" w:cs="Arial"/>
        </w:rPr>
        <w:t>:</w:t>
      </w:r>
    </w:p>
    <w:p w14:paraId="2BA11170" w14:textId="649CE8EF" w:rsidR="004E4630" w:rsidRDefault="0064429E" w:rsidP="00B60FAA">
      <w:pPr>
        <w:spacing w:after="200"/>
        <w:rPr>
          <w:rFonts w:ascii="Verdana" w:hAnsi="Verdana" w:cs="Arial"/>
        </w:rPr>
      </w:pPr>
      <w:r>
        <w:rPr>
          <w:rFonts w:ascii="Verdana" w:hAnsi="Verdan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B326EB" wp14:editId="6E739EB8">
                <wp:simplePos x="0" y="0"/>
                <wp:positionH relativeFrom="column">
                  <wp:posOffset>-107315</wp:posOffset>
                </wp:positionH>
                <wp:positionV relativeFrom="paragraph">
                  <wp:posOffset>1439545</wp:posOffset>
                </wp:positionV>
                <wp:extent cx="386080" cy="212725"/>
                <wp:effectExtent l="0" t="50800" r="71120" b="41275"/>
                <wp:wrapNone/>
                <wp:docPr id="58" name="Conector de seta ret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6080" cy="21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8" o:spid="_x0000_s1026" type="#_x0000_t32" style="position:absolute;margin-left:-8.4pt;margin-top:113.35pt;width:30.4pt;height:16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/X+gACAABaBAAADgAAAGRycy9lMm9Eb2MueG1srFRNj9MwEL0j8R8s32nSoF2qqOkeupTLCip2&#10;4e46dmLhL41Nk/x7xk4bWEBIIHIYxZl5M/PejLO9G40mZwFBOdvQ9aqkRFjuWmW7hn56OrzaUBIi&#10;sy3TzoqGTiLQu93LF9vB16JyvdOtAIJJbKgH39A+Rl8XReC9MCysnBcWndKBYRGP0BUtsAGzG11U&#10;ZXlbDA5aD46LEPDr/eyku5xfSsHjBymDiEQ3FHuL2UK2p2SL3ZbVHTDfK35pg/1DF4Ypi0WXVPcs&#10;MvIV1C+pjOLggpNxxZ0pnJSKi8wB2azLn9g89syLzAXFCX6RKfy/tPz9+QhEtQ29wUlZZnBGe5wU&#10;jw5IKwhKxwgkg34Ua/ChRszeHiHR5aN99A+OfwnoK5450yH4OWyUYIjUyn/GHck6IXMy5jFMyxjE&#10;GAnHj683t+UGh8XRVa2rN9VNqlywOqVJVT2E+E44Q9JLQ0MEpro+Yt9z43MJdn4IcQZeAQmsbbLB&#10;adUelNb5AN1pr4GcGW7J4VDic6n4LCwypd/alsTJo0oMwA2XsJQzs58JZ+px0mKu91FIVBiJzX3l&#10;3RZLPca5sHG9ZMLoBJPY2wIss2Z/BF7iE1Tkvf8b8ILIlZ2NC9go6+B31eN4bVnO8VcFZt5JgpNr&#10;pyNcFwMXOA/xctnSDfnxnOHffwm7bwAAAP//AwBQSwMEFAAGAAgAAAAhAMHuWN/eAAAACgEAAA8A&#10;AABkcnMvZG93bnJldi54bWxMj1FLwzAUhd8F/0O4A9+2ZKWkUpuOIfoiiDgFX7Mka4vNTUmytfv3&#10;Xp/08dxzOPc7zW7xI7u4mIaACrYbAcyhCXbATsHnx/P6HljKGq0eAzoFV5dg197eNLq2YcZ3dznk&#10;jlEJplor6HOeas6T6Z3XaRMmh+SdQvQ6k4wdt1HPVO5HXgghudcD0odeT+6xd+b7cPYKbMxf8u1p&#10;yvNokjmVr9WLuFZK3a2W/QOw7Jb8F4ZffEKHlpiO4Yw2sVHBeisJPSsoClkBo0RZ0rgjHaQogLcN&#10;/z+h/QEAAP//AwBQSwECLQAUAAYACAAAACEA5JnDwPsAAADhAQAAEwAAAAAAAAAAAAAAAAAAAAAA&#10;W0NvbnRlbnRfVHlwZXNdLnhtbFBLAQItABQABgAIAAAAIQAjsmrh1wAAAJQBAAALAAAAAAAAAAAA&#10;AAAAACwBAABfcmVscy8ucmVsc1BLAQItABQABgAIAAAAIQCXj9f6AAIAAFoEAAAOAAAAAAAAAAAA&#10;AAAAACwCAABkcnMvZTJvRG9jLnhtbFBLAQItABQABgAIAAAAIQDB7ljf3gAAAAo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 w:rsidR="004E4630" w:rsidRPr="00C569F5">
        <w:rPr>
          <w:rFonts w:ascii="Verdana" w:hAnsi="Verdana"/>
          <w:noProof/>
          <w:lang w:val="en-US" w:eastAsia="en-US"/>
        </w:rPr>
        <w:drawing>
          <wp:inline distT="0" distB="0" distL="0" distR="0" wp14:anchorId="71E8CF9F" wp14:editId="0B720731">
            <wp:extent cx="5397975" cy="2866616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5545"/>
                    <a:stretch/>
                  </pic:blipFill>
                  <pic:spPr bwMode="auto">
                    <a:xfrm>
                      <a:off x="0" y="0"/>
                      <a:ext cx="5400040" cy="28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6C7A8" w14:textId="77777777" w:rsidR="00A559FA" w:rsidRDefault="00A559FA" w:rsidP="00B60FAA">
      <w:pPr>
        <w:spacing w:after="200"/>
        <w:rPr>
          <w:rFonts w:ascii="Verdana" w:hAnsi="Verdana" w:cs="Arial"/>
        </w:rPr>
      </w:pPr>
    </w:p>
    <w:p w14:paraId="33C66D4C" w14:textId="77777777" w:rsidR="00ED718D" w:rsidRPr="00C569F5" w:rsidRDefault="00ED718D" w:rsidP="00ED718D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Observação de tripanosomatídeos não patogênicos ao homem</w:t>
      </w:r>
    </w:p>
    <w:p w14:paraId="5E5BBA59" w14:textId="77777777" w:rsidR="00ED718D" w:rsidRDefault="00ED718D" w:rsidP="00B60FAA">
      <w:pPr>
        <w:spacing w:after="200"/>
        <w:rPr>
          <w:rFonts w:ascii="Verdana" w:hAnsi="Verdana" w:cs="Arial"/>
        </w:rPr>
      </w:pPr>
    </w:p>
    <w:p w14:paraId="0008DBF3" w14:textId="77777777" w:rsidR="008E6EB4" w:rsidRDefault="00ED718D">
      <w:pPr>
        <w:spacing w:after="20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Montem lâminas com 10</w:t>
      </w:r>
      <w:r w:rsidR="002C75FB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sym w:font="Symbol" w:char="F06D"/>
      </w:r>
      <w:r>
        <w:rPr>
          <w:rFonts w:ascii="Verdana" w:hAnsi="Verdana" w:cs="Arial"/>
        </w:rPr>
        <w:t>l das culturas das garrafas A, B, C</w:t>
      </w:r>
      <w:r w:rsidR="002C75FB">
        <w:rPr>
          <w:rFonts w:ascii="Verdana" w:hAnsi="Verdana" w:cs="Arial"/>
        </w:rPr>
        <w:t xml:space="preserve"> e</w:t>
      </w:r>
      <w:r>
        <w:rPr>
          <w:rFonts w:ascii="Verdana" w:hAnsi="Verdana" w:cs="Arial"/>
        </w:rPr>
        <w:t xml:space="preserve"> D, cobrindo com lamínulas. Observem ao microscópio e desenhem as formas presentes na folha de atividades.</w:t>
      </w:r>
    </w:p>
    <w:p w14:paraId="6EEAB72A" w14:textId="77777777" w:rsidR="00A559FA" w:rsidRDefault="00A559FA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3D81C7D0" w14:textId="77777777" w:rsidR="00A559FA" w:rsidRPr="005D28EF" w:rsidRDefault="00B61E9D" w:rsidP="00A559FA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B61E9D">
        <w:rPr>
          <w:rFonts w:ascii="Arial" w:hAnsi="Arial" w:cs="Arial"/>
          <w:b/>
        </w:rPr>
        <w:lastRenderedPageBreak/>
        <w:t>AULA PRÁTICA 2- 27/05/2014</w:t>
      </w:r>
    </w:p>
    <w:p w14:paraId="36DB39ED" w14:textId="77777777" w:rsidR="00A559FA" w:rsidRPr="005D28EF" w:rsidRDefault="00A559FA" w:rsidP="00A559F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349F7E4" w14:textId="77777777" w:rsidR="00A559FA" w:rsidRPr="005D28EF" w:rsidRDefault="00B61E9D" w:rsidP="00A559F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61E9D">
        <w:rPr>
          <w:rFonts w:ascii="Arial" w:hAnsi="Arial" w:cs="Arial"/>
        </w:rPr>
        <w:tab/>
        <w:t>Grupo: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2"/>
        <w:gridCol w:w="4358"/>
      </w:tblGrid>
      <w:tr w:rsidR="00A559FA" w:rsidRPr="008A5E7C" w14:paraId="4A9E0117" w14:textId="77777777" w:rsidTr="00A559FA">
        <w:tc>
          <w:tcPr>
            <w:tcW w:w="4362" w:type="dxa"/>
            <w:shd w:val="clear" w:color="auto" w:fill="auto"/>
          </w:tcPr>
          <w:p w14:paraId="17B7A18C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  <w:r w:rsidRPr="008A5E7C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4358" w:type="dxa"/>
            <w:shd w:val="clear" w:color="auto" w:fill="auto"/>
          </w:tcPr>
          <w:p w14:paraId="7ABD48C7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</w:p>
        </w:tc>
      </w:tr>
      <w:tr w:rsidR="00A559FA" w:rsidRPr="008A5E7C" w14:paraId="322553D1" w14:textId="77777777" w:rsidTr="00A559FA">
        <w:tc>
          <w:tcPr>
            <w:tcW w:w="4362" w:type="dxa"/>
            <w:shd w:val="clear" w:color="auto" w:fill="auto"/>
          </w:tcPr>
          <w:p w14:paraId="2A9CA081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  <w:r w:rsidRPr="008A5E7C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358" w:type="dxa"/>
            <w:shd w:val="clear" w:color="auto" w:fill="auto"/>
          </w:tcPr>
          <w:p w14:paraId="55C643D6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</w:p>
        </w:tc>
      </w:tr>
      <w:tr w:rsidR="00A559FA" w:rsidRPr="008A5E7C" w14:paraId="404AFF26" w14:textId="77777777" w:rsidTr="00A559FA">
        <w:tc>
          <w:tcPr>
            <w:tcW w:w="4362" w:type="dxa"/>
            <w:shd w:val="clear" w:color="auto" w:fill="auto"/>
          </w:tcPr>
          <w:p w14:paraId="5D0D420E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8A5E7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358" w:type="dxa"/>
            <w:shd w:val="clear" w:color="auto" w:fill="auto"/>
          </w:tcPr>
          <w:p w14:paraId="60ABF7B7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</w:p>
        </w:tc>
      </w:tr>
      <w:tr w:rsidR="00A559FA" w:rsidRPr="008A5E7C" w14:paraId="3F9D3C52" w14:textId="77777777" w:rsidTr="00A559FA">
        <w:tc>
          <w:tcPr>
            <w:tcW w:w="4362" w:type="dxa"/>
            <w:shd w:val="clear" w:color="auto" w:fill="auto"/>
          </w:tcPr>
          <w:p w14:paraId="182B1C37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8A5E7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358" w:type="dxa"/>
            <w:shd w:val="clear" w:color="auto" w:fill="auto"/>
          </w:tcPr>
          <w:p w14:paraId="48E6216D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</w:p>
        </w:tc>
      </w:tr>
      <w:tr w:rsidR="00A559FA" w:rsidRPr="008A5E7C" w14:paraId="7A7904C5" w14:textId="77777777" w:rsidTr="00A559FA">
        <w:tc>
          <w:tcPr>
            <w:tcW w:w="4362" w:type="dxa"/>
            <w:shd w:val="clear" w:color="auto" w:fill="auto"/>
          </w:tcPr>
          <w:p w14:paraId="0E1FFAF2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8A5E7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358" w:type="dxa"/>
            <w:shd w:val="clear" w:color="auto" w:fill="auto"/>
          </w:tcPr>
          <w:p w14:paraId="7BEAD1A1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</w:p>
        </w:tc>
      </w:tr>
      <w:tr w:rsidR="00A559FA" w:rsidRPr="008A5E7C" w14:paraId="59A95FCC" w14:textId="77777777" w:rsidTr="00A559FA">
        <w:tc>
          <w:tcPr>
            <w:tcW w:w="4362" w:type="dxa"/>
            <w:shd w:val="clear" w:color="auto" w:fill="auto"/>
          </w:tcPr>
          <w:p w14:paraId="0FB9005E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Pr="008A5E7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358" w:type="dxa"/>
            <w:shd w:val="clear" w:color="auto" w:fill="auto"/>
          </w:tcPr>
          <w:p w14:paraId="474FC0EF" w14:textId="77777777" w:rsidR="00A559FA" w:rsidRPr="008A5E7C" w:rsidRDefault="00A559FA" w:rsidP="00C8038D">
            <w:pPr>
              <w:rPr>
                <w:rFonts w:ascii="Arial" w:hAnsi="Arial" w:cs="Arial"/>
                <w:b/>
              </w:rPr>
            </w:pPr>
          </w:p>
        </w:tc>
      </w:tr>
    </w:tbl>
    <w:p w14:paraId="51CD002E" w14:textId="77777777" w:rsidR="00A559FA" w:rsidRDefault="00A559FA" w:rsidP="00B60FAA">
      <w:pPr>
        <w:spacing w:after="200"/>
        <w:rPr>
          <w:rFonts w:ascii="Verdana" w:hAnsi="Verdana" w:cs="Arial"/>
        </w:rPr>
      </w:pPr>
    </w:p>
    <w:p w14:paraId="408CD434" w14:textId="77777777" w:rsidR="002000D5" w:rsidRPr="00E60C49" w:rsidRDefault="002000D5" w:rsidP="002000D5">
      <w:pPr>
        <w:rPr>
          <w:rFonts w:ascii="Verdana" w:hAnsi="Verdana" w:cs="Arial"/>
          <w:b/>
        </w:rPr>
      </w:pPr>
      <w:r w:rsidRPr="00E60C49">
        <w:rPr>
          <w:rFonts w:ascii="Verdana" w:hAnsi="Verdana" w:cs="Arial"/>
          <w:b/>
        </w:rPr>
        <w:t>Contagem de promastigotas</w:t>
      </w:r>
    </w:p>
    <w:p w14:paraId="75B5B384" w14:textId="77777777" w:rsidR="00A559FA" w:rsidRDefault="00A559FA" w:rsidP="00A559FA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Anote a contagem dos 16 quadrados</w:t>
      </w:r>
      <w:r w:rsidRPr="00A559F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na tabela abaixo. Essa contagem deve ser repetida por mais um ou dois observadores.</w:t>
      </w:r>
    </w:p>
    <w:p w14:paraId="56B4CCFB" w14:textId="77777777" w:rsidR="00A559FA" w:rsidRDefault="00A559FA" w:rsidP="00A559FA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Anote o valor da média das contagens na coluna </w:t>
      </w:r>
      <w:r w:rsidR="002000D5">
        <w:rPr>
          <w:rFonts w:ascii="Verdana" w:hAnsi="Verdana" w:cs="Arial"/>
        </w:rPr>
        <w:t>“média”</w:t>
      </w:r>
    </w:p>
    <w:p w14:paraId="7128A71A" w14:textId="77777777" w:rsidR="002000D5" w:rsidRDefault="002000D5" w:rsidP="00A559FA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Calcule e anote a densidade de células das amostras seguindo a fórmula fornecida no roteiro.</w:t>
      </w:r>
    </w:p>
    <w:p w14:paraId="3F9F7C31" w14:textId="77777777" w:rsidR="00A559FA" w:rsidRPr="00A559FA" w:rsidRDefault="00A559FA" w:rsidP="00A559FA">
      <w:pPr>
        <w:jc w:val="both"/>
        <w:rPr>
          <w:rFonts w:ascii="Verdana" w:hAnsi="Verdana" w:cs="Arial"/>
        </w:rPr>
      </w:pPr>
    </w:p>
    <w:p w14:paraId="646C456E" w14:textId="77777777" w:rsidR="00A559FA" w:rsidRPr="00A559FA" w:rsidRDefault="009C22CF" w:rsidP="00052182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Fármaco</w:t>
      </w:r>
      <w:r w:rsidR="00A559FA" w:rsidRPr="00A559FA">
        <w:rPr>
          <w:rFonts w:ascii="Verdana" w:hAnsi="Verdana" w:cs="Arial"/>
        </w:rPr>
        <w:t>: (  )</w:t>
      </w:r>
      <w:r>
        <w:rPr>
          <w:rFonts w:ascii="Verdana" w:hAnsi="Verdana" w:cs="Arial"/>
        </w:rPr>
        <w:t xml:space="preserve"> </w:t>
      </w:r>
      <w:r w:rsidR="00A559FA" w:rsidRPr="00A559FA">
        <w:rPr>
          <w:rFonts w:ascii="Verdana" w:hAnsi="Verdana" w:cs="Arial"/>
        </w:rPr>
        <w:t>miltefosina   (  ) anfotericina B   (  ) raloxifen</w:t>
      </w:r>
      <w:r w:rsidR="00A559FA">
        <w:rPr>
          <w:rFonts w:ascii="Verdana" w:hAnsi="Verdana" w:cs="Arial"/>
        </w:rPr>
        <w:t>o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815"/>
        <w:gridCol w:w="851"/>
        <w:gridCol w:w="850"/>
        <w:gridCol w:w="1362"/>
      </w:tblGrid>
      <w:tr w:rsidR="002000D5" w:rsidRPr="00C569F5" w14:paraId="231C5D54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28B080CD" w14:textId="77777777" w:rsidR="002000D5" w:rsidRPr="00A559FA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</w:tcPr>
          <w:p w14:paraId="164A0B45" w14:textId="77777777" w:rsidR="002000D5" w:rsidRPr="00A559FA" w:rsidRDefault="002000D5" w:rsidP="00C8038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559FA">
              <w:rPr>
                <w:rFonts w:ascii="Verdana" w:hAnsi="Verdana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319F24E4" w14:textId="77777777" w:rsidR="002000D5" w:rsidRPr="00A559FA" w:rsidRDefault="002000D5" w:rsidP="00C8038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559FA">
              <w:rPr>
                <w:rFonts w:ascii="Verdana" w:hAnsi="Verdana" w:cs="Arial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41571BF7" w14:textId="77777777" w:rsidR="002000D5" w:rsidRPr="00A559FA" w:rsidRDefault="002000D5" w:rsidP="00C8038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559FA">
              <w:rPr>
                <w:rFonts w:ascii="Verdana" w:hAnsi="Verdana" w:cs="Arial"/>
                <w:sz w:val="20"/>
                <w:szCs w:val="20"/>
              </w:rPr>
              <w:t>média</w:t>
            </w:r>
          </w:p>
        </w:tc>
        <w:tc>
          <w:tcPr>
            <w:tcW w:w="1362" w:type="dxa"/>
            <w:tcBorders>
              <w:top w:val="nil"/>
              <w:left w:val="nil"/>
              <w:right w:val="nil"/>
            </w:tcBorders>
          </w:tcPr>
          <w:p w14:paraId="45D8A41A" w14:textId="77777777" w:rsidR="002000D5" w:rsidRPr="00A559FA" w:rsidRDefault="002000D5" w:rsidP="00C8038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densidade</w:t>
            </w:r>
          </w:p>
        </w:tc>
      </w:tr>
      <w:tr w:rsidR="002000D5" w:rsidRPr="00C569F5" w14:paraId="7B0EEEF0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123517DD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A</w:t>
            </w:r>
          </w:p>
        </w:tc>
        <w:tc>
          <w:tcPr>
            <w:tcW w:w="815" w:type="dxa"/>
            <w:shd w:val="clear" w:color="auto" w:fill="EEECE1" w:themeFill="background2"/>
          </w:tcPr>
          <w:p w14:paraId="19E1438B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71E8DF32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0DC767BF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35E3B120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6B7AC9C1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06F176FC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B</w:t>
            </w:r>
          </w:p>
        </w:tc>
        <w:tc>
          <w:tcPr>
            <w:tcW w:w="815" w:type="dxa"/>
            <w:shd w:val="clear" w:color="auto" w:fill="EEECE1" w:themeFill="background2"/>
          </w:tcPr>
          <w:p w14:paraId="786E5685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3BFA1644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0435028D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00AF9885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7FA72AD6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609AEE18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C</w:t>
            </w:r>
          </w:p>
        </w:tc>
        <w:tc>
          <w:tcPr>
            <w:tcW w:w="815" w:type="dxa"/>
            <w:shd w:val="clear" w:color="auto" w:fill="EEECE1" w:themeFill="background2"/>
          </w:tcPr>
          <w:p w14:paraId="32ACF333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2FFAB542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00874A0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1F6EFB30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52B1C95C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4B23621B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D</w:t>
            </w:r>
          </w:p>
        </w:tc>
        <w:tc>
          <w:tcPr>
            <w:tcW w:w="815" w:type="dxa"/>
            <w:shd w:val="clear" w:color="auto" w:fill="EEECE1" w:themeFill="background2"/>
          </w:tcPr>
          <w:p w14:paraId="27778425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2F154D38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F4025A6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3AF13602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1F6CF42A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0986B813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E</w:t>
            </w:r>
          </w:p>
        </w:tc>
        <w:tc>
          <w:tcPr>
            <w:tcW w:w="815" w:type="dxa"/>
            <w:shd w:val="clear" w:color="auto" w:fill="EEECE1" w:themeFill="background2"/>
          </w:tcPr>
          <w:p w14:paraId="105068BA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77CE6768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461F7B1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7D682554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7941509A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31DFB16C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F</w:t>
            </w:r>
          </w:p>
        </w:tc>
        <w:tc>
          <w:tcPr>
            <w:tcW w:w="815" w:type="dxa"/>
            <w:shd w:val="clear" w:color="auto" w:fill="EEECE1" w:themeFill="background2"/>
          </w:tcPr>
          <w:p w14:paraId="6DA63E9E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1DBD310E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E0FB116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3B099260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7E3C3705" w14:textId="77777777" w:rsidTr="009C22CF">
        <w:trPr>
          <w:trHeight w:val="37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59BE1B14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G</w:t>
            </w:r>
          </w:p>
        </w:tc>
        <w:tc>
          <w:tcPr>
            <w:tcW w:w="815" w:type="dxa"/>
            <w:shd w:val="clear" w:color="auto" w:fill="EEECE1" w:themeFill="background2"/>
          </w:tcPr>
          <w:p w14:paraId="6D21C746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43E6AFAE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03EE8BBE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7173B038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  <w:tr w:rsidR="002000D5" w:rsidRPr="00C569F5" w14:paraId="623C6756" w14:textId="77777777" w:rsidTr="009C22CF">
        <w:trPr>
          <w:trHeight w:val="391"/>
        </w:trPr>
        <w:tc>
          <w:tcPr>
            <w:tcW w:w="427" w:type="dxa"/>
            <w:tcBorders>
              <w:top w:val="nil"/>
              <w:left w:val="nil"/>
              <w:bottom w:val="nil"/>
            </w:tcBorders>
          </w:tcPr>
          <w:p w14:paraId="6717C38F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  <w:r w:rsidRPr="00C569F5">
              <w:rPr>
                <w:rFonts w:ascii="Verdana" w:hAnsi="Verdana" w:cs="Arial"/>
              </w:rPr>
              <w:t>H</w:t>
            </w:r>
          </w:p>
        </w:tc>
        <w:tc>
          <w:tcPr>
            <w:tcW w:w="815" w:type="dxa"/>
            <w:shd w:val="clear" w:color="auto" w:fill="EEECE1" w:themeFill="background2"/>
          </w:tcPr>
          <w:p w14:paraId="15B631D3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09A21C36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B20EBB5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362" w:type="dxa"/>
            <w:shd w:val="clear" w:color="auto" w:fill="EEECE1" w:themeFill="background2"/>
          </w:tcPr>
          <w:p w14:paraId="28FF390D" w14:textId="77777777" w:rsidR="002000D5" w:rsidRPr="00C569F5" w:rsidRDefault="002000D5" w:rsidP="00C8038D">
            <w:pPr>
              <w:jc w:val="center"/>
              <w:rPr>
                <w:rFonts w:ascii="Verdana" w:hAnsi="Verdana" w:cs="Arial"/>
              </w:rPr>
            </w:pPr>
          </w:p>
        </w:tc>
      </w:tr>
    </w:tbl>
    <w:p w14:paraId="42553040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5928D134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0DEE9C73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15F4921D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62962E10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3671F940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4D73D322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6F7792BF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59458998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5BBC6EC0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66F1901E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5C32BCF7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2188496B" w14:textId="77777777" w:rsidR="00A559FA" w:rsidRPr="00C569F5" w:rsidRDefault="00A559FA" w:rsidP="00A559FA">
      <w:pPr>
        <w:pStyle w:val="ListParagraph"/>
        <w:ind w:left="360"/>
        <w:jc w:val="both"/>
        <w:rPr>
          <w:rFonts w:ascii="Verdana" w:hAnsi="Verdana" w:cs="Arial"/>
          <w:lang w:val="en-US"/>
        </w:rPr>
      </w:pPr>
    </w:p>
    <w:p w14:paraId="047540C0" w14:textId="77777777" w:rsidR="00A559FA" w:rsidRDefault="00A559FA" w:rsidP="00B60FAA">
      <w:pPr>
        <w:spacing w:after="200"/>
        <w:rPr>
          <w:rFonts w:ascii="Verdana" w:hAnsi="Verdana" w:cs="Arial"/>
        </w:rPr>
      </w:pPr>
    </w:p>
    <w:p w14:paraId="2141C60A" w14:textId="77777777" w:rsidR="002000D5" w:rsidRDefault="002000D5" w:rsidP="002000D5">
      <w:pPr>
        <w:jc w:val="both"/>
        <w:rPr>
          <w:rFonts w:ascii="Verdana" w:hAnsi="Verdana" w:cs="Arial"/>
          <w:b/>
        </w:rPr>
      </w:pPr>
      <w:r w:rsidRPr="00E60C49">
        <w:rPr>
          <w:rFonts w:ascii="Verdana" w:hAnsi="Verdana" w:cs="Arial"/>
          <w:b/>
        </w:rPr>
        <w:t>Ensaio de MTT</w:t>
      </w:r>
    </w:p>
    <w:p w14:paraId="735741A0" w14:textId="77777777" w:rsidR="008E6EB4" w:rsidRDefault="002000D5">
      <w:pPr>
        <w:spacing w:after="20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Com base nos dados fornecidos para s</w:t>
      </w:r>
      <w:r w:rsidR="009C22CF">
        <w:rPr>
          <w:rFonts w:ascii="Verdana" w:hAnsi="Verdana" w:cs="Arial"/>
        </w:rPr>
        <w:t>eu</w:t>
      </w:r>
      <w:r>
        <w:rPr>
          <w:rFonts w:ascii="Verdana" w:hAnsi="Verdana" w:cs="Arial"/>
        </w:rPr>
        <w:t xml:space="preserve"> </w:t>
      </w:r>
      <w:r w:rsidR="009C22CF">
        <w:rPr>
          <w:rFonts w:ascii="Verdana" w:hAnsi="Verdana" w:cs="Arial"/>
        </w:rPr>
        <w:t>fármaco</w:t>
      </w:r>
      <w:r>
        <w:rPr>
          <w:rFonts w:ascii="Verdana" w:hAnsi="Verdana" w:cs="Arial"/>
        </w:rPr>
        <w:t xml:space="preserve">, construa um gráfico de histograma (média e desvio padrão) mostrando a % de viabilidade em cada concentração de </w:t>
      </w:r>
      <w:r w:rsidR="009C22CF">
        <w:rPr>
          <w:rFonts w:ascii="Verdana" w:hAnsi="Verdana" w:cs="Arial"/>
        </w:rPr>
        <w:t>fármaco</w:t>
      </w:r>
      <w:r>
        <w:rPr>
          <w:rFonts w:ascii="Verdana" w:hAnsi="Verdana" w:cs="Arial"/>
        </w:rPr>
        <w:t>. A viabilidade 100% corresponde ao número de células no poço sem tratamento, portanto as demais % devem ser calculadas com base na média de células na condição sem tratamento.</w:t>
      </w:r>
    </w:p>
    <w:p w14:paraId="757D88B7" w14:textId="77777777" w:rsidR="00052182" w:rsidRDefault="00052182" w:rsidP="00B60FAA">
      <w:pPr>
        <w:spacing w:after="200"/>
        <w:rPr>
          <w:rFonts w:ascii="Verdana" w:hAnsi="Verdana" w:cs="Arial"/>
        </w:rPr>
      </w:pPr>
    </w:p>
    <w:p w14:paraId="6BF2BC67" w14:textId="77777777" w:rsidR="00052182" w:rsidRPr="00052182" w:rsidRDefault="00052182" w:rsidP="00052182">
      <w:pPr>
        <w:jc w:val="both"/>
        <w:rPr>
          <w:rFonts w:ascii="Verdana" w:hAnsi="Verdana" w:cs="Arial"/>
          <w:b/>
        </w:rPr>
      </w:pPr>
      <w:r w:rsidRPr="00052182">
        <w:rPr>
          <w:rFonts w:ascii="Verdana" w:hAnsi="Verdana" w:cs="Arial"/>
          <w:b/>
        </w:rPr>
        <w:t>Cálculo de C</w:t>
      </w:r>
      <w:r w:rsidR="009C22CF">
        <w:rPr>
          <w:rFonts w:ascii="Verdana" w:hAnsi="Verdana" w:cs="Arial"/>
          <w:b/>
        </w:rPr>
        <w:t>E</w:t>
      </w:r>
      <w:r w:rsidRPr="00052182">
        <w:rPr>
          <w:rFonts w:ascii="Verdana" w:hAnsi="Verdana" w:cs="Arial"/>
          <w:b/>
          <w:vertAlign w:val="subscript"/>
        </w:rPr>
        <w:t>50</w:t>
      </w:r>
    </w:p>
    <w:p w14:paraId="5A32B939" w14:textId="77777777" w:rsidR="00ED718D" w:rsidRDefault="00052182" w:rsidP="00B60FAA">
      <w:pPr>
        <w:spacing w:after="200"/>
        <w:rPr>
          <w:rFonts w:ascii="Verdana" w:hAnsi="Verdana" w:cs="Arial"/>
        </w:rPr>
      </w:pPr>
      <w:r>
        <w:rPr>
          <w:rFonts w:ascii="Verdana" w:hAnsi="Verdana" w:cs="Arial"/>
        </w:rPr>
        <w:t>Com base nos valores fornecidos, construa a curva sigmoidal e calcule o valor d</w:t>
      </w:r>
      <w:r w:rsidR="009C22CF">
        <w:rPr>
          <w:rFonts w:ascii="Verdana" w:hAnsi="Verdana" w:cs="Arial"/>
        </w:rPr>
        <w:t>e</w:t>
      </w:r>
      <w:r>
        <w:rPr>
          <w:rFonts w:ascii="Verdana" w:hAnsi="Verdana" w:cs="Arial"/>
        </w:rPr>
        <w:t xml:space="preserve"> </w:t>
      </w:r>
      <w:r w:rsidRPr="00052182">
        <w:rPr>
          <w:rFonts w:ascii="Verdana" w:hAnsi="Verdana" w:cs="Arial"/>
        </w:rPr>
        <w:t>C</w:t>
      </w:r>
      <w:r w:rsidR="009C22CF">
        <w:rPr>
          <w:rFonts w:ascii="Verdana" w:hAnsi="Verdana" w:cs="Arial"/>
        </w:rPr>
        <w:t>E</w:t>
      </w:r>
      <w:r w:rsidRPr="00052182">
        <w:rPr>
          <w:rFonts w:ascii="Verdana" w:hAnsi="Verdana" w:cs="Arial"/>
          <w:vertAlign w:val="subscript"/>
        </w:rPr>
        <w:t>50</w:t>
      </w:r>
      <w:r>
        <w:rPr>
          <w:rFonts w:ascii="Verdana" w:hAnsi="Verdana" w:cs="Arial"/>
        </w:rPr>
        <w:t xml:space="preserve"> para s</w:t>
      </w:r>
      <w:r w:rsidR="009C22CF">
        <w:rPr>
          <w:rFonts w:ascii="Verdana" w:hAnsi="Verdana" w:cs="Arial"/>
        </w:rPr>
        <w:t>eu</w:t>
      </w:r>
      <w:r>
        <w:rPr>
          <w:rFonts w:ascii="Verdana" w:hAnsi="Verdana" w:cs="Arial"/>
        </w:rPr>
        <w:t xml:space="preserve"> </w:t>
      </w:r>
      <w:r w:rsidR="009C22CF">
        <w:rPr>
          <w:rFonts w:ascii="Verdana" w:hAnsi="Verdana" w:cs="Arial"/>
        </w:rPr>
        <w:t>fármaco</w:t>
      </w:r>
      <w:r>
        <w:rPr>
          <w:rFonts w:ascii="Verdana" w:hAnsi="Verdana" w:cs="Arial"/>
        </w:rPr>
        <w:t>.</w:t>
      </w:r>
    </w:p>
    <w:p w14:paraId="66F898A5" w14:textId="77777777" w:rsidR="00ED718D" w:rsidRDefault="00ED718D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6A04E315" w14:textId="77777777" w:rsidR="00ED718D" w:rsidRPr="00C569F5" w:rsidRDefault="00ED718D" w:rsidP="00ED718D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Observação de tripanos</w:t>
      </w:r>
      <w:r w:rsidR="005D28EF">
        <w:rPr>
          <w:rFonts w:ascii="Verdana" w:hAnsi="Verdana" w:cs="Arial"/>
          <w:b/>
        </w:rPr>
        <w:t>s</w:t>
      </w:r>
      <w:r>
        <w:rPr>
          <w:rFonts w:ascii="Verdana" w:hAnsi="Verdana" w:cs="Arial"/>
          <w:b/>
        </w:rPr>
        <w:t>omatídeos não patogênicos ao homem</w:t>
      </w:r>
    </w:p>
    <w:p w14:paraId="5888811B" w14:textId="77777777" w:rsidR="00052182" w:rsidRDefault="00052182" w:rsidP="00B60FAA">
      <w:pPr>
        <w:spacing w:after="200"/>
        <w:rPr>
          <w:rFonts w:ascii="Verdana" w:hAnsi="Verdana" w:cs="Arial"/>
        </w:rPr>
      </w:pPr>
    </w:p>
    <w:p w14:paraId="07CDD8E8" w14:textId="77777777" w:rsidR="00396EC5" w:rsidRDefault="00ED718D">
      <w:pPr>
        <w:spacing w:after="20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Após análise ao microscópio, desenhe as formas observadas para cada cultura, anotando o aumento usado (objetiva e ocular).</w:t>
      </w:r>
    </w:p>
    <w:sectPr w:rsidR="00396EC5" w:rsidSect="005F01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AGRounded-Light">
    <w:altName w:val="VAG Round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35EC"/>
    <w:multiLevelType w:val="hybridMultilevel"/>
    <w:tmpl w:val="0B507A0C"/>
    <w:lvl w:ilvl="0" w:tplc="9C8E9B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92488D"/>
    <w:multiLevelType w:val="hybridMultilevel"/>
    <w:tmpl w:val="2D1C13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572E2"/>
    <w:multiLevelType w:val="hybridMultilevel"/>
    <w:tmpl w:val="A0460668"/>
    <w:lvl w:ilvl="0" w:tplc="6070414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D2ADC"/>
    <w:multiLevelType w:val="hybridMultilevel"/>
    <w:tmpl w:val="969EC8DA"/>
    <w:lvl w:ilvl="0" w:tplc="B3A07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147CFD"/>
    <w:multiLevelType w:val="multilevel"/>
    <w:tmpl w:val="8E2EE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91313"/>
    <w:multiLevelType w:val="hybridMultilevel"/>
    <w:tmpl w:val="F8FC8B6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842B0E"/>
    <w:multiLevelType w:val="hybridMultilevel"/>
    <w:tmpl w:val="5E7E9CCC"/>
    <w:lvl w:ilvl="0" w:tplc="B31E3E1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2FB6190"/>
    <w:multiLevelType w:val="hybridMultilevel"/>
    <w:tmpl w:val="0B507A0C"/>
    <w:lvl w:ilvl="0" w:tplc="9C8E9B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8223CE"/>
    <w:multiLevelType w:val="multilevel"/>
    <w:tmpl w:val="C0424E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D85FFE"/>
    <w:multiLevelType w:val="hybridMultilevel"/>
    <w:tmpl w:val="508C8026"/>
    <w:lvl w:ilvl="0" w:tplc="A97C63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D57DB0"/>
    <w:multiLevelType w:val="hybridMultilevel"/>
    <w:tmpl w:val="3FE2366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5111D9"/>
    <w:multiLevelType w:val="hybridMultilevel"/>
    <w:tmpl w:val="97B6A61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6271389"/>
    <w:multiLevelType w:val="hybridMultilevel"/>
    <w:tmpl w:val="E0BE9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63238"/>
    <w:multiLevelType w:val="hybridMultilevel"/>
    <w:tmpl w:val="E41E01B0"/>
    <w:lvl w:ilvl="0" w:tplc="3EC2150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5"/>
  </w:num>
  <w:num w:numId="11">
    <w:abstractNumId w:val="13"/>
  </w:num>
  <w:num w:numId="12">
    <w:abstractNumId w:val="6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2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F9"/>
    <w:rsid w:val="0003408B"/>
    <w:rsid w:val="000518BC"/>
    <w:rsid w:val="00052182"/>
    <w:rsid w:val="00086E46"/>
    <w:rsid w:val="001024DB"/>
    <w:rsid w:val="001103E5"/>
    <w:rsid w:val="001E3DF9"/>
    <w:rsid w:val="002000D5"/>
    <w:rsid w:val="002370BD"/>
    <w:rsid w:val="002431B9"/>
    <w:rsid w:val="002C75FB"/>
    <w:rsid w:val="002D5D87"/>
    <w:rsid w:val="002E2BB2"/>
    <w:rsid w:val="002E4BF1"/>
    <w:rsid w:val="0031698F"/>
    <w:rsid w:val="00396EC5"/>
    <w:rsid w:val="00401011"/>
    <w:rsid w:val="004915B9"/>
    <w:rsid w:val="004E4630"/>
    <w:rsid w:val="004F7E90"/>
    <w:rsid w:val="005245A1"/>
    <w:rsid w:val="0053211D"/>
    <w:rsid w:val="00541CAE"/>
    <w:rsid w:val="005743D6"/>
    <w:rsid w:val="005761BE"/>
    <w:rsid w:val="005948FB"/>
    <w:rsid w:val="005C768A"/>
    <w:rsid w:val="005D28EF"/>
    <w:rsid w:val="005F01B1"/>
    <w:rsid w:val="0064429E"/>
    <w:rsid w:val="007542EF"/>
    <w:rsid w:val="0078628F"/>
    <w:rsid w:val="007E232E"/>
    <w:rsid w:val="007F626A"/>
    <w:rsid w:val="00805B6F"/>
    <w:rsid w:val="008271A3"/>
    <w:rsid w:val="00851425"/>
    <w:rsid w:val="00866E10"/>
    <w:rsid w:val="008C502A"/>
    <w:rsid w:val="008E6EB4"/>
    <w:rsid w:val="00953FFA"/>
    <w:rsid w:val="0099222C"/>
    <w:rsid w:val="009C22CF"/>
    <w:rsid w:val="00A17515"/>
    <w:rsid w:val="00A559FA"/>
    <w:rsid w:val="00A636BA"/>
    <w:rsid w:val="00A903BE"/>
    <w:rsid w:val="00AB2CC8"/>
    <w:rsid w:val="00AD628F"/>
    <w:rsid w:val="00B23D95"/>
    <w:rsid w:val="00B60FAA"/>
    <w:rsid w:val="00B61E9D"/>
    <w:rsid w:val="00BA0623"/>
    <w:rsid w:val="00BA5630"/>
    <w:rsid w:val="00C30DCC"/>
    <w:rsid w:val="00C31E88"/>
    <w:rsid w:val="00C446F7"/>
    <w:rsid w:val="00C569F5"/>
    <w:rsid w:val="00CA1303"/>
    <w:rsid w:val="00CA4857"/>
    <w:rsid w:val="00CC2529"/>
    <w:rsid w:val="00D171F6"/>
    <w:rsid w:val="00D87063"/>
    <w:rsid w:val="00DF6380"/>
    <w:rsid w:val="00E60C49"/>
    <w:rsid w:val="00ED4513"/>
    <w:rsid w:val="00ED718D"/>
    <w:rsid w:val="00EF5141"/>
    <w:rsid w:val="00F717A3"/>
    <w:rsid w:val="00FA41CE"/>
    <w:rsid w:val="00FE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1"/>
    <o:shapelayout v:ext="edit">
      <o:idmap v:ext="edit" data="1"/>
      <o:rules v:ext="edit">
        <o:r id="V:Rule32" type="connector" idref="#Conector de seta reta 24"/>
        <o:r id="V:Rule33" type="connector" idref="#Conector de seta reta 43"/>
        <o:r id="V:Rule34" type="connector" idref="#Conector de seta reta 41"/>
        <o:r id="V:Rule35" type="connector" idref="#Conector de seta reta 56"/>
        <o:r id="V:Rule36" type="connector" idref="#Conector de seta reta 32"/>
        <o:r id="V:Rule37" type="connector" idref="#Conector de seta reta 34"/>
        <o:r id="V:Rule38" type="connector" idref="#Conector de seta reta 27"/>
        <o:r id="V:Rule39" type="connector" idref="#Conector de seta reta 47"/>
        <o:r id="V:Rule40" type="connector" idref="#Conector de seta reta 16"/>
        <o:r id="V:Rule41" type="connector" idref="#Conector de seta reta 58"/>
        <o:r id="V:Rule42" type="connector" idref="#Conector de seta reta 46"/>
        <o:r id="V:Rule43" type="connector" idref="#Conector de seta reta 25"/>
        <o:r id="V:Rule44" type="connector" idref="#Conector de seta reta 48"/>
        <o:r id="V:Rule45" type="connector" idref="#Conector de seta reta 15"/>
        <o:r id="V:Rule46" type="connector" idref="#Conector de seta reta 19"/>
        <o:r id="V:Rule47" type="connector" idref="#Conector de seta reta 35"/>
        <o:r id="V:Rule48" type="connector" idref="#Conector de seta reta 38"/>
        <o:r id="V:Rule49" type="connector" idref="#Conector de seta reta 18"/>
        <o:r id="V:Rule50" type="connector" idref="#Conector de seta reta 53"/>
        <o:r id="V:Rule51" type="connector" idref="#Conector de seta reta 44"/>
        <o:r id="V:Rule52" type="connector" idref="#Conector de seta reta 17"/>
        <o:r id="V:Rule53" type="connector" idref="#Conector de seta reta 42"/>
        <o:r id="V:Rule54" type="connector" idref="#Conector de seta reta 37"/>
        <o:r id="V:Rule55" type="connector" idref="#Conector de seta reta 51"/>
        <o:r id="V:Rule56" type="connector" idref="#Conector de seta reta 39"/>
        <o:r id="V:Rule57" type="connector" idref="#Conector de seta reta 54"/>
        <o:r id="V:Rule58" type="connector" idref="#Conector de seta reta 23"/>
        <o:r id="V:Rule59" type="connector" idref="#Conector de seta reta 28"/>
        <o:r id="V:Rule60" type="connector" idref="#Conector de seta reta 31"/>
        <o:r id="V:Rule61" type="connector" idref="#Conector de seta reta 50"/>
        <o:r id="V:Rule62" type="connector" idref="#Conector de seta reta 30"/>
      </o:rules>
    </o:shapelayout>
  </w:shapeDefaults>
  <w:decimalSymbol w:val=","/>
  <w:listSeparator w:val=";"/>
  <w14:docId w14:val="51A25D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qFormat/>
    <w:rsid w:val="00401011"/>
    <w:pPr>
      <w:keepNext/>
      <w:outlineLvl w:val="0"/>
    </w:pPr>
    <w:rPr>
      <w:rFonts w:eastAsia="Times"/>
      <w:b/>
      <w:szCs w:val="20"/>
      <w:u w:val="single"/>
      <w:lang w:val="nl-NL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1E3DF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E3DF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rsid w:val="00401011"/>
    <w:rPr>
      <w:rFonts w:ascii="Times New Roman" w:eastAsia="Times" w:hAnsi="Times New Roman" w:cs="Times New Roman"/>
      <w:b/>
      <w:sz w:val="24"/>
      <w:szCs w:val="20"/>
      <w:u w:val="single"/>
      <w:lang w:val="nl-NL" w:eastAsia="fr-FR"/>
    </w:rPr>
  </w:style>
  <w:style w:type="paragraph" w:styleId="ListParagraph">
    <w:name w:val="List Paragraph"/>
    <w:basedOn w:val="Normal"/>
    <w:uiPriority w:val="34"/>
    <w:qFormat/>
    <w:rsid w:val="008271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30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A1303"/>
    <w:rPr>
      <w:i/>
      <w:iCs/>
    </w:rPr>
  </w:style>
  <w:style w:type="character" w:customStyle="1" w:styleId="apple-converted-space">
    <w:name w:val="apple-converted-space"/>
    <w:basedOn w:val="DefaultParagraphFont"/>
    <w:rsid w:val="00CA1303"/>
  </w:style>
  <w:style w:type="character" w:styleId="Hyperlink">
    <w:name w:val="Hyperlink"/>
    <w:basedOn w:val="DefaultParagraphFont"/>
    <w:uiPriority w:val="99"/>
    <w:semiHidden/>
    <w:unhideWhenUsed/>
    <w:rsid w:val="00CA1303"/>
    <w:rPr>
      <w:color w:val="0000FF"/>
      <w:u w:val="single"/>
    </w:rPr>
  </w:style>
  <w:style w:type="paragraph" w:customStyle="1" w:styleId="Default">
    <w:name w:val="Default"/>
    <w:rsid w:val="00A17515"/>
    <w:pPr>
      <w:autoSpaceDE w:val="0"/>
      <w:autoSpaceDN w:val="0"/>
      <w:adjustRightInd w:val="0"/>
      <w:spacing w:after="0" w:line="240" w:lineRule="auto"/>
    </w:pPr>
    <w:rPr>
      <w:rFonts w:ascii="VAGRounded-Light" w:hAnsi="VAGRounded-Light" w:cs="VAGRounded-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370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0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0B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0B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qFormat/>
    <w:rsid w:val="00401011"/>
    <w:pPr>
      <w:keepNext/>
      <w:outlineLvl w:val="0"/>
    </w:pPr>
    <w:rPr>
      <w:rFonts w:eastAsia="Times"/>
      <w:b/>
      <w:szCs w:val="20"/>
      <w:u w:val="single"/>
      <w:lang w:val="nl-NL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1E3DF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E3DF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rsid w:val="00401011"/>
    <w:rPr>
      <w:rFonts w:ascii="Times New Roman" w:eastAsia="Times" w:hAnsi="Times New Roman" w:cs="Times New Roman"/>
      <w:b/>
      <w:sz w:val="24"/>
      <w:szCs w:val="20"/>
      <w:u w:val="single"/>
      <w:lang w:val="nl-NL" w:eastAsia="fr-FR"/>
    </w:rPr>
  </w:style>
  <w:style w:type="paragraph" w:styleId="ListParagraph">
    <w:name w:val="List Paragraph"/>
    <w:basedOn w:val="Normal"/>
    <w:uiPriority w:val="34"/>
    <w:qFormat/>
    <w:rsid w:val="008271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30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A1303"/>
    <w:rPr>
      <w:i/>
      <w:iCs/>
    </w:rPr>
  </w:style>
  <w:style w:type="character" w:customStyle="1" w:styleId="apple-converted-space">
    <w:name w:val="apple-converted-space"/>
    <w:basedOn w:val="DefaultParagraphFont"/>
    <w:rsid w:val="00CA1303"/>
  </w:style>
  <w:style w:type="character" w:styleId="Hyperlink">
    <w:name w:val="Hyperlink"/>
    <w:basedOn w:val="DefaultParagraphFont"/>
    <w:uiPriority w:val="99"/>
    <w:semiHidden/>
    <w:unhideWhenUsed/>
    <w:rsid w:val="00CA1303"/>
    <w:rPr>
      <w:color w:val="0000FF"/>
      <w:u w:val="single"/>
    </w:rPr>
  </w:style>
  <w:style w:type="paragraph" w:customStyle="1" w:styleId="Default">
    <w:name w:val="Default"/>
    <w:rsid w:val="00A17515"/>
    <w:pPr>
      <w:autoSpaceDE w:val="0"/>
      <w:autoSpaceDN w:val="0"/>
      <w:adjustRightInd w:val="0"/>
      <w:spacing w:after="0" w:line="240" w:lineRule="auto"/>
    </w:pPr>
    <w:rPr>
      <w:rFonts w:ascii="VAGRounded-Light" w:hAnsi="VAGRounded-Light" w:cs="VAGRounded-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370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0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0B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0B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7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1072</Words>
  <Characters>6116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Q Reimao</dc:creator>
  <cp:lastModifiedBy>Silvia Boscardin</cp:lastModifiedBy>
  <cp:revision>2</cp:revision>
  <cp:lastPrinted>2014-05-19T19:49:00Z</cp:lastPrinted>
  <dcterms:created xsi:type="dcterms:W3CDTF">2014-05-29T16:21:00Z</dcterms:created>
  <dcterms:modified xsi:type="dcterms:W3CDTF">2014-05-29T16:21:00Z</dcterms:modified>
</cp:coreProperties>
</file>