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A4E26" w14:textId="77777777" w:rsidR="001D371F" w:rsidRPr="001D371F" w:rsidRDefault="001D371F" w:rsidP="00CC6BEB">
      <w:pPr>
        <w:spacing w:line="360" w:lineRule="auto"/>
        <w:rPr>
          <w:rFonts w:asciiTheme="majorHAnsi" w:hAnsiTheme="majorHAnsi"/>
          <w:b/>
        </w:rPr>
      </w:pPr>
      <w:r w:rsidRPr="001D371F">
        <w:rPr>
          <w:rFonts w:asciiTheme="majorHAnsi" w:hAnsiTheme="majorHAnsi"/>
        </w:rPr>
        <w:t xml:space="preserve">Aula 8 </w:t>
      </w:r>
      <w:r w:rsidRPr="001D371F">
        <w:rPr>
          <w:rFonts w:asciiTheme="majorHAnsi" w:hAnsiTheme="majorHAnsi"/>
          <w:b/>
        </w:rPr>
        <w:t xml:space="preserve">Redes e campo profissional </w:t>
      </w:r>
    </w:p>
    <w:p w14:paraId="2674E0D2" w14:textId="77777777" w:rsidR="00F3428B" w:rsidRPr="001D371F" w:rsidRDefault="00CC6BEB" w:rsidP="00CC6BEB">
      <w:pPr>
        <w:spacing w:line="360" w:lineRule="auto"/>
        <w:rPr>
          <w:rFonts w:asciiTheme="majorHAnsi" w:hAnsiTheme="majorHAnsi"/>
        </w:rPr>
      </w:pPr>
      <w:r w:rsidRPr="001D371F">
        <w:rPr>
          <w:rFonts w:asciiTheme="majorHAnsi" w:hAnsiTheme="majorHAnsi"/>
        </w:rPr>
        <w:t>Bibliografia da aula</w:t>
      </w:r>
    </w:p>
    <w:p w14:paraId="6CE1AA09" w14:textId="77777777" w:rsidR="00CC6BEB" w:rsidRPr="001D371F" w:rsidRDefault="00CC6BEB" w:rsidP="00CC6BEB">
      <w:pPr>
        <w:spacing w:line="360" w:lineRule="auto"/>
        <w:rPr>
          <w:rFonts w:asciiTheme="majorHAnsi" w:hAnsiTheme="majorHAnsi"/>
        </w:rPr>
      </w:pPr>
    </w:p>
    <w:p w14:paraId="2844FBA1" w14:textId="77777777" w:rsidR="00CC6BEB" w:rsidRPr="001D371F" w:rsidRDefault="00CC6BEB" w:rsidP="00CC6BEB">
      <w:pPr>
        <w:spacing w:line="360" w:lineRule="auto"/>
        <w:rPr>
          <w:rFonts w:asciiTheme="majorHAnsi" w:hAnsiTheme="majorHAnsi"/>
        </w:rPr>
      </w:pPr>
      <w:r w:rsidRPr="001D371F">
        <w:rPr>
          <w:rFonts w:asciiTheme="majorHAnsi" w:hAnsiTheme="majorHAnsi"/>
        </w:rPr>
        <w:t xml:space="preserve">BOURDIEU, Pierre. </w:t>
      </w:r>
      <w:r w:rsidRPr="001D371F">
        <w:rPr>
          <w:rFonts w:asciiTheme="majorHAnsi" w:hAnsiTheme="majorHAnsi"/>
          <w:i/>
          <w:iCs/>
        </w:rPr>
        <w:t>O poder simbólico</w:t>
      </w:r>
      <w:r w:rsidRPr="001D371F">
        <w:rPr>
          <w:rFonts w:asciiTheme="majorHAnsi" w:hAnsiTheme="majorHAnsi"/>
        </w:rPr>
        <w:t xml:space="preserve">. Lisboa: </w:t>
      </w:r>
      <w:proofErr w:type="spellStart"/>
      <w:r w:rsidRPr="001D371F">
        <w:rPr>
          <w:rFonts w:asciiTheme="majorHAnsi" w:hAnsiTheme="majorHAnsi"/>
        </w:rPr>
        <w:t>Difel</w:t>
      </w:r>
      <w:proofErr w:type="spellEnd"/>
      <w:r w:rsidRPr="001D371F">
        <w:rPr>
          <w:rFonts w:asciiTheme="majorHAnsi" w:hAnsiTheme="majorHAnsi"/>
        </w:rPr>
        <w:t>, 1989.</w:t>
      </w:r>
    </w:p>
    <w:p w14:paraId="797619BD" w14:textId="77777777" w:rsidR="00CC6BEB" w:rsidRPr="001D371F" w:rsidRDefault="00CC6BEB" w:rsidP="00CC6BEB">
      <w:pPr>
        <w:spacing w:line="360" w:lineRule="auto"/>
        <w:rPr>
          <w:rFonts w:asciiTheme="majorHAnsi" w:hAnsiTheme="majorHAnsi"/>
          <w:i/>
          <w:iCs/>
        </w:rPr>
      </w:pPr>
      <w:r w:rsidRPr="001D371F">
        <w:rPr>
          <w:rFonts w:asciiTheme="majorHAnsi" w:hAnsiTheme="majorHAnsi"/>
        </w:rPr>
        <w:t xml:space="preserve">_______. </w:t>
      </w:r>
      <w:r w:rsidRPr="001D371F">
        <w:rPr>
          <w:rFonts w:asciiTheme="majorHAnsi" w:hAnsiTheme="majorHAnsi"/>
          <w:i/>
          <w:iCs/>
        </w:rPr>
        <w:t>As regras da arte: gênese e estrutura do campo literário</w:t>
      </w:r>
      <w:r w:rsidRPr="001D371F">
        <w:rPr>
          <w:rFonts w:asciiTheme="majorHAnsi" w:hAnsiTheme="majorHAnsi"/>
        </w:rPr>
        <w:t>. São Paulo: Companhia das Letras, 1996.</w:t>
      </w:r>
    </w:p>
    <w:p w14:paraId="42C66816" w14:textId="77777777" w:rsidR="00CC6BEB" w:rsidRPr="001D371F" w:rsidRDefault="00CC6BEB" w:rsidP="00CC6BE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  <w:r w:rsidRPr="001D371F">
        <w:rPr>
          <w:rFonts w:asciiTheme="majorHAnsi" w:hAnsiTheme="majorHAnsi"/>
        </w:rPr>
        <w:t xml:space="preserve">_______. </w:t>
      </w:r>
      <w:r w:rsidRPr="001D371F">
        <w:rPr>
          <w:rFonts w:asciiTheme="majorHAnsi" w:hAnsiTheme="majorHAnsi"/>
          <w:i/>
          <w:iCs/>
        </w:rPr>
        <w:t>A economia das trocas simbólicas</w:t>
      </w:r>
      <w:r w:rsidRPr="001D371F">
        <w:rPr>
          <w:rFonts w:asciiTheme="majorHAnsi" w:hAnsiTheme="majorHAnsi"/>
        </w:rPr>
        <w:t>. São Paulo: Perspectiva, 2007.</w:t>
      </w:r>
    </w:p>
    <w:p w14:paraId="5093FAB8" w14:textId="77777777" w:rsidR="00CC6BEB" w:rsidRPr="001D371F" w:rsidRDefault="00CC6BEB" w:rsidP="00CC6BE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  <w:r w:rsidRPr="001D371F">
        <w:rPr>
          <w:rFonts w:asciiTheme="majorHAnsi" w:hAnsiTheme="majorHAnsi"/>
        </w:rPr>
        <w:t xml:space="preserve">_______. </w:t>
      </w:r>
      <w:r w:rsidRPr="001D371F">
        <w:rPr>
          <w:rFonts w:asciiTheme="majorHAnsi" w:hAnsiTheme="majorHAnsi"/>
          <w:i/>
          <w:iCs/>
        </w:rPr>
        <w:t xml:space="preserve">Esboço de </w:t>
      </w:r>
      <w:proofErr w:type="spellStart"/>
      <w:r w:rsidRPr="001D371F">
        <w:rPr>
          <w:rFonts w:asciiTheme="majorHAnsi" w:hAnsiTheme="majorHAnsi"/>
          <w:i/>
          <w:iCs/>
        </w:rPr>
        <w:t>auto-análise</w:t>
      </w:r>
      <w:proofErr w:type="spellEnd"/>
      <w:r w:rsidRPr="001D371F">
        <w:rPr>
          <w:rFonts w:asciiTheme="majorHAnsi" w:hAnsiTheme="majorHAnsi"/>
        </w:rPr>
        <w:t>. São Paulo: Companhia das Letras, 2005.</w:t>
      </w:r>
    </w:p>
    <w:p w14:paraId="58063FCE" w14:textId="77777777" w:rsidR="00CC6BEB" w:rsidRPr="001D371F" w:rsidRDefault="00CC6BEB" w:rsidP="00CC6BEB">
      <w:pPr>
        <w:spacing w:line="360" w:lineRule="auto"/>
        <w:rPr>
          <w:rFonts w:asciiTheme="majorHAnsi" w:hAnsiTheme="majorHAnsi"/>
        </w:rPr>
      </w:pPr>
    </w:p>
    <w:p w14:paraId="02CAAF4F" w14:textId="77777777" w:rsidR="00CC6BEB" w:rsidRPr="001D371F" w:rsidRDefault="00CC6BEB" w:rsidP="00CC6BEB">
      <w:pPr>
        <w:spacing w:line="360" w:lineRule="auto"/>
        <w:rPr>
          <w:rFonts w:asciiTheme="majorHAnsi" w:hAnsiTheme="majorHAnsi"/>
        </w:rPr>
      </w:pPr>
    </w:p>
    <w:p w14:paraId="34B42BA3" w14:textId="77777777" w:rsidR="00CC6BEB" w:rsidRPr="001D371F" w:rsidRDefault="00CC6BEB" w:rsidP="00CC6BEB">
      <w:pPr>
        <w:spacing w:line="360" w:lineRule="auto"/>
        <w:rPr>
          <w:rFonts w:asciiTheme="majorHAnsi" w:hAnsiTheme="majorHAnsi"/>
        </w:rPr>
      </w:pPr>
      <w:bookmarkStart w:id="0" w:name="_GoBack"/>
      <w:r w:rsidRPr="001D371F">
        <w:rPr>
          <w:rFonts w:asciiTheme="majorHAnsi" w:hAnsiTheme="majorHAnsi"/>
        </w:rPr>
        <w:t xml:space="preserve">BURKE, Peter. </w:t>
      </w:r>
      <w:r w:rsidRPr="001D371F">
        <w:rPr>
          <w:rFonts w:asciiTheme="majorHAnsi" w:hAnsiTheme="majorHAnsi"/>
          <w:i/>
        </w:rPr>
        <w:t xml:space="preserve">A Escola dos </w:t>
      </w:r>
      <w:proofErr w:type="spellStart"/>
      <w:r w:rsidRPr="001D371F">
        <w:rPr>
          <w:rFonts w:asciiTheme="majorHAnsi" w:hAnsiTheme="majorHAnsi"/>
          <w:i/>
        </w:rPr>
        <w:t>Annales</w:t>
      </w:r>
      <w:proofErr w:type="spellEnd"/>
      <w:r w:rsidRPr="001D371F">
        <w:rPr>
          <w:rFonts w:asciiTheme="majorHAnsi" w:hAnsiTheme="majorHAnsi"/>
          <w:i/>
        </w:rPr>
        <w:t xml:space="preserve"> (1929-1989): Revolução Francesa da historiografia</w:t>
      </w:r>
      <w:r w:rsidRPr="001D371F">
        <w:rPr>
          <w:rFonts w:asciiTheme="majorHAnsi" w:hAnsiTheme="majorHAnsi"/>
        </w:rPr>
        <w:t xml:space="preserve">. São Paulo: Fundação Editora da UNESP, 1997. </w:t>
      </w:r>
    </w:p>
    <w:p w14:paraId="7EFAE00F" w14:textId="77777777" w:rsidR="00CC6BEB" w:rsidRPr="001D371F" w:rsidRDefault="00CC6BEB" w:rsidP="00CC6BEB">
      <w:pPr>
        <w:spacing w:line="360" w:lineRule="auto"/>
        <w:rPr>
          <w:rFonts w:asciiTheme="majorHAnsi" w:hAnsiTheme="majorHAnsi"/>
        </w:rPr>
      </w:pPr>
      <w:r w:rsidRPr="001D371F">
        <w:rPr>
          <w:rFonts w:asciiTheme="majorHAnsi" w:hAnsiTheme="majorHAnsi"/>
        </w:rPr>
        <w:t xml:space="preserve">_______. </w:t>
      </w:r>
      <w:r w:rsidRPr="001D371F">
        <w:rPr>
          <w:rFonts w:asciiTheme="majorHAnsi" w:hAnsiTheme="majorHAnsi"/>
          <w:i/>
        </w:rPr>
        <w:t>O que é história cultural</w:t>
      </w:r>
      <w:r w:rsidRPr="001D371F">
        <w:rPr>
          <w:rFonts w:asciiTheme="majorHAnsi" w:hAnsiTheme="majorHAnsi"/>
        </w:rPr>
        <w:t>. Rio de Janeiro: Jorge Zahar, 2005.</w:t>
      </w:r>
    </w:p>
    <w:bookmarkEnd w:id="0"/>
    <w:p w14:paraId="79729A1B" w14:textId="77777777" w:rsidR="00CC6BEB" w:rsidRPr="001D371F" w:rsidRDefault="00CC6BEB" w:rsidP="00CC6BEB">
      <w:pPr>
        <w:spacing w:line="360" w:lineRule="auto"/>
        <w:rPr>
          <w:rFonts w:asciiTheme="majorHAnsi" w:hAnsiTheme="majorHAnsi"/>
        </w:rPr>
      </w:pPr>
      <w:r w:rsidRPr="001D371F">
        <w:rPr>
          <w:rFonts w:asciiTheme="majorHAnsi" w:hAnsiTheme="majorHAnsi"/>
        </w:rPr>
        <w:t xml:space="preserve">CARDOSO, Ciro </w:t>
      </w:r>
      <w:proofErr w:type="spellStart"/>
      <w:r w:rsidRPr="001D371F">
        <w:rPr>
          <w:rFonts w:asciiTheme="majorHAnsi" w:hAnsiTheme="majorHAnsi"/>
        </w:rPr>
        <w:t>Flamarion</w:t>
      </w:r>
      <w:proofErr w:type="spellEnd"/>
      <w:r w:rsidRPr="001D371F">
        <w:rPr>
          <w:rFonts w:asciiTheme="majorHAnsi" w:hAnsiTheme="majorHAnsi"/>
        </w:rPr>
        <w:t>; VAINFAS, Ronaldo.</w:t>
      </w:r>
      <w:r w:rsidRPr="001D371F">
        <w:rPr>
          <w:rFonts w:asciiTheme="majorHAnsi" w:hAnsiTheme="majorHAnsi"/>
          <w:i/>
          <w:iCs/>
        </w:rPr>
        <w:t xml:space="preserve"> Domínios da história</w:t>
      </w:r>
      <w:r w:rsidRPr="001D371F">
        <w:rPr>
          <w:rFonts w:asciiTheme="majorHAnsi" w:hAnsiTheme="majorHAnsi"/>
        </w:rPr>
        <w:t xml:space="preserve">. Rio de Janeiro: </w:t>
      </w:r>
      <w:proofErr w:type="spellStart"/>
      <w:r w:rsidRPr="001D371F">
        <w:rPr>
          <w:rFonts w:asciiTheme="majorHAnsi" w:hAnsiTheme="majorHAnsi"/>
        </w:rPr>
        <w:t>Elsevier</w:t>
      </w:r>
      <w:proofErr w:type="spellEnd"/>
      <w:r w:rsidRPr="001D371F">
        <w:rPr>
          <w:rFonts w:asciiTheme="majorHAnsi" w:hAnsiTheme="majorHAnsi"/>
        </w:rPr>
        <w:t>, 1997.</w:t>
      </w:r>
    </w:p>
    <w:p w14:paraId="3C8EE4FC" w14:textId="77777777" w:rsidR="00CC6BEB" w:rsidRPr="001D371F" w:rsidRDefault="00CC6BEB" w:rsidP="00CC6BEB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  <w:r w:rsidRPr="001D371F">
        <w:rPr>
          <w:rFonts w:asciiTheme="majorHAnsi" w:hAnsiTheme="majorHAnsi"/>
        </w:rPr>
        <w:t xml:space="preserve">CHARTIER, Roger. </w:t>
      </w:r>
      <w:r w:rsidRPr="001D371F">
        <w:rPr>
          <w:rFonts w:asciiTheme="majorHAnsi" w:hAnsiTheme="majorHAnsi"/>
          <w:i/>
          <w:iCs/>
        </w:rPr>
        <w:t xml:space="preserve">O sociólogo e o historiador/ Pierre </w:t>
      </w:r>
      <w:proofErr w:type="spellStart"/>
      <w:r w:rsidRPr="001D371F">
        <w:rPr>
          <w:rFonts w:asciiTheme="majorHAnsi" w:hAnsiTheme="majorHAnsi"/>
          <w:i/>
          <w:iCs/>
        </w:rPr>
        <w:t>Bourdieu</w:t>
      </w:r>
      <w:proofErr w:type="spellEnd"/>
      <w:r w:rsidRPr="001D371F">
        <w:rPr>
          <w:rFonts w:asciiTheme="majorHAnsi" w:hAnsiTheme="majorHAnsi"/>
          <w:i/>
          <w:iCs/>
        </w:rPr>
        <w:t xml:space="preserve">, Roger </w:t>
      </w:r>
      <w:proofErr w:type="spellStart"/>
      <w:r w:rsidRPr="001D371F">
        <w:rPr>
          <w:rFonts w:asciiTheme="majorHAnsi" w:hAnsiTheme="majorHAnsi"/>
          <w:i/>
          <w:iCs/>
        </w:rPr>
        <w:t>Chartier</w:t>
      </w:r>
      <w:proofErr w:type="spellEnd"/>
      <w:r w:rsidRPr="001D371F">
        <w:rPr>
          <w:rFonts w:asciiTheme="majorHAnsi" w:hAnsiTheme="majorHAnsi"/>
        </w:rPr>
        <w:t>. Belo Horizonte: Autêntica, 2012.</w:t>
      </w:r>
    </w:p>
    <w:p w14:paraId="50F37608" w14:textId="77777777" w:rsidR="00CC6BEB" w:rsidRPr="001D371F" w:rsidRDefault="00CC6BEB" w:rsidP="00CC6BEB">
      <w:pPr>
        <w:spacing w:line="360" w:lineRule="auto"/>
        <w:rPr>
          <w:rFonts w:asciiTheme="majorHAnsi" w:hAnsiTheme="majorHAnsi"/>
        </w:rPr>
      </w:pPr>
      <w:r w:rsidRPr="001D371F">
        <w:rPr>
          <w:rFonts w:asciiTheme="majorHAnsi" w:hAnsiTheme="majorHAnsi"/>
        </w:rPr>
        <w:t xml:space="preserve">_______. Pierre </w:t>
      </w:r>
      <w:proofErr w:type="spellStart"/>
      <w:r w:rsidRPr="001D371F">
        <w:rPr>
          <w:rFonts w:asciiTheme="majorHAnsi" w:hAnsiTheme="majorHAnsi"/>
        </w:rPr>
        <w:t>Bourdieu</w:t>
      </w:r>
      <w:proofErr w:type="spellEnd"/>
      <w:r w:rsidRPr="001D371F">
        <w:rPr>
          <w:rFonts w:asciiTheme="majorHAnsi" w:hAnsiTheme="majorHAnsi"/>
        </w:rPr>
        <w:t xml:space="preserve"> e o mundo social. Aulas no Centro de Pesquisa e Formação SESC SP, 2014. Disponíveis no </w:t>
      </w:r>
      <w:proofErr w:type="spellStart"/>
      <w:r w:rsidRPr="001D371F">
        <w:rPr>
          <w:rFonts w:asciiTheme="majorHAnsi" w:hAnsiTheme="majorHAnsi"/>
        </w:rPr>
        <w:t>youtube</w:t>
      </w:r>
      <w:proofErr w:type="spellEnd"/>
      <w:r w:rsidRPr="001D371F">
        <w:rPr>
          <w:rFonts w:asciiTheme="majorHAnsi" w:hAnsiTheme="majorHAnsi"/>
        </w:rPr>
        <w:t>.</w:t>
      </w:r>
    </w:p>
    <w:p w14:paraId="2703EC9F" w14:textId="77777777" w:rsidR="00CC6BEB" w:rsidRPr="001D371F" w:rsidRDefault="00CC6BEB" w:rsidP="00CC6BEB">
      <w:pPr>
        <w:spacing w:line="360" w:lineRule="auto"/>
        <w:rPr>
          <w:rFonts w:asciiTheme="majorHAnsi" w:hAnsiTheme="majorHAnsi"/>
        </w:rPr>
      </w:pPr>
      <w:r w:rsidRPr="001D371F">
        <w:rPr>
          <w:rFonts w:asciiTheme="majorHAnsi" w:hAnsiTheme="majorHAnsi"/>
        </w:rPr>
        <w:t>CHARTIER, Roger</w:t>
      </w:r>
      <w:r w:rsidRPr="001D371F">
        <w:rPr>
          <w:rFonts w:asciiTheme="majorHAnsi" w:hAnsiTheme="majorHAnsi"/>
          <w:i/>
        </w:rPr>
        <w:t>. História Cultural: entre práticas e representações</w:t>
      </w:r>
      <w:r w:rsidRPr="001D371F">
        <w:rPr>
          <w:rFonts w:asciiTheme="majorHAnsi" w:hAnsiTheme="majorHAnsi"/>
        </w:rPr>
        <w:t xml:space="preserve">. </w:t>
      </w:r>
      <w:proofErr w:type="spellStart"/>
      <w:r w:rsidRPr="001D371F">
        <w:rPr>
          <w:rFonts w:asciiTheme="majorHAnsi" w:hAnsiTheme="majorHAnsi"/>
        </w:rPr>
        <w:t>Difel</w:t>
      </w:r>
      <w:proofErr w:type="spellEnd"/>
      <w:r w:rsidRPr="001D371F">
        <w:rPr>
          <w:rFonts w:asciiTheme="majorHAnsi" w:hAnsiTheme="majorHAnsi"/>
        </w:rPr>
        <w:t>, 1988</w:t>
      </w:r>
    </w:p>
    <w:p w14:paraId="5C994FD3" w14:textId="77777777" w:rsidR="00CC6BEB" w:rsidRPr="001D371F" w:rsidRDefault="00CC6BEB" w:rsidP="00CC6BEB">
      <w:pPr>
        <w:spacing w:line="360" w:lineRule="auto"/>
        <w:rPr>
          <w:rFonts w:asciiTheme="majorHAnsi" w:hAnsiTheme="majorHAnsi"/>
        </w:rPr>
      </w:pPr>
      <w:r w:rsidRPr="001D371F">
        <w:rPr>
          <w:rFonts w:asciiTheme="majorHAnsi" w:hAnsiTheme="majorHAnsi"/>
        </w:rPr>
        <w:t xml:space="preserve">REIS, José Carlos. </w:t>
      </w:r>
      <w:r w:rsidRPr="001D371F">
        <w:rPr>
          <w:rFonts w:asciiTheme="majorHAnsi" w:hAnsiTheme="majorHAnsi"/>
          <w:i/>
          <w:iCs/>
        </w:rPr>
        <w:t xml:space="preserve">Escola dos </w:t>
      </w:r>
      <w:proofErr w:type="spellStart"/>
      <w:r w:rsidRPr="001D371F">
        <w:rPr>
          <w:rFonts w:asciiTheme="majorHAnsi" w:hAnsiTheme="majorHAnsi"/>
          <w:i/>
          <w:iCs/>
        </w:rPr>
        <w:t>Annales</w:t>
      </w:r>
      <w:proofErr w:type="spellEnd"/>
      <w:r w:rsidRPr="001D371F">
        <w:rPr>
          <w:rFonts w:asciiTheme="majorHAnsi" w:hAnsiTheme="majorHAnsi"/>
          <w:i/>
          <w:iCs/>
        </w:rPr>
        <w:t>: a inovação em História</w:t>
      </w:r>
      <w:r w:rsidRPr="001D371F">
        <w:rPr>
          <w:rFonts w:asciiTheme="majorHAnsi" w:hAnsiTheme="majorHAnsi"/>
        </w:rPr>
        <w:t>.  São Paulo: Paz e Terra, 2004.</w:t>
      </w:r>
    </w:p>
    <w:p w14:paraId="0098371C" w14:textId="77777777" w:rsidR="00CC6BEB" w:rsidRPr="001D371F" w:rsidRDefault="00CC6BEB" w:rsidP="00CC6BEB">
      <w:pPr>
        <w:spacing w:line="360" w:lineRule="auto"/>
        <w:rPr>
          <w:rFonts w:asciiTheme="majorHAnsi" w:hAnsiTheme="majorHAnsi"/>
        </w:rPr>
      </w:pPr>
      <w:r w:rsidRPr="001D371F">
        <w:rPr>
          <w:rFonts w:asciiTheme="majorHAnsi" w:hAnsiTheme="majorHAnsi"/>
        </w:rPr>
        <w:t xml:space="preserve">THIRY-CHERQUES, Hermano Roberto. Pierre </w:t>
      </w:r>
      <w:proofErr w:type="spellStart"/>
      <w:r w:rsidRPr="001D371F">
        <w:rPr>
          <w:rFonts w:asciiTheme="majorHAnsi" w:hAnsiTheme="majorHAnsi"/>
        </w:rPr>
        <w:t>Bourdieu</w:t>
      </w:r>
      <w:proofErr w:type="spellEnd"/>
      <w:r w:rsidRPr="001D371F">
        <w:rPr>
          <w:rFonts w:asciiTheme="majorHAnsi" w:hAnsiTheme="majorHAnsi"/>
        </w:rPr>
        <w:t>: a teoria na prática. RAP, Rio de Janeiro, n. 40 (1): 27-55, jan./fev., 2006.</w:t>
      </w:r>
    </w:p>
    <w:p w14:paraId="6A86DE66" w14:textId="77777777" w:rsidR="00CC6BEB" w:rsidRPr="001D371F" w:rsidRDefault="00CC6BEB" w:rsidP="00CC6BEB">
      <w:pPr>
        <w:spacing w:line="360" w:lineRule="auto"/>
        <w:rPr>
          <w:rFonts w:asciiTheme="majorHAnsi" w:hAnsiTheme="majorHAnsi"/>
        </w:rPr>
      </w:pPr>
    </w:p>
    <w:p w14:paraId="530ED5DB" w14:textId="77777777" w:rsidR="00CC6BEB" w:rsidRPr="001D371F" w:rsidRDefault="00CC6BEB" w:rsidP="00CC6BEB">
      <w:pPr>
        <w:spacing w:line="360" w:lineRule="auto"/>
        <w:rPr>
          <w:rFonts w:asciiTheme="majorHAnsi" w:hAnsiTheme="majorHAnsi"/>
        </w:rPr>
      </w:pPr>
    </w:p>
    <w:sectPr w:rsidR="00CC6BEB" w:rsidRPr="001D371F" w:rsidSect="00F3428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EB"/>
    <w:rsid w:val="001D371F"/>
    <w:rsid w:val="00CC6BEB"/>
    <w:rsid w:val="00F3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E9B4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1025</Characters>
  <Application>Microsoft Macintosh Word</Application>
  <DocSecurity>0</DocSecurity>
  <Lines>8</Lines>
  <Paragraphs>2</Paragraphs>
  <ScaleCrop>false</ScaleCrop>
  <Company>fau usp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castro</dc:creator>
  <cp:keywords/>
  <dc:description/>
  <cp:lastModifiedBy>ana castro</cp:lastModifiedBy>
  <cp:revision>2</cp:revision>
  <cp:lastPrinted>2016-10-14T15:13:00Z</cp:lastPrinted>
  <dcterms:created xsi:type="dcterms:W3CDTF">2016-10-14T15:05:00Z</dcterms:created>
  <dcterms:modified xsi:type="dcterms:W3CDTF">2016-10-17T19:17:00Z</dcterms:modified>
</cp:coreProperties>
</file>