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AE" w:rsidRDefault="00B85EAB" w:rsidP="00B85EAB">
      <w:pPr>
        <w:jc w:val="both"/>
        <w:rPr>
          <w:rFonts w:asciiTheme="majorHAnsi" w:hAnsiTheme="majorHAnsi" w:cs="Arial"/>
          <w:bCs/>
          <w:sz w:val="18"/>
          <w:szCs w:val="18"/>
        </w:rPr>
      </w:pPr>
      <w:r w:rsidRPr="002B5191">
        <w:rPr>
          <w:rFonts w:asciiTheme="majorHAnsi" w:hAnsiTheme="majorHAnsi" w:cs="Arial"/>
          <w:b/>
          <w:bCs/>
          <w:sz w:val="18"/>
          <w:szCs w:val="18"/>
        </w:rPr>
        <w:t>1.</w:t>
      </w:r>
      <w:r w:rsidRPr="002B5191">
        <w:rPr>
          <w:rFonts w:asciiTheme="majorHAnsi" w:hAnsiTheme="majorHAnsi" w:cs="Arial"/>
          <w:bCs/>
          <w:sz w:val="18"/>
          <w:szCs w:val="18"/>
        </w:rPr>
        <w:t xml:space="preserve"> </w:t>
      </w:r>
      <w:proofErr w:type="gramStart"/>
      <w:r w:rsidRPr="002B5191">
        <w:rPr>
          <w:rFonts w:asciiTheme="majorHAnsi" w:hAnsiTheme="majorHAnsi" w:cs="Arial"/>
          <w:bCs/>
          <w:sz w:val="18"/>
          <w:szCs w:val="18"/>
        </w:rPr>
        <w:t>A Associação de Moradores e Comerciantes do Bairro de Higienópolis, legalmente constituída e legitimada nos termos do art. 5º, V, a) e b)</w:t>
      </w:r>
      <w:proofErr w:type="gramEnd"/>
      <w:r w:rsidRPr="002B5191">
        <w:rPr>
          <w:rFonts w:asciiTheme="majorHAnsi" w:hAnsiTheme="majorHAnsi" w:cs="Arial"/>
          <w:bCs/>
          <w:sz w:val="18"/>
          <w:szCs w:val="18"/>
        </w:rPr>
        <w:t xml:space="preserve">, da Lei nº 7.347/85, ajuíza Ação Civil Pública, com pedido liminar, contra a Prefeitura de São Paulo e a Companhia de Engenharia de Tráfego-CET, pugnando pela paralisação, no prazo de 48 horas, de todas as obras de implementação de ciclovias, </w:t>
      </w:r>
      <w:proofErr w:type="spellStart"/>
      <w:r w:rsidRPr="002B5191">
        <w:rPr>
          <w:rFonts w:asciiTheme="majorHAnsi" w:hAnsiTheme="majorHAnsi" w:cs="Arial"/>
          <w:bCs/>
          <w:sz w:val="18"/>
          <w:szCs w:val="18"/>
        </w:rPr>
        <w:t>ciclorrotas</w:t>
      </w:r>
      <w:proofErr w:type="spellEnd"/>
      <w:r w:rsidRPr="002B5191">
        <w:rPr>
          <w:rFonts w:asciiTheme="majorHAnsi" w:hAnsiTheme="majorHAnsi" w:cs="Arial"/>
          <w:bCs/>
          <w:sz w:val="18"/>
          <w:szCs w:val="18"/>
        </w:rPr>
        <w:t xml:space="preserve"> e </w:t>
      </w:r>
      <w:proofErr w:type="spellStart"/>
      <w:r w:rsidRPr="002B5191">
        <w:rPr>
          <w:rFonts w:asciiTheme="majorHAnsi" w:hAnsiTheme="majorHAnsi" w:cs="Arial"/>
          <w:bCs/>
          <w:sz w:val="18"/>
          <w:szCs w:val="18"/>
        </w:rPr>
        <w:t>ciclofaixas</w:t>
      </w:r>
      <w:proofErr w:type="spellEnd"/>
      <w:r w:rsidRPr="002B5191">
        <w:rPr>
          <w:rFonts w:asciiTheme="majorHAnsi" w:hAnsiTheme="majorHAnsi" w:cs="Arial"/>
          <w:bCs/>
          <w:sz w:val="18"/>
          <w:szCs w:val="18"/>
        </w:rPr>
        <w:t xml:space="preserve"> atualmente em desenvolvimento no bairro. A Associação alega em síntese: (i) as obras não foram precedidas de estudos técnicos abalizados, e por isso (</w:t>
      </w:r>
      <w:proofErr w:type="spellStart"/>
      <w:proofErr w:type="gramStart"/>
      <w:r w:rsidRPr="002B5191">
        <w:rPr>
          <w:rFonts w:asciiTheme="majorHAnsi" w:hAnsiTheme="majorHAnsi" w:cs="Arial"/>
          <w:bCs/>
          <w:sz w:val="18"/>
          <w:szCs w:val="18"/>
        </w:rPr>
        <w:t>ii</w:t>
      </w:r>
      <w:proofErr w:type="spellEnd"/>
      <w:proofErr w:type="gramEnd"/>
      <w:r w:rsidRPr="002B5191">
        <w:rPr>
          <w:rFonts w:asciiTheme="majorHAnsi" w:hAnsiTheme="majorHAnsi" w:cs="Arial"/>
          <w:bCs/>
          <w:sz w:val="18"/>
          <w:szCs w:val="18"/>
        </w:rPr>
        <w:t>) têm sido realizadas de modo atabalhoado e inconsistente e (</w:t>
      </w:r>
      <w:proofErr w:type="spellStart"/>
      <w:r w:rsidRPr="002B5191">
        <w:rPr>
          <w:rFonts w:asciiTheme="majorHAnsi" w:hAnsiTheme="majorHAnsi" w:cs="Arial"/>
          <w:bCs/>
          <w:sz w:val="18"/>
          <w:szCs w:val="18"/>
        </w:rPr>
        <w:t>iii</w:t>
      </w:r>
      <w:proofErr w:type="spellEnd"/>
      <w:r w:rsidRPr="002B5191">
        <w:rPr>
          <w:rFonts w:asciiTheme="majorHAnsi" w:hAnsiTheme="majorHAnsi" w:cs="Arial"/>
          <w:bCs/>
          <w:sz w:val="18"/>
          <w:szCs w:val="18"/>
        </w:rPr>
        <w:t>) vêm prejudicando e agravando sobremaneira o já caótico sistema de mobilidade urbana paulistano, e o que é pior (</w:t>
      </w:r>
      <w:proofErr w:type="spellStart"/>
      <w:r w:rsidRPr="002B5191">
        <w:rPr>
          <w:rFonts w:asciiTheme="majorHAnsi" w:hAnsiTheme="majorHAnsi" w:cs="Arial"/>
          <w:bCs/>
          <w:sz w:val="18"/>
          <w:szCs w:val="18"/>
        </w:rPr>
        <w:t>iv</w:t>
      </w:r>
      <w:proofErr w:type="spellEnd"/>
      <w:r w:rsidRPr="002B5191">
        <w:rPr>
          <w:rFonts w:asciiTheme="majorHAnsi" w:hAnsiTheme="majorHAnsi" w:cs="Arial"/>
          <w:bCs/>
          <w:sz w:val="18"/>
          <w:szCs w:val="18"/>
        </w:rPr>
        <w:t>) causando inúmeros transtornos e inclusive mortes, diante das deficiências do projeto básico e da ausência de correta sinalização das obras, vias e ciclovias em uso. A Prefeitura sustenta que a demanda proposta pela Associação</w:t>
      </w:r>
      <w:r w:rsidRPr="002B5191">
        <w:rPr>
          <w:rFonts w:asciiTheme="majorHAnsi" w:hAnsiTheme="majorHAnsi" w:cs="Arial"/>
          <w:bCs/>
          <w:i/>
          <w:sz w:val="18"/>
          <w:szCs w:val="18"/>
        </w:rPr>
        <w:t xml:space="preserve"> </w:t>
      </w:r>
      <w:r w:rsidRPr="002B5191">
        <w:rPr>
          <w:rFonts w:asciiTheme="majorHAnsi" w:hAnsiTheme="majorHAnsi" w:cs="Arial"/>
          <w:bCs/>
          <w:sz w:val="18"/>
          <w:szCs w:val="18"/>
        </w:rPr>
        <w:t>é descabida, pois (i) as obras foram sim precedidas de estudos técnicos adequados, (</w:t>
      </w:r>
      <w:proofErr w:type="spellStart"/>
      <w:proofErr w:type="gramStart"/>
      <w:r w:rsidRPr="002B5191">
        <w:rPr>
          <w:rFonts w:asciiTheme="majorHAnsi" w:hAnsiTheme="majorHAnsi" w:cs="Arial"/>
          <w:bCs/>
          <w:sz w:val="18"/>
          <w:szCs w:val="18"/>
        </w:rPr>
        <w:t>ii</w:t>
      </w:r>
      <w:proofErr w:type="spellEnd"/>
      <w:proofErr w:type="gramEnd"/>
      <w:r w:rsidRPr="002B5191">
        <w:rPr>
          <w:rFonts w:asciiTheme="majorHAnsi" w:hAnsiTheme="majorHAnsi" w:cs="Arial"/>
          <w:bCs/>
          <w:sz w:val="18"/>
          <w:szCs w:val="18"/>
        </w:rPr>
        <w:t>) seguem rigorosamente o projeto básico (que não contém deficiências) e o projeto executivo, o cronograma anteriormente proposto e atendem a todas as normas de segurança de trânsito exigidas e (</w:t>
      </w:r>
      <w:proofErr w:type="spellStart"/>
      <w:r w:rsidRPr="002B5191">
        <w:rPr>
          <w:rFonts w:asciiTheme="majorHAnsi" w:hAnsiTheme="majorHAnsi" w:cs="Arial"/>
          <w:bCs/>
          <w:sz w:val="18"/>
          <w:szCs w:val="18"/>
        </w:rPr>
        <w:t>iii</w:t>
      </w:r>
      <w:proofErr w:type="spellEnd"/>
      <w:r w:rsidRPr="002B5191">
        <w:rPr>
          <w:rFonts w:asciiTheme="majorHAnsi" w:hAnsiTheme="majorHAnsi" w:cs="Arial"/>
          <w:bCs/>
          <w:sz w:val="18"/>
          <w:szCs w:val="18"/>
        </w:rPr>
        <w:t xml:space="preserve">) não cabe ao Judiciário intervir em decisões discricionárias da Municipalidade, e este seria um caso de não intervenção judicial por reserva da administração (mérito do ato administrativo), apoiado no art. 2º da CF. </w:t>
      </w:r>
      <w:r w:rsidRPr="002B5191">
        <w:rPr>
          <w:rFonts w:asciiTheme="majorHAnsi" w:hAnsiTheme="majorHAnsi" w:cs="Arial"/>
          <w:b/>
          <w:bCs/>
          <w:sz w:val="18"/>
          <w:szCs w:val="18"/>
        </w:rPr>
        <w:t xml:space="preserve">PERGUNTA-SE:  </w:t>
      </w:r>
      <w:r w:rsidRPr="002B5191">
        <w:rPr>
          <w:rFonts w:asciiTheme="majorHAnsi" w:hAnsiTheme="majorHAnsi" w:cs="Arial"/>
          <w:bCs/>
          <w:sz w:val="18"/>
          <w:szCs w:val="18"/>
        </w:rPr>
        <w:t>Antes de decidir sobre o pleito liminar</w:t>
      </w:r>
      <w:bookmarkStart w:id="0" w:name="_GoBack"/>
      <w:bookmarkEnd w:id="0"/>
      <w:r w:rsidRPr="002B5191">
        <w:rPr>
          <w:rFonts w:asciiTheme="majorHAnsi" w:hAnsiTheme="majorHAnsi" w:cs="Arial"/>
          <w:bCs/>
          <w:sz w:val="18"/>
          <w:szCs w:val="18"/>
        </w:rPr>
        <w:t xml:space="preserve">, o Juiz concede vistas a você, Promotor(a) de Justiça, para emitir parecer na qualidade de </w:t>
      </w:r>
      <w:r w:rsidRPr="002B5191">
        <w:rPr>
          <w:rFonts w:asciiTheme="majorHAnsi" w:hAnsiTheme="majorHAnsi" w:cs="Arial"/>
          <w:bCs/>
          <w:i/>
          <w:sz w:val="18"/>
          <w:szCs w:val="18"/>
        </w:rPr>
        <w:t>custos legis</w:t>
      </w:r>
      <w:r w:rsidRPr="002B5191">
        <w:rPr>
          <w:rFonts w:asciiTheme="majorHAnsi" w:hAnsiTheme="majorHAnsi" w:cs="Arial"/>
          <w:bCs/>
          <w:sz w:val="18"/>
          <w:szCs w:val="18"/>
        </w:rPr>
        <w:t>. Sua opinião é favorável ou desfavorável à concessão da medida liminar? Por quê? Fundamente.</w:t>
      </w:r>
    </w:p>
    <w:p w:rsidR="00B85EAB" w:rsidRDefault="00B85EAB" w:rsidP="00B85EAB">
      <w:pPr>
        <w:jc w:val="both"/>
        <w:rPr>
          <w:rFonts w:asciiTheme="majorHAnsi" w:hAnsiTheme="majorHAnsi" w:cs="Arial"/>
          <w:bCs/>
          <w:sz w:val="18"/>
          <w:szCs w:val="18"/>
        </w:rPr>
      </w:pPr>
    </w:p>
    <w:p w:rsidR="00B85EAB" w:rsidRDefault="00B85EAB" w:rsidP="00B85EAB">
      <w:pPr>
        <w:jc w:val="both"/>
      </w:pPr>
      <w:r>
        <w:rPr>
          <w:rFonts w:asciiTheme="majorHAnsi" w:hAnsiTheme="majorHAnsi" w:cs="Arial"/>
          <w:b/>
          <w:bCs/>
          <w:sz w:val="18"/>
          <w:szCs w:val="18"/>
        </w:rPr>
        <w:t>2</w:t>
      </w:r>
      <w:r w:rsidRPr="00FF3E80">
        <w:rPr>
          <w:rFonts w:asciiTheme="majorHAnsi" w:hAnsiTheme="majorHAnsi" w:cs="Arial"/>
          <w:b/>
          <w:bCs/>
          <w:sz w:val="18"/>
          <w:szCs w:val="18"/>
        </w:rPr>
        <w:t>.</w:t>
      </w:r>
      <w:r w:rsidRPr="00FF3E80">
        <w:rPr>
          <w:rFonts w:asciiTheme="majorHAnsi" w:hAnsiTheme="majorHAnsi" w:cs="Arial"/>
          <w:bCs/>
          <w:sz w:val="18"/>
          <w:szCs w:val="18"/>
        </w:rPr>
        <w:t xml:space="preserve"> </w:t>
      </w:r>
      <w:proofErr w:type="gramStart"/>
      <w:r w:rsidRPr="00FF3E80">
        <w:rPr>
          <w:rFonts w:asciiTheme="majorHAnsi" w:hAnsiTheme="majorHAnsi" w:cs="Arial"/>
          <w:bCs/>
          <w:sz w:val="18"/>
          <w:szCs w:val="18"/>
        </w:rPr>
        <w:t>A Associação de Defesa e Proteção dos Direitos dos Cidadãos do Estado de São Paulo, legalmente constituída e legitimada nos termos do art. 5º, V, a) e b)</w:t>
      </w:r>
      <w:proofErr w:type="gramEnd"/>
      <w:r w:rsidRPr="00FF3E80">
        <w:rPr>
          <w:rFonts w:asciiTheme="majorHAnsi" w:hAnsiTheme="majorHAnsi" w:cs="Arial"/>
          <w:bCs/>
          <w:sz w:val="18"/>
          <w:szCs w:val="18"/>
        </w:rPr>
        <w:t>, da Lei nº 7.347/85, ajuíza Ação Civil Pública contra o Estado de São Paulo, pugnando pela condenação do ente estatal em obrigação de fazer, consistente na execução de obras de reforma geral e ampliação em todas as unidades prisionais paulistas, no prazo máximo de seis meses</w:t>
      </w:r>
      <w:r>
        <w:rPr>
          <w:rFonts w:asciiTheme="majorHAnsi" w:hAnsiTheme="majorHAnsi" w:cs="Arial"/>
          <w:bCs/>
          <w:sz w:val="18"/>
          <w:szCs w:val="18"/>
        </w:rPr>
        <w:t xml:space="preserve">. </w:t>
      </w:r>
      <w:r w:rsidRPr="00FF3E80">
        <w:rPr>
          <w:rFonts w:asciiTheme="majorHAnsi" w:hAnsiTheme="majorHAnsi" w:cs="Arial"/>
          <w:bCs/>
          <w:sz w:val="18"/>
          <w:szCs w:val="18"/>
        </w:rPr>
        <w:t>Em síntese a Associação argumenta que (i) as precárias condições desses estabelecimentos importam em ofensa à integridade física e moral dos presos (CF, art. 5º, inc. XLIX), (</w:t>
      </w:r>
      <w:proofErr w:type="spellStart"/>
      <w:r w:rsidRPr="00FF3E80">
        <w:rPr>
          <w:rFonts w:asciiTheme="majorHAnsi" w:hAnsiTheme="majorHAnsi" w:cs="Arial"/>
          <w:bCs/>
          <w:sz w:val="18"/>
          <w:szCs w:val="18"/>
        </w:rPr>
        <w:t>ii</w:t>
      </w:r>
      <w:proofErr w:type="spellEnd"/>
      <w:r w:rsidRPr="00FF3E80">
        <w:rPr>
          <w:rFonts w:asciiTheme="majorHAnsi" w:hAnsiTheme="majorHAnsi" w:cs="Arial"/>
          <w:bCs/>
          <w:sz w:val="18"/>
          <w:szCs w:val="18"/>
        </w:rPr>
        <w:t>) os direitos fundamentais são de aplicabilidade imediata</w:t>
      </w:r>
      <w:r>
        <w:rPr>
          <w:rFonts w:asciiTheme="majorHAnsi" w:hAnsiTheme="majorHAnsi" w:cs="Arial"/>
          <w:bCs/>
          <w:sz w:val="18"/>
          <w:szCs w:val="18"/>
        </w:rPr>
        <w:t xml:space="preserve"> e</w:t>
      </w:r>
      <w:r w:rsidRPr="00FF3E80">
        <w:rPr>
          <w:rFonts w:asciiTheme="majorHAnsi" w:hAnsiTheme="majorHAnsi" w:cs="Arial"/>
          <w:bCs/>
          <w:sz w:val="18"/>
          <w:szCs w:val="18"/>
        </w:rPr>
        <w:t xml:space="preserve"> questões orçamentárias não têm o condão de impedir ou postergar políticas públicas vocacionadas à efetivação de direitos fundamentais e (</w:t>
      </w:r>
      <w:proofErr w:type="spellStart"/>
      <w:r w:rsidRPr="00FF3E80">
        <w:rPr>
          <w:rFonts w:asciiTheme="majorHAnsi" w:hAnsiTheme="majorHAnsi" w:cs="Arial"/>
          <w:bCs/>
          <w:sz w:val="18"/>
          <w:szCs w:val="18"/>
        </w:rPr>
        <w:t>i</w:t>
      </w:r>
      <w:r>
        <w:rPr>
          <w:rFonts w:asciiTheme="majorHAnsi" w:hAnsiTheme="majorHAnsi" w:cs="Arial"/>
          <w:bCs/>
          <w:sz w:val="18"/>
          <w:szCs w:val="18"/>
        </w:rPr>
        <w:t>ii</w:t>
      </w:r>
      <w:proofErr w:type="spellEnd"/>
      <w:r w:rsidRPr="00FF3E80">
        <w:rPr>
          <w:rFonts w:asciiTheme="majorHAnsi" w:hAnsiTheme="majorHAnsi" w:cs="Arial"/>
          <w:bCs/>
          <w:sz w:val="18"/>
          <w:szCs w:val="18"/>
        </w:rPr>
        <w:t>) em matéria de efetivação de direitos fundamentais, a ação do Poder Público é vinculada e não de ordem discricionária. Em sua contestação, o Estado de São Paulo alega em síntese que (i) a despeito do aludido preceito constitucional veicular um direito fundamental, cuida-se de norma de cunho programático e</w:t>
      </w:r>
      <w:proofErr w:type="gramStart"/>
      <w:r w:rsidRPr="00FF3E80">
        <w:rPr>
          <w:rFonts w:asciiTheme="majorHAnsi" w:hAnsiTheme="majorHAnsi" w:cs="Arial"/>
          <w:bCs/>
          <w:sz w:val="18"/>
          <w:szCs w:val="18"/>
        </w:rPr>
        <w:t xml:space="preserve"> portanto</w:t>
      </w:r>
      <w:proofErr w:type="gramEnd"/>
      <w:r w:rsidRPr="00FF3E80">
        <w:rPr>
          <w:rFonts w:asciiTheme="majorHAnsi" w:hAnsiTheme="majorHAnsi" w:cs="Arial"/>
          <w:bCs/>
          <w:sz w:val="18"/>
          <w:szCs w:val="18"/>
        </w:rPr>
        <w:t xml:space="preserve"> não-executável, (</w:t>
      </w:r>
      <w:proofErr w:type="spellStart"/>
      <w:r w:rsidRPr="00FF3E80">
        <w:rPr>
          <w:rFonts w:asciiTheme="majorHAnsi" w:hAnsiTheme="majorHAnsi" w:cs="Arial"/>
          <w:bCs/>
          <w:sz w:val="18"/>
          <w:szCs w:val="18"/>
        </w:rPr>
        <w:t>ii</w:t>
      </w:r>
      <w:proofErr w:type="spellEnd"/>
      <w:r w:rsidRPr="00FF3E80">
        <w:rPr>
          <w:rFonts w:asciiTheme="majorHAnsi" w:hAnsiTheme="majorHAnsi" w:cs="Arial"/>
          <w:bCs/>
          <w:sz w:val="18"/>
          <w:szCs w:val="18"/>
        </w:rPr>
        <w:t>) a execução de obras nos presídios não tem natureza vinculada ao assinalado direito fundamental, como defende a Associação, e sim caráter discricionário, não podendo haver intromissão do Poder Judiciário nessa seara, diante da reserva da administração (mérito do ato administrativo e CF, art. 2º) e (</w:t>
      </w:r>
      <w:proofErr w:type="spellStart"/>
      <w:r w:rsidRPr="00FF3E80">
        <w:rPr>
          <w:rFonts w:asciiTheme="majorHAnsi" w:hAnsiTheme="majorHAnsi" w:cs="Arial"/>
          <w:bCs/>
          <w:sz w:val="18"/>
          <w:szCs w:val="18"/>
        </w:rPr>
        <w:t>iii</w:t>
      </w:r>
      <w:proofErr w:type="spellEnd"/>
      <w:r w:rsidRPr="00FF3E80">
        <w:rPr>
          <w:rFonts w:asciiTheme="majorHAnsi" w:hAnsiTheme="majorHAnsi" w:cs="Arial"/>
          <w:bCs/>
          <w:sz w:val="18"/>
          <w:szCs w:val="18"/>
        </w:rPr>
        <w:t xml:space="preserve">) a efetiva realização destas obras dependem da conjuntura econômica, e diante de uma cenário de finitude de recursos financeiros (reserva do possível) há limites para a atuação discricionária do Poder Público, o qual não pode ser compelido a executar obras quando vislumbrar haver outras prioridades a serem atendidas. </w:t>
      </w:r>
      <w:r w:rsidRPr="00FF3E80">
        <w:rPr>
          <w:rFonts w:asciiTheme="majorHAnsi" w:hAnsiTheme="majorHAnsi" w:cs="Arial"/>
          <w:b/>
          <w:bCs/>
          <w:sz w:val="18"/>
          <w:szCs w:val="18"/>
        </w:rPr>
        <w:t>PERGUNTA-SE:</w:t>
      </w:r>
      <w:proofErr w:type="gramStart"/>
      <w:r w:rsidRPr="00FF3E80">
        <w:rPr>
          <w:rFonts w:asciiTheme="majorHAnsi" w:hAnsiTheme="majorHAnsi" w:cs="Arial"/>
          <w:b/>
          <w:bCs/>
          <w:sz w:val="18"/>
          <w:szCs w:val="18"/>
        </w:rPr>
        <w:t xml:space="preserve">  </w:t>
      </w:r>
      <w:proofErr w:type="gramEnd"/>
      <w:r w:rsidRPr="00FF3E80">
        <w:rPr>
          <w:rFonts w:asciiTheme="majorHAnsi" w:hAnsiTheme="majorHAnsi" w:cs="Arial"/>
          <w:bCs/>
          <w:sz w:val="18"/>
          <w:szCs w:val="18"/>
        </w:rPr>
        <w:t xml:space="preserve">Antes de decidir sobre a demanda, o Juiz concede vistas a você, Promotor(a) de Justiça, para emitir parecer na qualidade de </w:t>
      </w:r>
      <w:r w:rsidRPr="00FF3E80">
        <w:rPr>
          <w:rFonts w:asciiTheme="majorHAnsi" w:hAnsiTheme="majorHAnsi" w:cs="Arial"/>
          <w:bCs/>
          <w:i/>
          <w:sz w:val="18"/>
          <w:szCs w:val="18"/>
        </w:rPr>
        <w:t>custos legis</w:t>
      </w:r>
      <w:r w:rsidRPr="00FF3E80">
        <w:rPr>
          <w:rFonts w:asciiTheme="majorHAnsi" w:hAnsiTheme="majorHAnsi" w:cs="Arial"/>
          <w:bCs/>
          <w:sz w:val="18"/>
          <w:szCs w:val="18"/>
        </w:rPr>
        <w:t>. Sua opinião é favorável ou desfavorável à condenação do Estado de São Paulo? Por quê? Fundamente.</w:t>
      </w:r>
    </w:p>
    <w:sectPr w:rsidR="00B85E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AB"/>
    <w:rsid w:val="00B85EAB"/>
    <w:rsid w:val="00CF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Gustavo</dc:creator>
  <cp:lastModifiedBy>Prof. Gustavo</cp:lastModifiedBy>
  <cp:revision>1</cp:revision>
  <dcterms:created xsi:type="dcterms:W3CDTF">2016-08-16T19:12:00Z</dcterms:created>
  <dcterms:modified xsi:type="dcterms:W3CDTF">2016-08-16T19:16:00Z</dcterms:modified>
</cp:coreProperties>
</file>