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1D" w:rsidRDefault="00AE071D"/>
    <w:p w:rsidR="00AE071D" w:rsidRDefault="00AE071D"/>
    <w:p w:rsidR="00AE071D" w:rsidRDefault="00AE071D">
      <w:r>
        <w:t>LOMBROSO</w:t>
      </w:r>
    </w:p>
    <w:p w:rsidR="00650400" w:rsidRDefault="00AE071D" w:rsidP="001406F2">
      <w:pPr>
        <w:jc w:val="both"/>
      </w:pPr>
      <w:r w:rsidRPr="00AE071D">
        <w:t xml:space="preserve">No século XIX ainda não se pode falar em psiquiatria brasileira. Os primeiros psiquiatras foram aparecer no início do século XX. Os primeiros médicos de asilo foram clínicos gerais, legistas. Tisiologistas e outros que formaram o embrião da psiquiatria brasileira. A influência francesa nas suas publicações era marcante. O tratamento moral de Pinel era aplicado nos asilos. As concepções de loucura </w:t>
      </w:r>
      <w:proofErr w:type="spellStart"/>
      <w:r w:rsidRPr="00AE071D">
        <w:t>delinqüente</w:t>
      </w:r>
      <w:proofErr w:type="spellEnd"/>
      <w:r w:rsidRPr="00AE071D">
        <w:t xml:space="preserve"> nos laudos apresentavam o conceito de monomanias, de degeneração de </w:t>
      </w:r>
      <w:proofErr w:type="spellStart"/>
      <w:r w:rsidRPr="00AE071D">
        <w:t>Morel</w:t>
      </w:r>
      <w:proofErr w:type="spellEnd"/>
      <w:r w:rsidRPr="00AE071D">
        <w:t xml:space="preserve">, o de criminosos natos de </w:t>
      </w:r>
      <w:proofErr w:type="spellStart"/>
      <w:r w:rsidRPr="00AE071D">
        <w:t>Lombroso</w:t>
      </w:r>
      <w:proofErr w:type="spellEnd"/>
      <w:r w:rsidRPr="00AE071D">
        <w:t xml:space="preserve"> e finalmente os loucos morais de </w:t>
      </w:r>
      <w:proofErr w:type="spellStart"/>
      <w:r w:rsidRPr="00AE071D">
        <w:t>Maudsley</w:t>
      </w:r>
      <w:proofErr w:type="spellEnd"/>
      <w:r w:rsidRPr="00AE071D">
        <w:t xml:space="preserve">. Em meados do século XX começaram a surgir as </w:t>
      </w:r>
      <w:proofErr w:type="spellStart"/>
      <w:r w:rsidRPr="00AE071D">
        <w:t>idéias</w:t>
      </w:r>
      <w:proofErr w:type="spellEnd"/>
      <w:r w:rsidRPr="00AE071D">
        <w:t xml:space="preserve"> </w:t>
      </w:r>
      <w:proofErr w:type="spellStart"/>
      <w:r w:rsidRPr="00AE071D">
        <w:t>kraepelinianas</w:t>
      </w:r>
      <w:proofErr w:type="spellEnd"/>
      <w:r w:rsidRPr="00AE071D">
        <w:t xml:space="preserve">, depois as psicanalíticas, as </w:t>
      </w:r>
      <w:proofErr w:type="spellStart"/>
      <w:r w:rsidRPr="00AE071D">
        <w:t>idéias</w:t>
      </w:r>
      <w:proofErr w:type="spellEnd"/>
      <w:r w:rsidRPr="00AE071D">
        <w:t xml:space="preserve"> eugênicas e s propostas de esterilização.</w:t>
      </w:r>
    </w:p>
    <w:p w:rsidR="00AE071D" w:rsidRDefault="00AE071D" w:rsidP="001406F2">
      <w:pPr>
        <w:jc w:val="both"/>
      </w:pPr>
      <w:r w:rsidRPr="00AE071D">
        <w:t xml:space="preserve">A principal </w:t>
      </w:r>
      <w:proofErr w:type="spellStart"/>
      <w:r w:rsidRPr="00AE071D">
        <w:t>idéia</w:t>
      </w:r>
      <w:proofErr w:type="spellEnd"/>
      <w:r w:rsidRPr="00AE071D">
        <w:t xml:space="preserve"> de </w:t>
      </w:r>
      <w:proofErr w:type="spellStart"/>
      <w:r w:rsidRPr="00AE071D">
        <w:t>Lombroso</w:t>
      </w:r>
      <w:proofErr w:type="spellEnd"/>
      <w:r w:rsidRPr="00AE071D">
        <w:t xml:space="preserve"> foi parcialmente inspirada pelos estudos genéticos e evolutivos no final do século IX, e propõe que certos criminosos têm evidências físicas de um "atavismo" (reaparição de </w:t>
      </w:r>
      <w:proofErr w:type="spellStart"/>
      <w:r w:rsidRPr="00AE071D">
        <w:t>caracteristicas</w:t>
      </w:r>
      <w:proofErr w:type="spellEnd"/>
      <w:r w:rsidRPr="00AE071D">
        <w:t xml:space="preserve"> que foram apresentadas somente em ascendentes distantes) de tipo hereditário, reminiscente de estágios mais primitivos da evolução humana. Estas anomalias, denominadas de estigmas por </w:t>
      </w:r>
      <w:proofErr w:type="spellStart"/>
      <w:r w:rsidRPr="00AE071D">
        <w:t>Lombroso</w:t>
      </w:r>
      <w:proofErr w:type="spellEnd"/>
      <w:r w:rsidRPr="00AE071D">
        <w:t xml:space="preserve">, poderiam </w:t>
      </w:r>
      <w:proofErr w:type="gramStart"/>
      <w:r w:rsidRPr="00AE071D">
        <w:t>ser expressadas</w:t>
      </w:r>
      <w:proofErr w:type="gramEnd"/>
      <w:r w:rsidRPr="00AE071D">
        <w:t xml:space="preserve"> em termos de formas anormais ou dimensões do crânio e mandíbula, assimetrias na face, </w:t>
      </w:r>
      <w:proofErr w:type="spellStart"/>
      <w:r w:rsidRPr="00AE071D">
        <w:t>etc</w:t>
      </w:r>
      <w:proofErr w:type="spellEnd"/>
      <w:r w:rsidRPr="00AE071D">
        <w:t>, mas também de outras partes do corpo. Posteriormente, estas associações foram consideradas altamente inconsistentes ou completamente inexistentes, e as teorias baseadas na causa ambiental da criminalidade se tornaram dominantes.</w:t>
      </w:r>
    </w:p>
    <w:p w:rsidR="00AE071D" w:rsidRDefault="0053721F" w:rsidP="001406F2">
      <w:pPr>
        <w:jc w:val="both"/>
      </w:pPr>
      <w:r>
        <w:t>T</w:t>
      </w:r>
      <w:bookmarkStart w:id="0" w:name="_GoBack"/>
      <w:bookmarkEnd w:id="0"/>
      <w:r w:rsidR="00AE071D">
        <w:t xml:space="preserve">ais estudos </w:t>
      </w:r>
      <w:proofErr w:type="spellStart"/>
      <w:r w:rsidR="00AE071D">
        <w:t>lombrosianos</w:t>
      </w:r>
      <w:proofErr w:type="spellEnd"/>
      <w:r w:rsidR="00AE071D">
        <w:t xml:space="preserve"> </w:t>
      </w:r>
      <w:proofErr w:type="gramStart"/>
      <w:r w:rsidR="00AE071D">
        <w:t>influenciaram nos</w:t>
      </w:r>
      <w:proofErr w:type="gramEnd"/>
      <w:r w:rsidR="00AE071D">
        <w:t xml:space="preserve"> mais diversos níveis os teóricos brasileiros. Havia aqueles que seguiam suas ideias com afinco, e outros que mantinham certa cautela quanto às concepções </w:t>
      </w:r>
      <w:proofErr w:type="spellStart"/>
      <w:r w:rsidR="00AE071D">
        <w:t>lombrosianas</w:t>
      </w:r>
      <w:proofErr w:type="spellEnd"/>
      <w:r w:rsidR="00AE071D">
        <w:t xml:space="preserve">. Dentre os estudos desenvolvidos pelos brasileiros, a partir do trabalho de </w:t>
      </w:r>
      <w:proofErr w:type="spellStart"/>
      <w:r w:rsidR="00AE071D">
        <w:t>Lombroso</w:t>
      </w:r>
      <w:proofErr w:type="spellEnd"/>
      <w:r w:rsidR="00AE071D">
        <w:t xml:space="preserve">, destaca-se um episódio de Raimundo Nina Rodrigues. Este estudioso, logo após a Guerra de Canudos, solicitou a cabeça de Antônio Conselheiro, a fim de analisar seu crânio e procurar indícios de atavismo, embora sem êxito. Esse mesmo autor também realizou demais estudos, alguns até com conteúdo racista, como a conclusão de que negros e “mulatos” possuíam capacidade mental incompleta, e, diante disso, eles deveriam se submeter a outras normas. Pedro Lessa também foi responsável pela propagação das ideias de </w:t>
      </w:r>
      <w:proofErr w:type="spellStart"/>
      <w:r w:rsidR="00AE071D">
        <w:t>Lombroso</w:t>
      </w:r>
      <w:proofErr w:type="spellEnd"/>
      <w:r w:rsidR="00AE071D">
        <w:t>, apesar das constantes ressalvas quanto à falta de comprovação e inconvenientes excessos.</w:t>
      </w:r>
    </w:p>
    <w:p w:rsidR="00AE071D" w:rsidRDefault="00AE071D" w:rsidP="00AE071D"/>
    <w:p w:rsidR="00AE071D" w:rsidRDefault="00AE071D" w:rsidP="00AE071D">
      <w:r>
        <w:t>O Código Penal de 1940[editar | editar código-fonte]</w:t>
      </w:r>
    </w:p>
    <w:sectPr w:rsidR="00AE0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D"/>
    <w:rsid w:val="001406F2"/>
    <w:rsid w:val="0053721F"/>
    <w:rsid w:val="00650400"/>
    <w:rsid w:val="00A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Olavo Advincula Reis</dc:creator>
  <cp:lastModifiedBy>Alberto Olavo Advincula Reis</cp:lastModifiedBy>
  <cp:revision>4</cp:revision>
  <dcterms:created xsi:type="dcterms:W3CDTF">2016-08-23T19:59:00Z</dcterms:created>
  <dcterms:modified xsi:type="dcterms:W3CDTF">2016-09-13T16:07:00Z</dcterms:modified>
</cp:coreProperties>
</file>