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FE" w:rsidRPr="00534239" w:rsidRDefault="00F843FE" w:rsidP="00F843FE">
      <w:pPr>
        <w:rPr>
          <w:b/>
        </w:rPr>
      </w:pPr>
      <w:r w:rsidRPr="00534239">
        <w:rPr>
          <w:b/>
        </w:rPr>
        <w:t>EXERCÍCIO CPC17</w:t>
      </w:r>
      <w:r>
        <w:rPr>
          <w:b/>
        </w:rPr>
        <w:t xml:space="preserve"> - I</w:t>
      </w:r>
    </w:p>
    <w:p w:rsidR="00F843FE" w:rsidRDefault="00F843FE" w:rsidP="00F843FE"/>
    <w:p w:rsidR="00F843FE" w:rsidRDefault="00F843FE" w:rsidP="00F843FE">
      <w:pPr>
        <w:jc w:val="both"/>
      </w:pPr>
      <w:r>
        <w:t xml:space="preserve">Os dados da tabela a seguir referem-se à uma determinada obra de uma construtora, que foi contratada com </w:t>
      </w:r>
      <w:r w:rsidRPr="00D76C45">
        <w:t>preço fechado de $</w:t>
      </w:r>
      <w:r>
        <w:t>7</w:t>
      </w:r>
      <w:r w:rsidRPr="00D76C45">
        <w:t>5.000. O critério para</w:t>
      </w:r>
      <w:r>
        <w:t xml:space="preserve"> reconhecimento do lucro é o percentual de custo realizado da obra e o capital inicial é $5.000.</w:t>
      </w:r>
    </w:p>
    <w:tbl>
      <w:tblPr>
        <w:tblW w:w="904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960"/>
        <w:gridCol w:w="960"/>
        <w:gridCol w:w="960"/>
        <w:gridCol w:w="960"/>
        <w:gridCol w:w="960"/>
        <w:gridCol w:w="960"/>
        <w:gridCol w:w="960"/>
      </w:tblGrid>
      <w:tr w:rsidR="00F843FE" w:rsidRPr="00414D98" w:rsidTr="00E8169F">
        <w:trPr>
          <w:trHeight w:val="30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>ano</w:t>
            </w:r>
            <w:proofErr w:type="gramEnd"/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>ano</w:t>
            </w:r>
            <w:proofErr w:type="gramEnd"/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>ano</w:t>
            </w:r>
            <w:proofErr w:type="gramEnd"/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>ano</w:t>
            </w:r>
            <w:proofErr w:type="gramEnd"/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>ano</w:t>
            </w:r>
            <w:proofErr w:type="gramEnd"/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>ano</w:t>
            </w:r>
            <w:proofErr w:type="gramEnd"/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</w:tr>
      <w:tr w:rsidR="00F843FE" w:rsidRPr="00414D98" w:rsidTr="00E8169F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Custo previsto da obra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47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.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843FE" w:rsidRPr="00414D98" w:rsidTr="00E8169F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Custo realizado da obra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CF6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CF6DAB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843FE" w:rsidRPr="00414D98" w:rsidTr="00E8169F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Valores recebidos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3FE" w:rsidRPr="00414D98" w:rsidRDefault="00F843FE" w:rsidP="00E81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414D98">
              <w:rPr>
                <w:rFonts w:ascii="Calibri" w:eastAsia="Times New Roman" w:hAnsi="Calibri" w:cs="Times New Roman"/>
                <w:color w:val="000000"/>
              </w:rPr>
              <w:t>5.000</w:t>
            </w:r>
          </w:p>
        </w:tc>
      </w:tr>
    </w:tbl>
    <w:p w:rsidR="00F843FE" w:rsidRDefault="00F843FE" w:rsidP="00F843FE"/>
    <w:p w:rsidR="00F843FE" w:rsidRDefault="00F843FE" w:rsidP="00F843FE">
      <w:r>
        <w:t>Pede-se:</w:t>
      </w:r>
    </w:p>
    <w:p w:rsidR="00F843FE" w:rsidRPr="00534239" w:rsidRDefault="00F843FE" w:rsidP="00F843FE">
      <w:pPr>
        <w:pStyle w:val="PargrafodaLista"/>
        <w:numPr>
          <w:ilvl w:val="0"/>
          <w:numId w:val="1"/>
        </w:numPr>
      </w:pPr>
      <w:r>
        <w:rPr>
          <w:b/>
        </w:rPr>
        <w:t>Apurar os resultados e o fluxo de caixa de cada ano;</w:t>
      </w:r>
    </w:p>
    <w:p w:rsidR="00F843FE" w:rsidRPr="00534239" w:rsidRDefault="00F843FE" w:rsidP="00F843FE">
      <w:pPr>
        <w:pStyle w:val="PargrafodaLista"/>
        <w:numPr>
          <w:ilvl w:val="0"/>
          <w:numId w:val="1"/>
        </w:numPr>
      </w:pPr>
      <w:r>
        <w:rPr>
          <w:b/>
        </w:rPr>
        <w:t>Montar o balanço patrimonial ao final de cada ano.</w:t>
      </w:r>
    </w:p>
    <w:p w:rsidR="00F843FE" w:rsidRDefault="00F843FE" w:rsidP="00F843FE"/>
    <w:p w:rsidR="00F843FE" w:rsidRPr="00534239" w:rsidRDefault="00F843FE" w:rsidP="00F843FE"/>
    <w:p w:rsidR="00F843FE" w:rsidRDefault="00F843FE">
      <w:pPr>
        <w:rPr>
          <w:b/>
        </w:rPr>
      </w:pPr>
    </w:p>
    <w:p w:rsidR="00F843FE" w:rsidRDefault="00F843FE">
      <w:pPr>
        <w:rPr>
          <w:b/>
        </w:rPr>
      </w:pPr>
    </w:p>
    <w:p w:rsidR="00F843FE" w:rsidRDefault="00F843FE">
      <w:pPr>
        <w:rPr>
          <w:b/>
        </w:rPr>
      </w:pPr>
    </w:p>
    <w:p w:rsidR="00F63F5E" w:rsidRDefault="00F63F5E">
      <w:pPr>
        <w:rPr>
          <w:b/>
        </w:rPr>
      </w:pPr>
      <w:r>
        <w:rPr>
          <w:b/>
        </w:rPr>
        <w:br w:type="page"/>
      </w:r>
    </w:p>
    <w:p w:rsidR="00F843FE" w:rsidRDefault="00F843FE">
      <w:pPr>
        <w:rPr>
          <w:b/>
        </w:rPr>
      </w:pPr>
    </w:p>
    <w:p w:rsidR="00465313" w:rsidRPr="00534239" w:rsidRDefault="00534239">
      <w:pPr>
        <w:rPr>
          <w:b/>
        </w:rPr>
      </w:pPr>
      <w:r w:rsidRPr="00534239">
        <w:rPr>
          <w:b/>
        </w:rPr>
        <w:t>EXERCÍCIO CPC17</w:t>
      </w:r>
      <w:r w:rsidR="00414D98">
        <w:rPr>
          <w:b/>
        </w:rPr>
        <w:t xml:space="preserve"> - II</w:t>
      </w:r>
    </w:p>
    <w:p w:rsidR="00534239" w:rsidRDefault="00534239"/>
    <w:p w:rsidR="00534239" w:rsidRDefault="00534239" w:rsidP="00BC601D">
      <w:pPr>
        <w:jc w:val="both"/>
      </w:pPr>
      <w:r>
        <w:t xml:space="preserve">Os dados da tabela a seguir referem-se à uma determinada obra de uma construtora, que foi contratada com </w:t>
      </w:r>
      <w:r w:rsidRPr="00D76C45">
        <w:t>preço fechado de $</w:t>
      </w:r>
      <w:r w:rsidR="006641C8" w:rsidRPr="00D76C45">
        <w:t>25</w:t>
      </w:r>
      <w:r w:rsidRPr="00D76C45">
        <w:t>.000. O critério para</w:t>
      </w:r>
      <w:r>
        <w:t xml:space="preserve"> reconhecimento do lucro é o </w:t>
      </w:r>
      <w:r w:rsidR="00D76C45">
        <w:t xml:space="preserve">percentual de custo realizado da obra </w:t>
      </w:r>
      <w:r>
        <w:t>e o capital inicial é $500.</w:t>
      </w:r>
    </w:p>
    <w:tbl>
      <w:tblPr>
        <w:tblW w:w="904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960"/>
        <w:gridCol w:w="960"/>
        <w:gridCol w:w="960"/>
        <w:gridCol w:w="960"/>
        <w:gridCol w:w="960"/>
        <w:gridCol w:w="960"/>
        <w:gridCol w:w="960"/>
      </w:tblGrid>
      <w:tr w:rsidR="00414D98" w:rsidRPr="00414D98" w:rsidTr="00414D98">
        <w:trPr>
          <w:trHeight w:val="30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>ano 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>ano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>ano 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>ano 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>ano 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>ano 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</w:tr>
      <w:tr w:rsidR="00414D98" w:rsidRPr="00414D98" w:rsidTr="00414D98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Custo previsto da obra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15.000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15.500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16.000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16.500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17.000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14D98" w:rsidRPr="00414D98" w:rsidTr="00414D98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Custo realizado da obra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8.000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1" w:name="RANGE!E4"/>
            <w:r w:rsidRPr="00414D98">
              <w:rPr>
                <w:rFonts w:ascii="Calibri" w:eastAsia="Times New Roman" w:hAnsi="Calibri" w:cs="Times New Roman"/>
                <w:color w:val="000000"/>
              </w:rPr>
              <w:t>1.000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6.000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14D98" w:rsidRPr="00414D98" w:rsidTr="00414D98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Valores recebidos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10.000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D98" w:rsidRPr="00414D98" w:rsidRDefault="00414D98" w:rsidP="0041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D98">
              <w:rPr>
                <w:rFonts w:ascii="Calibri" w:eastAsia="Times New Roman" w:hAnsi="Calibri" w:cs="Times New Roman"/>
                <w:color w:val="000000"/>
              </w:rPr>
              <w:t>25.000</w:t>
            </w:r>
          </w:p>
        </w:tc>
      </w:tr>
    </w:tbl>
    <w:p w:rsidR="00534239" w:rsidRDefault="00534239"/>
    <w:p w:rsidR="00534239" w:rsidRDefault="00534239">
      <w:r>
        <w:t>Pede-se:</w:t>
      </w:r>
    </w:p>
    <w:p w:rsidR="00534239" w:rsidRPr="00534239" w:rsidRDefault="00534239" w:rsidP="00534239">
      <w:pPr>
        <w:pStyle w:val="PargrafodaLista"/>
        <w:numPr>
          <w:ilvl w:val="0"/>
          <w:numId w:val="1"/>
        </w:numPr>
      </w:pPr>
      <w:r>
        <w:rPr>
          <w:b/>
        </w:rPr>
        <w:t>Apurar os resultados e o fluxo de caixa de cada ano;</w:t>
      </w:r>
    </w:p>
    <w:p w:rsidR="00534239" w:rsidRPr="00534239" w:rsidRDefault="00534239" w:rsidP="00534239">
      <w:pPr>
        <w:pStyle w:val="PargrafodaLista"/>
        <w:numPr>
          <w:ilvl w:val="0"/>
          <w:numId w:val="1"/>
        </w:numPr>
      </w:pPr>
      <w:r>
        <w:rPr>
          <w:b/>
        </w:rPr>
        <w:t>Montar o balanço patrimonial ao final de cada ano.</w:t>
      </w:r>
    </w:p>
    <w:p w:rsidR="00534239" w:rsidRDefault="00534239" w:rsidP="00534239"/>
    <w:p w:rsidR="00534239" w:rsidRPr="00534239" w:rsidRDefault="00534239" w:rsidP="00534239"/>
    <w:sectPr w:rsidR="00534239" w:rsidRPr="00534239" w:rsidSect="00465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FAB"/>
    <w:multiLevelType w:val="hybridMultilevel"/>
    <w:tmpl w:val="9202E3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39"/>
    <w:rsid w:val="00115D59"/>
    <w:rsid w:val="00176EEC"/>
    <w:rsid w:val="00414D98"/>
    <w:rsid w:val="00465313"/>
    <w:rsid w:val="00534239"/>
    <w:rsid w:val="006641C8"/>
    <w:rsid w:val="00705013"/>
    <w:rsid w:val="009064BE"/>
    <w:rsid w:val="00AB12CC"/>
    <w:rsid w:val="00BC601D"/>
    <w:rsid w:val="00CF6DAB"/>
    <w:rsid w:val="00D76C45"/>
    <w:rsid w:val="00EC29FF"/>
    <w:rsid w:val="00F63F5E"/>
    <w:rsid w:val="00F8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4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Roni Cleber Bonizio</cp:lastModifiedBy>
  <cp:revision>4</cp:revision>
  <dcterms:created xsi:type="dcterms:W3CDTF">2016-10-07T21:43:00Z</dcterms:created>
  <dcterms:modified xsi:type="dcterms:W3CDTF">2016-10-07T23:32:00Z</dcterms:modified>
</cp:coreProperties>
</file>