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3EB" w:rsidRDefault="005A763F" w:rsidP="004B0A0E">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PIEC</w:t>
      </w:r>
      <w:r w:rsidR="00D353EB">
        <w:rPr>
          <w:rFonts w:ascii="Times New Roman" w:hAnsi="Times New Roman" w:cs="Times New Roman"/>
          <w:b/>
          <w:sz w:val="24"/>
          <w:szCs w:val="24"/>
        </w:rPr>
        <w:t xml:space="preserve"> – USP – </w:t>
      </w:r>
      <w:r w:rsidR="004F6626" w:rsidRPr="0041573B">
        <w:rPr>
          <w:rFonts w:ascii="Times New Roman" w:hAnsi="Times New Roman" w:cs="Times New Roman"/>
          <w:b/>
          <w:sz w:val="24"/>
          <w:szCs w:val="24"/>
        </w:rPr>
        <w:t>EDM 5730 Conhecimento em sala de aula: a atividade de ensino</w:t>
      </w:r>
      <w:r w:rsidR="00021461">
        <w:rPr>
          <w:rFonts w:ascii="Times New Roman" w:hAnsi="Times New Roman" w:cs="Times New Roman"/>
          <w:b/>
          <w:sz w:val="24"/>
          <w:szCs w:val="24"/>
        </w:rPr>
        <w:t xml:space="preserve">. </w:t>
      </w:r>
      <w:r w:rsidR="00D353EB">
        <w:rPr>
          <w:rFonts w:ascii="Times New Roman" w:hAnsi="Times New Roman" w:cs="Times New Roman"/>
          <w:b/>
          <w:sz w:val="24"/>
          <w:szCs w:val="24"/>
        </w:rPr>
        <w:t xml:space="preserve">– </w:t>
      </w:r>
      <w:r w:rsidR="00300570">
        <w:rPr>
          <w:rFonts w:ascii="Times New Roman" w:hAnsi="Times New Roman" w:cs="Times New Roman"/>
          <w:b/>
          <w:sz w:val="24"/>
          <w:szCs w:val="24"/>
        </w:rPr>
        <w:t>Prof. M</w:t>
      </w:r>
      <w:r w:rsidR="00D353EB">
        <w:rPr>
          <w:rFonts w:ascii="Times New Roman" w:hAnsi="Times New Roman" w:cs="Times New Roman"/>
          <w:b/>
          <w:sz w:val="24"/>
          <w:szCs w:val="24"/>
        </w:rPr>
        <w:t xml:space="preserve">. </w:t>
      </w:r>
      <w:proofErr w:type="spellStart"/>
      <w:r w:rsidR="00300570">
        <w:rPr>
          <w:rFonts w:ascii="Times New Roman" w:hAnsi="Times New Roman" w:cs="Times New Roman"/>
          <w:b/>
          <w:sz w:val="24"/>
          <w:szCs w:val="24"/>
        </w:rPr>
        <w:t>Oriosvaldo</w:t>
      </w:r>
      <w:proofErr w:type="spellEnd"/>
    </w:p>
    <w:p w:rsidR="00021461" w:rsidRPr="00182B87" w:rsidRDefault="00021461" w:rsidP="004B0A0E">
      <w:pPr>
        <w:spacing w:after="0"/>
        <w:contextualSpacing/>
        <w:jc w:val="center"/>
        <w:rPr>
          <w:rFonts w:ascii="Times New Roman" w:hAnsi="Times New Roman" w:cs="Times New Roman"/>
          <w:b/>
          <w:sz w:val="24"/>
          <w:szCs w:val="24"/>
          <w:lang w:val="es-ES_tradnl"/>
        </w:rPr>
      </w:pPr>
      <w:proofErr w:type="spellStart"/>
      <w:r w:rsidRPr="00182B87">
        <w:rPr>
          <w:rFonts w:ascii="Times New Roman" w:hAnsi="Times New Roman" w:cs="Times New Roman"/>
          <w:b/>
          <w:sz w:val="24"/>
          <w:szCs w:val="24"/>
          <w:lang w:val="es-ES_tradnl"/>
        </w:rPr>
        <w:t>Danila</w:t>
      </w:r>
      <w:proofErr w:type="spellEnd"/>
      <w:r w:rsidRPr="00182B87">
        <w:rPr>
          <w:rFonts w:ascii="Times New Roman" w:hAnsi="Times New Roman" w:cs="Times New Roman"/>
          <w:b/>
          <w:sz w:val="24"/>
          <w:szCs w:val="24"/>
          <w:lang w:val="es-ES_tradnl"/>
        </w:rPr>
        <w:t xml:space="preserve"> Ribeiro – nº USP 3467834</w:t>
      </w:r>
    </w:p>
    <w:p w:rsidR="003E3048" w:rsidRPr="00182B87" w:rsidRDefault="003E3048" w:rsidP="004B0A0E">
      <w:pPr>
        <w:spacing w:after="0"/>
        <w:contextualSpacing/>
        <w:jc w:val="center"/>
        <w:rPr>
          <w:rFonts w:ascii="Times New Roman" w:hAnsi="Times New Roman" w:cs="Times New Roman"/>
          <w:b/>
          <w:sz w:val="24"/>
          <w:szCs w:val="24"/>
          <w:lang w:val="es-ES_tradnl"/>
        </w:rPr>
      </w:pPr>
    </w:p>
    <w:p w:rsidR="001B30E6" w:rsidRPr="00D7453D" w:rsidRDefault="004F6626" w:rsidP="004B0A0E">
      <w:pPr>
        <w:spacing w:after="0"/>
        <w:contextualSpacing/>
        <w:jc w:val="center"/>
        <w:rPr>
          <w:rFonts w:ascii="Times New Roman" w:hAnsi="Times New Roman" w:cs="Times New Roman"/>
          <w:b/>
          <w:sz w:val="24"/>
          <w:szCs w:val="24"/>
          <w:lang w:val="es-ES_tradnl"/>
        </w:rPr>
      </w:pPr>
      <w:proofErr w:type="spellStart"/>
      <w:r w:rsidRPr="00D7453D">
        <w:rPr>
          <w:rFonts w:ascii="Times New Roman" w:hAnsi="Times New Roman" w:cs="Times New Roman"/>
          <w:b/>
          <w:sz w:val="24"/>
          <w:szCs w:val="24"/>
          <w:lang w:val="es-ES_tradnl"/>
        </w:rPr>
        <w:t>Síntese</w:t>
      </w:r>
      <w:proofErr w:type="spellEnd"/>
      <w:r w:rsidRPr="00D7453D">
        <w:rPr>
          <w:rFonts w:ascii="Times New Roman" w:hAnsi="Times New Roman" w:cs="Times New Roman"/>
          <w:b/>
          <w:sz w:val="24"/>
          <w:szCs w:val="24"/>
          <w:lang w:val="es-ES_tradnl"/>
        </w:rPr>
        <w:t xml:space="preserve"> </w:t>
      </w:r>
      <w:r w:rsidR="00D7453D" w:rsidRPr="00D7453D">
        <w:rPr>
          <w:rFonts w:ascii="Times New Roman" w:hAnsi="Times New Roman" w:cs="Times New Roman"/>
          <w:b/>
          <w:sz w:val="24"/>
          <w:szCs w:val="24"/>
          <w:lang w:val="es-ES_tradnl"/>
        </w:rPr>
        <w:t>8</w:t>
      </w:r>
      <w:r w:rsidR="00021461" w:rsidRPr="00D7453D">
        <w:rPr>
          <w:rFonts w:ascii="Times New Roman" w:hAnsi="Times New Roman" w:cs="Times New Roman"/>
          <w:b/>
          <w:sz w:val="24"/>
          <w:szCs w:val="24"/>
          <w:lang w:val="es-ES_tradnl"/>
        </w:rPr>
        <w:t xml:space="preserve"> – </w:t>
      </w:r>
      <w:r w:rsidRPr="00D7453D">
        <w:rPr>
          <w:rFonts w:ascii="Times New Roman" w:hAnsi="Times New Roman" w:cs="Times New Roman"/>
          <w:b/>
          <w:sz w:val="24"/>
          <w:szCs w:val="24"/>
          <w:lang w:val="es-ES_tradnl"/>
        </w:rPr>
        <w:t>“</w:t>
      </w:r>
      <w:r w:rsidR="00D7453D" w:rsidRPr="00D7453D">
        <w:rPr>
          <w:rFonts w:ascii="Times New Roman" w:hAnsi="Times New Roman" w:cs="Times New Roman"/>
          <w:b/>
          <w:sz w:val="24"/>
          <w:szCs w:val="24"/>
          <w:lang w:val="es-ES_tradnl"/>
        </w:rPr>
        <w:t xml:space="preserve">Conocimiento, creencias y </w:t>
      </w:r>
      <w:proofErr w:type="spellStart"/>
      <w:r w:rsidR="00D7453D" w:rsidRPr="00D7453D">
        <w:rPr>
          <w:rFonts w:ascii="Times New Roman" w:hAnsi="Times New Roman" w:cs="Times New Roman"/>
          <w:b/>
          <w:sz w:val="24"/>
          <w:szCs w:val="24"/>
          <w:lang w:val="es-ES_tradnl"/>
        </w:rPr>
        <w:t>teorias</w:t>
      </w:r>
      <w:proofErr w:type="spellEnd"/>
      <w:r w:rsidR="00D7453D" w:rsidRPr="00D7453D">
        <w:rPr>
          <w:rFonts w:ascii="Times New Roman" w:hAnsi="Times New Roman" w:cs="Times New Roman"/>
          <w:b/>
          <w:sz w:val="24"/>
          <w:szCs w:val="24"/>
          <w:lang w:val="es-ES_tradnl"/>
        </w:rPr>
        <w:t xml:space="preserve"> </w:t>
      </w:r>
      <w:r w:rsidR="00D7453D">
        <w:rPr>
          <w:rFonts w:ascii="Times New Roman" w:hAnsi="Times New Roman" w:cs="Times New Roman"/>
          <w:b/>
          <w:sz w:val="24"/>
          <w:szCs w:val="24"/>
          <w:lang w:val="es-ES_tradnl"/>
        </w:rPr>
        <w:t xml:space="preserve">profesores. </w:t>
      </w:r>
      <w:proofErr w:type="spellStart"/>
      <w:r w:rsidR="00D7453D">
        <w:rPr>
          <w:rFonts w:ascii="Times New Roman" w:hAnsi="Times New Roman" w:cs="Times New Roman"/>
          <w:b/>
          <w:sz w:val="24"/>
          <w:szCs w:val="24"/>
          <w:lang w:val="es-ES_tradnl"/>
        </w:rPr>
        <w:t>Implications</w:t>
      </w:r>
      <w:proofErr w:type="spellEnd"/>
      <w:r w:rsidR="00D7453D">
        <w:rPr>
          <w:rFonts w:ascii="Times New Roman" w:hAnsi="Times New Roman" w:cs="Times New Roman"/>
          <w:b/>
          <w:sz w:val="24"/>
          <w:szCs w:val="24"/>
          <w:lang w:val="es-ES_tradnl"/>
        </w:rPr>
        <w:t xml:space="preserve"> para el currículum y la formación del profesorado</w:t>
      </w:r>
      <w:r w:rsidR="0009651D" w:rsidRPr="00D7453D">
        <w:rPr>
          <w:rFonts w:ascii="Times New Roman" w:hAnsi="Times New Roman" w:cs="Times New Roman"/>
          <w:b/>
          <w:sz w:val="24"/>
          <w:szCs w:val="24"/>
          <w:lang w:val="es-ES_tradnl"/>
        </w:rPr>
        <w:t>”</w:t>
      </w:r>
      <w:r w:rsidR="00DE13BC" w:rsidRPr="00D7453D">
        <w:rPr>
          <w:rFonts w:ascii="Times New Roman" w:hAnsi="Times New Roman" w:cs="Times New Roman"/>
          <w:b/>
          <w:sz w:val="24"/>
          <w:szCs w:val="24"/>
          <w:lang w:val="es-ES_tradnl"/>
        </w:rPr>
        <w:t xml:space="preserve"> – </w:t>
      </w:r>
      <w:r w:rsidR="00D7453D">
        <w:rPr>
          <w:rFonts w:ascii="Times New Roman" w:hAnsi="Times New Roman" w:cs="Times New Roman"/>
          <w:b/>
          <w:sz w:val="24"/>
          <w:szCs w:val="24"/>
          <w:lang w:val="es-ES_tradnl"/>
        </w:rPr>
        <w:t xml:space="preserve">B. Robert </w:t>
      </w:r>
      <w:proofErr w:type="spellStart"/>
      <w:r w:rsidR="00D7453D">
        <w:rPr>
          <w:rFonts w:ascii="Times New Roman" w:hAnsi="Times New Roman" w:cs="Times New Roman"/>
          <w:b/>
          <w:sz w:val="24"/>
          <w:szCs w:val="24"/>
          <w:lang w:val="es-ES_tradnl"/>
        </w:rPr>
        <w:t>Tabachnick</w:t>
      </w:r>
      <w:proofErr w:type="spellEnd"/>
      <w:r w:rsidR="00D7453D">
        <w:rPr>
          <w:rFonts w:ascii="Times New Roman" w:hAnsi="Times New Roman" w:cs="Times New Roman"/>
          <w:b/>
          <w:sz w:val="24"/>
          <w:szCs w:val="24"/>
          <w:lang w:val="es-ES_tradnl"/>
        </w:rPr>
        <w:t xml:space="preserve"> e Kenneth M. </w:t>
      </w:r>
      <w:proofErr w:type="spellStart"/>
      <w:r w:rsidR="00D7453D">
        <w:rPr>
          <w:rFonts w:ascii="Times New Roman" w:hAnsi="Times New Roman" w:cs="Times New Roman"/>
          <w:b/>
          <w:sz w:val="24"/>
          <w:szCs w:val="24"/>
          <w:lang w:val="es-ES_tradnl"/>
        </w:rPr>
        <w:t>Zeichner</w:t>
      </w:r>
      <w:proofErr w:type="spellEnd"/>
    </w:p>
    <w:p w:rsidR="004F6626" w:rsidRPr="00D7453D" w:rsidRDefault="004F6626" w:rsidP="004B0A0E">
      <w:pPr>
        <w:spacing w:after="0"/>
        <w:contextualSpacing/>
        <w:jc w:val="center"/>
        <w:rPr>
          <w:rFonts w:ascii="Times New Roman" w:hAnsi="Times New Roman" w:cs="Times New Roman"/>
          <w:b/>
          <w:sz w:val="24"/>
          <w:szCs w:val="24"/>
          <w:lang w:val="es-ES_tradnl"/>
        </w:rPr>
      </w:pPr>
    </w:p>
    <w:p w:rsidR="00962421" w:rsidRDefault="00F43B55" w:rsidP="004B0A0E">
      <w:pPr>
        <w:spacing w:after="0"/>
        <w:ind w:firstLine="709"/>
        <w:contextualSpacing/>
        <w:jc w:val="both"/>
        <w:rPr>
          <w:rFonts w:ascii="Times New Roman" w:hAnsi="Times New Roman" w:cs="Times New Roman"/>
          <w:sz w:val="24"/>
          <w:szCs w:val="24"/>
        </w:rPr>
      </w:pPr>
      <w:r w:rsidRPr="00F43B55">
        <w:rPr>
          <w:rFonts w:ascii="Times New Roman" w:hAnsi="Times New Roman" w:cs="Times New Roman"/>
          <w:sz w:val="24"/>
          <w:szCs w:val="24"/>
        </w:rPr>
        <w:t xml:space="preserve">O texto trata </w:t>
      </w:r>
      <w:r w:rsidR="00962421">
        <w:rPr>
          <w:rFonts w:ascii="Times New Roman" w:hAnsi="Times New Roman" w:cs="Times New Roman"/>
          <w:sz w:val="24"/>
          <w:szCs w:val="24"/>
        </w:rPr>
        <w:t>da</w:t>
      </w:r>
      <w:r w:rsidRPr="00F43B55">
        <w:rPr>
          <w:rFonts w:ascii="Times New Roman" w:hAnsi="Times New Roman" w:cs="Times New Roman"/>
          <w:sz w:val="24"/>
          <w:szCs w:val="24"/>
        </w:rPr>
        <w:t xml:space="preserve"> consist</w:t>
      </w:r>
      <w:r>
        <w:rPr>
          <w:rFonts w:ascii="Times New Roman" w:hAnsi="Times New Roman" w:cs="Times New Roman"/>
          <w:sz w:val="24"/>
          <w:szCs w:val="24"/>
        </w:rPr>
        <w:t xml:space="preserve">ência e </w:t>
      </w:r>
      <w:r w:rsidR="004C771B">
        <w:rPr>
          <w:rFonts w:ascii="Times New Roman" w:hAnsi="Times New Roman" w:cs="Times New Roman"/>
          <w:sz w:val="24"/>
          <w:szCs w:val="24"/>
        </w:rPr>
        <w:t xml:space="preserve">das </w:t>
      </w:r>
      <w:r>
        <w:rPr>
          <w:rFonts w:ascii="Times New Roman" w:hAnsi="Times New Roman" w:cs="Times New Roman"/>
          <w:sz w:val="24"/>
          <w:szCs w:val="24"/>
        </w:rPr>
        <w:t>contradiçõ</w:t>
      </w:r>
      <w:r w:rsidR="00962421">
        <w:rPr>
          <w:rFonts w:ascii="Times New Roman" w:hAnsi="Times New Roman" w:cs="Times New Roman"/>
          <w:sz w:val="24"/>
          <w:szCs w:val="24"/>
        </w:rPr>
        <w:t xml:space="preserve">es </w:t>
      </w:r>
      <w:r w:rsidR="004C771B">
        <w:rPr>
          <w:rFonts w:ascii="Times New Roman" w:hAnsi="Times New Roman" w:cs="Times New Roman"/>
          <w:sz w:val="24"/>
          <w:szCs w:val="24"/>
        </w:rPr>
        <w:t xml:space="preserve">entre </w:t>
      </w:r>
      <w:r w:rsidR="00962421">
        <w:rPr>
          <w:rFonts w:ascii="Times New Roman" w:hAnsi="Times New Roman" w:cs="Times New Roman"/>
          <w:sz w:val="24"/>
          <w:szCs w:val="24"/>
        </w:rPr>
        <w:t>as crenças dos professores</w:t>
      </w:r>
      <w:r w:rsidR="004C771B">
        <w:rPr>
          <w:rFonts w:ascii="Times New Roman" w:hAnsi="Times New Roman" w:cs="Times New Roman"/>
          <w:sz w:val="24"/>
          <w:szCs w:val="24"/>
        </w:rPr>
        <w:t xml:space="preserve"> e sua prática</w:t>
      </w:r>
      <w:r w:rsidR="00962421">
        <w:rPr>
          <w:rFonts w:ascii="Times New Roman" w:hAnsi="Times New Roman" w:cs="Times New Roman"/>
          <w:sz w:val="24"/>
          <w:szCs w:val="24"/>
        </w:rPr>
        <w:t xml:space="preserve">, analisando os padrões de relações entre </w:t>
      </w:r>
      <w:r w:rsidR="004C771B">
        <w:rPr>
          <w:rFonts w:ascii="Times New Roman" w:hAnsi="Times New Roman" w:cs="Times New Roman"/>
          <w:sz w:val="24"/>
          <w:szCs w:val="24"/>
        </w:rPr>
        <w:t xml:space="preserve">suas </w:t>
      </w:r>
      <w:r w:rsidR="00962421" w:rsidRPr="00C6239D">
        <w:rPr>
          <w:rFonts w:ascii="Times New Roman" w:hAnsi="Times New Roman" w:cs="Times New Roman"/>
          <w:b/>
          <w:sz w:val="24"/>
          <w:szCs w:val="24"/>
        </w:rPr>
        <w:t xml:space="preserve">crenças </w:t>
      </w:r>
      <w:r w:rsidR="004C771B">
        <w:rPr>
          <w:rFonts w:ascii="Times New Roman" w:hAnsi="Times New Roman" w:cs="Times New Roman"/>
          <w:b/>
          <w:sz w:val="24"/>
          <w:szCs w:val="24"/>
        </w:rPr>
        <w:t>sobre o ensino</w:t>
      </w:r>
      <w:r w:rsidR="00962421" w:rsidRPr="00C6239D">
        <w:rPr>
          <w:rFonts w:ascii="Times New Roman" w:hAnsi="Times New Roman" w:cs="Times New Roman"/>
          <w:b/>
          <w:sz w:val="24"/>
          <w:szCs w:val="24"/>
        </w:rPr>
        <w:t xml:space="preserve"> e suas condutas em sala de aula</w:t>
      </w:r>
      <w:r w:rsidR="00962421">
        <w:rPr>
          <w:rFonts w:ascii="Times New Roman" w:hAnsi="Times New Roman" w:cs="Times New Roman"/>
          <w:sz w:val="24"/>
          <w:szCs w:val="24"/>
        </w:rPr>
        <w:t xml:space="preserve">, as estratégias que emprega para estabelecer uma consistência entre esses dois aspectos, </w:t>
      </w:r>
      <w:r w:rsidR="004C771B">
        <w:rPr>
          <w:rFonts w:ascii="Times New Roman" w:hAnsi="Times New Roman" w:cs="Times New Roman"/>
          <w:sz w:val="24"/>
          <w:szCs w:val="24"/>
        </w:rPr>
        <w:t xml:space="preserve">e </w:t>
      </w:r>
      <w:r w:rsidR="00962421">
        <w:rPr>
          <w:rFonts w:ascii="Times New Roman" w:hAnsi="Times New Roman" w:cs="Times New Roman"/>
          <w:sz w:val="24"/>
          <w:szCs w:val="24"/>
        </w:rPr>
        <w:t>os fatores individuais e contextuais que influenciam essas relações.</w:t>
      </w:r>
      <w:r w:rsidR="00685418">
        <w:rPr>
          <w:rFonts w:ascii="Times New Roman" w:hAnsi="Times New Roman" w:cs="Times New Roman"/>
          <w:sz w:val="24"/>
          <w:szCs w:val="24"/>
        </w:rPr>
        <w:t xml:space="preserve"> </w:t>
      </w:r>
      <w:r w:rsidR="00651DBB">
        <w:rPr>
          <w:rFonts w:ascii="Times New Roman" w:hAnsi="Times New Roman" w:cs="Times New Roman"/>
          <w:sz w:val="24"/>
          <w:szCs w:val="24"/>
        </w:rPr>
        <w:t xml:space="preserve">Para os autores, </w:t>
      </w:r>
      <w:r w:rsidR="00651DBB" w:rsidRPr="00C6239D">
        <w:rPr>
          <w:rFonts w:ascii="Times New Roman" w:hAnsi="Times New Roman" w:cs="Times New Roman"/>
          <w:b/>
          <w:sz w:val="24"/>
          <w:szCs w:val="24"/>
        </w:rPr>
        <w:t>perspectivas de ensino</w:t>
      </w:r>
      <w:r w:rsidR="00651DBB">
        <w:rPr>
          <w:rFonts w:ascii="Times New Roman" w:hAnsi="Times New Roman" w:cs="Times New Roman"/>
          <w:sz w:val="24"/>
          <w:szCs w:val="24"/>
        </w:rPr>
        <w:t xml:space="preserve"> são entendidas como um conjunto de ideias e ações coordenadas </w:t>
      </w:r>
      <w:r w:rsidR="00A60324">
        <w:rPr>
          <w:rFonts w:ascii="Times New Roman" w:hAnsi="Times New Roman" w:cs="Times New Roman"/>
          <w:sz w:val="24"/>
          <w:szCs w:val="24"/>
        </w:rPr>
        <w:t xml:space="preserve">e </w:t>
      </w:r>
      <w:r w:rsidR="00651DBB">
        <w:rPr>
          <w:rFonts w:ascii="Times New Roman" w:hAnsi="Times New Roman" w:cs="Times New Roman"/>
          <w:sz w:val="24"/>
          <w:szCs w:val="24"/>
        </w:rPr>
        <w:t>utilizada</w:t>
      </w:r>
      <w:r w:rsidR="00A60324">
        <w:rPr>
          <w:rFonts w:ascii="Times New Roman" w:hAnsi="Times New Roman" w:cs="Times New Roman"/>
          <w:sz w:val="24"/>
          <w:szCs w:val="24"/>
        </w:rPr>
        <w:t>s</w:t>
      </w:r>
      <w:r w:rsidR="00651DBB">
        <w:rPr>
          <w:rFonts w:ascii="Times New Roman" w:hAnsi="Times New Roman" w:cs="Times New Roman"/>
          <w:sz w:val="24"/>
          <w:szCs w:val="24"/>
        </w:rPr>
        <w:t xml:space="preserve"> por uma pessoa diante de uma situação </w:t>
      </w:r>
      <w:r w:rsidR="00DB416F">
        <w:rPr>
          <w:rFonts w:ascii="Times New Roman" w:hAnsi="Times New Roman" w:cs="Times New Roman"/>
          <w:sz w:val="24"/>
          <w:szCs w:val="24"/>
        </w:rPr>
        <w:t>específica, uma situação-</w:t>
      </w:r>
      <w:r w:rsidR="00D40640">
        <w:rPr>
          <w:rFonts w:ascii="Times New Roman" w:hAnsi="Times New Roman" w:cs="Times New Roman"/>
          <w:sz w:val="24"/>
          <w:szCs w:val="24"/>
        </w:rPr>
        <w:t>problema, não representando, necessariamente, crenças gerais e ideologias didáticas.</w:t>
      </w:r>
      <w:r w:rsidR="006E0D6B">
        <w:rPr>
          <w:rFonts w:ascii="Times New Roman" w:hAnsi="Times New Roman" w:cs="Times New Roman"/>
          <w:sz w:val="24"/>
          <w:szCs w:val="24"/>
        </w:rPr>
        <w:t xml:space="preserve"> Para os autores, </w:t>
      </w:r>
      <w:r w:rsidR="006E0D6B" w:rsidRPr="00C2014C">
        <w:rPr>
          <w:rFonts w:ascii="Times New Roman" w:hAnsi="Times New Roman" w:cs="Times New Roman"/>
          <w:sz w:val="24"/>
          <w:szCs w:val="24"/>
          <w:u w:val="single"/>
        </w:rPr>
        <w:t>a conduta dos professores e seu</w:t>
      </w:r>
      <w:r w:rsidR="004C771B" w:rsidRPr="00C2014C">
        <w:rPr>
          <w:rFonts w:ascii="Times New Roman" w:hAnsi="Times New Roman" w:cs="Times New Roman"/>
          <w:sz w:val="24"/>
          <w:szCs w:val="24"/>
          <w:u w:val="single"/>
        </w:rPr>
        <w:t>s</w:t>
      </w:r>
      <w:r w:rsidR="006E0D6B" w:rsidRPr="00C2014C">
        <w:rPr>
          <w:rFonts w:ascii="Times New Roman" w:hAnsi="Times New Roman" w:cs="Times New Roman"/>
          <w:sz w:val="24"/>
          <w:szCs w:val="24"/>
          <w:u w:val="single"/>
        </w:rPr>
        <w:t xml:space="preserve"> pensamento</w:t>
      </w:r>
      <w:r w:rsidR="004C771B" w:rsidRPr="00C2014C">
        <w:rPr>
          <w:rFonts w:ascii="Times New Roman" w:hAnsi="Times New Roman" w:cs="Times New Roman"/>
          <w:sz w:val="24"/>
          <w:szCs w:val="24"/>
          <w:u w:val="single"/>
        </w:rPr>
        <w:t>s acerca do ensino</w:t>
      </w:r>
      <w:r w:rsidR="006E0D6B" w:rsidRPr="00C2014C">
        <w:rPr>
          <w:rFonts w:ascii="Times New Roman" w:hAnsi="Times New Roman" w:cs="Times New Roman"/>
          <w:sz w:val="24"/>
          <w:szCs w:val="24"/>
          <w:u w:val="single"/>
        </w:rPr>
        <w:t xml:space="preserve"> são inseparáveis</w:t>
      </w:r>
      <w:r w:rsidR="006E0D6B">
        <w:rPr>
          <w:rFonts w:ascii="Times New Roman" w:hAnsi="Times New Roman" w:cs="Times New Roman"/>
          <w:sz w:val="24"/>
          <w:szCs w:val="24"/>
        </w:rPr>
        <w:t>, partindo de um mesmo eixo, de modo que não se pode entender o pensamento dos professores sem analisar-se a conduta que manifestam nos contextos em que estão inseridos</w:t>
      </w:r>
      <w:r w:rsidR="004C771B">
        <w:rPr>
          <w:rFonts w:ascii="Times New Roman" w:hAnsi="Times New Roman" w:cs="Times New Roman"/>
          <w:sz w:val="24"/>
          <w:szCs w:val="24"/>
        </w:rPr>
        <w:t xml:space="preserve"> e nos quais </w:t>
      </w:r>
      <w:r w:rsidR="006E0D6B">
        <w:rPr>
          <w:rFonts w:ascii="Times New Roman" w:hAnsi="Times New Roman" w:cs="Times New Roman"/>
          <w:sz w:val="24"/>
          <w:szCs w:val="24"/>
        </w:rPr>
        <w:t xml:space="preserve">expressam suas ideias. Essa análise é necessária uma vez que </w:t>
      </w:r>
      <w:r w:rsidR="006E0D6B" w:rsidRPr="004C771B">
        <w:rPr>
          <w:rFonts w:ascii="Times New Roman" w:hAnsi="Times New Roman" w:cs="Times New Roman"/>
          <w:sz w:val="24"/>
          <w:szCs w:val="24"/>
          <w:u w:val="single"/>
        </w:rPr>
        <w:t xml:space="preserve">as condutas dos professores podem apresentar contradições aparentes ou </w:t>
      </w:r>
      <w:r w:rsidR="004C771B" w:rsidRPr="004C771B">
        <w:rPr>
          <w:rFonts w:ascii="Times New Roman" w:hAnsi="Times New Roman" w:cs="Times New Roman"/>
          <w:sz w:val="24"/>
          <w:szCs w:val="24"/>
          <w:u w:val="single"/>
        </w:rPr>
        <w:t xml:space="preserve">revelar </w:t>
      </w:r>
      <w:r w:rsidR="006E0D6B" w:rsidRPr="004C771B">
        <w:rPr>
          <w:rFonts w:ascii="Times New Roman" w:hAnsi="Times New Roman" w:cs="Times New Roman"/>
          <w:sz w:val="24"/>
          <w:szCs w:val="24"/>
          <w:u w:val="single"/>
        </w:rPr>
        <w:t>crenças não apontadas em seu discurso sobre suas próprias crenças a respeito do ensino e de seu trabalho</w:t>
      </w:r>
      <w:r w:rsidR="006E0D6B">
        <w:rPr>
          <w:rFonts w:ascii="Times New Roman" w:hAnsi="Times New Roman" w:cs="Times New Roman"/>
          <w:sz w:val="24"/>
          <w:szCs w:val="24"/>
        </w:rPr>
        <w:t>.</w:t>
      </w:r>
      <w:r w:rsidR="00685418">
        <w:rPr>
          <w:rFonts w:ascii="Times New Roman" w:hAnsi="Times New Roman" w:cs="Times New Roman"/>
          <w:sz w:val="24"/>
          <w:szCs w:val="24"/>
        </w:rPr>
        <w:t xml:space="preserve"> Por isso os autores discutem os fatores individuais e contextuais que influenciam as relações entre crenças e condutas dos professores.</w:t>
      </w:r>
    </w:p>
    <w:p w:rsidR="00C6239D" w:rsidRDefault="006D5755" w:rsidP="004B0A0E">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Os objetos da pesquisa apresentada foram </w:t>
      </w:r>
      <w:r w:rsidRPr="006C5493">
        <w:rPr>
          <w:rFonts w:ascii="Times New Roman" w:hAnsi="Times New Roman" w:cs="Times New Roman"/>
          <w:b/>
          <w:sz w:val="24"/>
          <w:szCs w:val="24"/>
        </w:rPr>
        <w:t>d</w:t>
      </w:r>
      <w:r w:rsidR="0090689C" w:rsidRPr="006C5493">
        <w:rPr>
          <w:rFonts w:ascii="Times New Roman" w:hAnsi="Times New Roman" w:cs="Times New Roman"/>
          <w:b/>
          <w:sz w:val="24"/>
          <w:szCs w:val="24"/>
        </w:rPr>
        <w:t>uas</w:t>
      </w:r>
      <w:r w:rsidRPr="006C5493">
        <w:rPr>
          <w:rFonts w:ascii="Times New Roman" w:hAnsi="Times New Roman" w:cs="Times New Roman"/>
          <w:b/>
          <w:sz w:val="24"/>
          <w:szCs w:val="24"/>
        </w:rPr>
        <w:t xml:space="preserve"> professor</w:t>
      </w:r>
      <w:r w:rsidR="0090689C" w:rsidRPr="006C5493">
        <w:rPr>
          <w:rFonts w:ascii="Times New Roman" w:hAnsi="Times New Roman" w:cs="Times New Roman"/>
          <w:b/>
          <w:sz w:val="24"/>
          <w:szCs w:val="24"/>
        </w:rPr>
        <w:t>a</w:t>
      </w:r>
      <w:r w:rsidRPr="006C5493">
        <w:rPr>
          <w:rFonts w:ascii="Times New Roman" w:hAnsi="Times New Roman" w:cs="Times New Roman"/>
          <w:b/>
          <w:sz w:val="24"/>
          <w:szCs w:val="24"/>
        </w:rPr>
        <w:t>s com um ano de experiência</w:t>
      </w:r>
      <w:r>
        <w:rPr>
          <w:rFonts w:ascii="Times New Roman" w:hAnsi="Times New Roman" w:cs="Times New Roman"/>
          <w:sz w:val="24"/>
          <w:szCs w:val="24"/>
        </w:rPr>
        <w:t xml:space="preserve"> nos Estados Unidos, </w:t>
      </w:r>
      <w:r w:rsidR="00324EC9">
        <w:rPr>
          <w:rFonts w:ascii="Times New Roman" w:hAnsi="Times New Roman" w:cs="Times New Roman"/>
          <w:sz w:val="24"/>
          <w:szCs w:val="24"/>
        </w:rPr>
        <w:t>Beth e Hannah, a</w:t>
      </w:r>
      <w:r>
        <w:rPr>
          <w:rFonts w:ascii="Times New Roman" w:hAnsi="Times New Roman" w:cs="Times New Roman"/>
          <w:sz w:val="24"/>
          <w:szCs w:val="24"/>
        </w:rPr>
        <w:t>s quais trabalharam em diferentes distritos escolares e</w:t>
      </w:r>
      <w:r w:rsidR="002C3116">
        <w:rPr>
          <w:rFonts w:ascii="Times New Roman" w:hAnsi="Times New Roman" w:cs="Times New Roman"/>
          <w:sz w:val="24"/>
          <w:szCs w:val="24"/>
        </w:rPr>
        <w:t xml:space="preserve">ntre agosto de </w:t>
      </w:r>
      <w:r>
        <w:rPr>
          <w:rFonts w:ascii="Times New Roman" w:hAnsi="Times New Roman" w:cs="Times New Roman"/>
          <w:sz w:val="24"/>
          <w:szCs w:val="24"/>
        </w:rPr>
        <w:t>1981</w:t>
      </w:r>
      <w:r w:rsidR="002C3116">
        <w:rPr>
          <w:rFonts w:ascii="Times New Roman" w:hAnsi="Times New Roman" w:cs="Times New Roman"/>
          <w:sz w:val="24"/>
          <w:szCs w:val="24"/>
        </w:rPr>
        <w:t xml:space="preserve"> e junho de </w:t>
      </w:r>
      <w:r>
        <w:rPr>
          <w:rFonts w:ascii="Times New Roman" w:hAnsi="Times New Roman" w:cs="Times New Roman"/>
          <w:sz w:val="24"/>
          <w:szCs w:val="24"/>
        </w:rPr>
        <w:t>1982</w:t>
      </w:r>
      <w:r w:rsidR="004C771B">
        <w:rPr>
          <w:rFonts w:ascii="Times New Roman" w:hAnsi="Times New Roman" w:cs="Times New Roman"/>
          <w:sz w:val="24"/>
          <w:szCs w:val="24"/>
        </w:rPr>
        <w:t>,</w:t>
      </w:r>
      <w:r>
        <w:rPr>
          <w:rFonts w:ascii="Times New Roman" w:hAnsi="Times New Roman" w:cs="Times New Roman"/>
          <w:sz w:val="24"/>
          <w:szCs w:val="24"/>
        </w:rPr>
        <w:t xml:space="preserve"> no oitavo nível.</w:t>
      </w:r>
      <w:r w:rsidR="0090689C">
        <w:rPr>
          <w:rFonts w:ascii="Times New Roman" w:hAnsi="Times New Roman" w:cs="Times New Roman"/>
          <w:sz w:val="24"/>
          <w:szCs w:val="24"/>
        </w:rPr>
        <w:t xml:space="preserve"> Os autores passaram três semanas de cada ano observando e entrevistando as professoras.</w:t>
      </w:r>
      <w:r w:rsidR="006C5493">
        <w:rPr>
          <w:rFonts w:ascii="Times New Roman" w:hAnsi="Times New Roman" w:cs="Times New Roman"/>
          <w:sz w:val="24"/>
          <w:szCs w:val="24"/>
        </w:rPr>
        <w:t xml:space="preserve"> A intenção era investigar as influências de vários elementos da instituição escolar no desenvolvimento das perspectivas dos professores, para traçar retratos da vida das classes em que atuavam essas professoras. Também entrevistaram o diretor de cada escola.</w:t>
      </w:r>
    </w:p>
    <w:p w:rsidR="00962421" w:rsidRDefault="004F3A5E" w:rsidP="004B0A0E">
      <w:pPr>
        <w:spacing w:after="0"/>
        <w:ind w:firstLine="709"/>
        <w:contextualSpacing/>
        <w:jc w:val="both"/>
        <w:rPr>
          <w:rFonts w:ascii="Times New Roman" w:hAnsi="Times New Roman" w:cs="Times New Roman"/>
          <w:sz w:val="24"/>
          <w:szCs w:val="24"/>
        </w:rPr>
      </w:pPr>
      <w:r w:rsidRPr="008F70C3">
        <w:rPr>
          <w:rFonts w:ascii="Times New Roman" w:hAnsi="Times New Roman" w:cs="Times New Roman"/>
          <w:b/>
          <w:sz w:val="24"/>
          <w:szCs w:val="24"/>
        </w:rPr>
        <w:t>Beth</w:t>
      </w:r>
      <w:r>
        <w:rPr>
          <w:rFonts w:ascii="Times New Roman" w:hAnsi="Times New Roman" w:cs="Times New Roman"/>
          <w:sz w:val="24"/>
          <w:szCs w:val="24"/>
        </w:rPr>
        <w:t xml:space="preserve"> se destacou por não valorizar discussões abertas, discussões sobre conteúdos que não seriam contemplados nas provas e atividades práticas dos alunos, e por se preocupar mais em avançar rapidamente para o ano seguinte, gastar pouco tempo com explicações sobre o trabalho e gastar mais tempo com conteúdos que são aval</w:t>
      </w:r>
      <w:r w:rsidR="008F70C3">
        <w:rPr>
          <w:rFonts w:ascii="Times New Roman" w:hAnsi="Times New Roman" w:cs="Times New Roman"/>
          <w:sz w:val="24"/>
          <w:szCs w:val="24"/>
        </w:rPr>
        <w:t>i</w:t>
      </w:r>
      <w:r>
        <w:rPr>
          <w:rFonts w:ascii="Times New Roman" w:hAnsi="Times New Roman" w:cs="Times New Roman"/>
          <w:sz w:val="24"/>
          <w:szCs w:val="24"/>
        </w:rPr>
        <w:t>ados.</w:t>
      </w:r>
    </w:p>
    <w:p w:rsidR="008F70C3" w:rsidRDefault="008F70C3" w:rsidP="004B0A0E">
      <w:pPr>
        <w:spacing w:after="0"/>
        <w:ind w:firstLine="709"/>
        <w:contextualSpacing/>
        <w:jc w:val="both"/>
        <w:rPr>
          <w:rFonts w:ascii="Times New Roman" w:hAnsi="Times New Roman" w:cs="Times New Roman"/>
          <w:sz w:val="24"/>
          <w:szCs w:val="24"/>
        </w:rPr>
      </w:pPr>
      <w:r w:rsidRPr="005E6672">
        <w:rPr>
          <w:rFonts w:ascii="Times New Roman" w:hAnsi="Times New Roman" w:cs="Times New Roman"/>
          <w:b/>
          <w:sz w:val="24"/>
          <w:szCs w:val="24"/>
        </w:rPr>
        <w:t>Hannah</w:t>
      </w:r>
      <w:r>
        <w:rPr>
          <w:rFonts w:ascii="Times New Roman" w:hAnsi="Times New Roman" w:cs="Times New Roman"/>
          <w:sz w:val="24"/>
          <w:szCs w:val="24"/>
        </w:rPr>
        <w:t>, ao longo do processo, concluiu sobre muitas coisas que um professor não deve fazer, convenceu-se de que são chaves para um bom ensino as relações afetivas entre professores e alunos, a promoção da felicidade das crianças, que devem ser ensinadas a se sentirem bem como pessoas.</w:t>
      </w:r>
      <w:r w:rsidR="00B229CB">
        <w:rPr>
          <w:rFonts w:ascii="Times New Roman" w:hAnsi="Times New Roman" w:cs="Times New Roman"/>
          <w:sz w:val="24"/>
          <w:szCs w:val="24"/>
        </w:rPr>
        <w:t xml:space="preserve"> No fim do curso, seus alunos expressavam pensamentos de forma crítica, sempre faziam perguntas e tentavam aplicar seus conhecimentos escolares à vida cotidiana. Por isso, Hannah julgou ter alcançado seu ideal.</w:t>
      </w:r>
    </w:p>
    <w:p w:rsidR="00CB089F" w:rsidRDefault="00CB089F" w:rsidP="004B0A0E">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Os autores apontam que há diferenças efetivas no ensino quando se considera</w:t>
      </w:r>
      <w:r w:rsidR="004C771B">
        <w:rPr>
          <w:rFonts w:ascii="Times New Roman" w:hAnsi="Times New Roman" w:cs="Times New Roman"/>
          <w:sz w:val="24"/>
          <w:szCs w:val="24"/>
        </w:rPr>
        <w:t xml:space="preserve">m como </w:t>
      </w:r>
      <w:r>
        <w:rPr>
          <w:rFonts w:ascii="Times New Roman" w:hAnsi="Times New Roman" w:cs="Times New Roman"/>
          <w:sz w:val="24"/>
          <w:szCs w:val="24"/>
        </w:rPr>
        <w:t>a conduta da classe</w:t>
      </w:r>
      <w:r w:rsidR="004C771B">
        <w:rPr>
          <w:rFonts w:ascii="Times New Roman" w:hAnsi="Times New Roman" w:cs="Times New Roman"/>
          <w:sz w:val="24"/>
          <w:szCs w:val="24"/>
        </w:rPr>
        <w:t xml:space="preserve"> dirigida por um professor manifesta </w:t>
      </w:r>
      <w:r>
        <w:rPr>
          <w:rFonts w:ascii="Times New Roman" w:hAnsi="Times New Roman" w:cs="Times New Roman"/>
          <w:sz w:val="24"/>
          <w:szCs w:val="24"/>
        </w:rPr>
        <w:t>as crenças ou teorias implícitas do professor sobre o ensino e a aprendizagem.</w:t>
      </w:r>
      <w:r w:rsidR="0034527A">
        <w:rPr>
          <w:rFonts w:ascii="Times New Roman" w:hAnsi="Times New Roman" w:cs="Times New Roman"/>
          <w:sz w:val="24"/>
          <w:szCs w:val="24"/>
        </w:rPr>
        <w:t xml:space="preserve"> Para eles, as “</w:t>
      </w:r>
      <w:r w:rsidR="0034527A" w:rsidRPr="00AB21E5">
        <w:rPr>
          <w:rFonts w:ascii="Times New Roman" w:hAnsi="Times New Roman" w:cs="Times New Roman"/>
          <w:b/>
          <w:sz w:val="24"/>
          <w:szCs w:val="24"/>
        </w:rPr>
        <w:t>culturas informais</w:t>
      </w:r>
      <w:r w:rsidR="0034527A">
        <w:rPr>
          <w:rFonts w:ascii="Times New Roman" w:hAnsi="Times New Roman" w:cs="Times New Roman"/>
          <w:sz w:val="24"/>
          <w:szCs w:val="24"/>
        </w:rPr>
        <w:t>” das escolas podem estimular a conformidade ou ser um suporte à ação independente do</w:t>
      </w:r>
      <w:r w:rsidR="001A6E19">
        <w:rPr>
          <w:rFonts w:ascii="Times New Roman" w:hAnsi="Times New Roman" w:cs="Times New Roman"/>
          <w:sz w:val="24"/>
          <w:szCs w:val="24"/>
        </w:rPr>
        <w:t>s</w:t>
      </w:r>
      <w:r w:rsidR="0034527A">
        <w:rPr>
          <w:rFonts w:ascii="Times New Roman" w:hAnsi="Times New Roman" w:cs="Times New Roman"/>
          <w:sz w:val="24"/>
          <w:szCs w:val="24"/>
        </w:rPr>
        <w:t xml:space="preserve"> professor</w:t>
      </w:r>
      <w:r w:rsidR="001A6E19">
        <w:rPr>
          <w:rFonts w:ascii="Times New Roman" w:hAnsi="Times New Roman" w:cs="Times New Roman"/>
          <w:sz w:val="24"/>
          <w:szCs w:val="24"/>
        </w:rPr>
        <w:t>es</w:t>
      </w:r>
      <w:r w:rsidR="0034527A">
        <w:rPr>
          <w:rFonts w:ascii="Times New Roman" w:hAnsi="Times New Roman" w:cs="Times New Roman"/>
          <w:sz w:val="24"/>
          <w:szCs w:val="24"/>
        </w:rPr>
        <w:t>.</w:t>
      </w:r>
      <w:r w:rsidR="009136D7">
        <w:rPr>
          <w:rFonts w:ascii="Times New Roman" w:hAnsi="Times New Roman" w:cs="Times New Roman"/>
          <w:sz w:val="24"/>
          <w:szCs w:val="24"/>
        </w:rPr>
        <w:t xml:space="preserve"> </w:t>
      </w:r>
      <w:r w:rsidR="009136D7" w:rsidRPr="004C771B">
        <w:rPr>
          <w:rFonts w:ascii="Times New Roman" w:hAnsi="Times New Roman" w:cs="Times New Roman"/>
          <w:sz w:val="24"/>
          <w:szCs w:val="24"/>
          <w:u w:val="single"/>
        </w:rPr>
        <w:t>Os pensamentos dos professores não são resultado somente de uma história pessoal ou de um estado psicológico em particular, mas devem se analisados tomando-se em conta as condições sociopolíticas da escola onde trabalha</w:t>
      </w:r>
      <w:r w:rsidR="009136D7">
        <w:rPr>
          <w:rFonts w:ascii="Times New Roman" w:hAnsi="Times New Roman" w:cs="Times New Roman"/>
          <w:sz w:val="24"/>
          <w:szCs w:val="24"/>
        </w:rPr>
        <w:t xml:space="preserve">. Nesse sentido, o movimento de uma maior consciência entre crenças e condutas dos professores deve ser proporcionado por meio de </w:t>
      </w:r>
      <w:r w:rsidR="009136D7" w:rsidRPr="004C771B">
        <w:rPr>
          <w:rFonts w:ascii="Times New Roman" w:hAnsi="Times New Roman" w:cs="Times New Roman"/>
          <w:sz w:val="24"/>
          <w:szCs w:val="24"/>
          <w:u w:val="single"/>
        </w:rPr>
        <w:t>um processo de negociação entre os indivíduos, tendo em vista os obstáculos institucionais</w:t>
      </w:r>
      <w:r w:rsidR="009136D7">
        <w:rPr>
          <w:rFonts w:ascii="Times New Roman" w:hAnsi="Times New Roman" w:cs="Times New Roman"/>
          <w:sz w:val="24"/>
          <w:szCs w:val="24"/>
        </w:rPr>
        <w:t>.</w:t>
      </w:r>
    </w:p>
    <w:p w:rsidR="008C4DFE" w:rsidRPr="00F43B55" w:rsidRDefault="008C4DFE" w:rsidP="004B0A0E">
      <w:pPr>
        <w:spacing w:after="0"/>
        <w:ind w:firstLine="709"/>
        <w:contextualSpacing/>
        <w:jc w:val="both"/>
        <w:rPr>
          <w:rFonts w:ascii="Times New Roman" w:hAnsi="Times New Roman" w:cs="Times New Roman"/>
          <w:sz w:val="24"/>
          <w:szCs w:val="24"/>
        </w:rPr>
      </w:pPr>
    </w:p>
    <w:p w:rsidR="0021113E" w:rsidRDefault="00EC00F7" w:rsidP="00817E2C">
      <w:pPr>
        <w:spacing w:after="0"/>
        <w:contextualSpacing/>
        <w:jc w:val="both"/>
        <w:rPr>
          <w:rFonts w:ascii="Times New Roman" w:hAnsi="Times New Roman" w:cs="Times New Roman"/>
          <w:b/>
          <w:sz w:val="24"/>
          <w:szCs w:val="24"/>
        </w:rPr>
      </w:pPr>
      <w:r w:rsidRPr="00EC00F7">
        <w:rPr>
          <w:rFonts w:ascii="Times New Roman" w:hAnsi="Times New Roman" w:cs="Times New Roman"/>
          <w:b/>
          <w:sz w:val="24"/>
          <w:szCs w:val="24"/>
        </w:rPr>
        <w:t>Questões:</w:t>
      </w:r>
    </w:p>
    <w:p w:rsidR="005A74FC" w:rsidRPr="0040211C" w:rsidRDefault="00293FF2" w:rsidP="00F04755">
      <w:pPr>
        <w:spacing w:after="0"/>
        <w:contextualSpacing/>
        <w:jc w:val="both"/>
        <w:rPr>
          <w:rFonts w:ascii="Times New Roman" w:hAnsi="Times New Roman" w:cs="Times New Roman"/>
          <w:b/>
          <w:sz w:val="24"/>
          <w:szCs w:val="24"/>
        </w:rPr>
      </w:pPr>
      <w:bookmarkStart w:id="0" w:name="_GoBack"/>
      <w:bookmarkEnd w:id="0"/>
      <w:r w:rsidRPr="00817E2C">
        <w:rPr>
          <w:rFonts w:ascii="Times New Roman" w:hAnsi="Times New Roman" w:cs="Times New Roman"/>
          <w:b/>
          <w:sz w:val="24"/>
          <w:szCs w:val="24"/>
        </w:rPr>
        <w:t>Sucesso e fracasso escolar</w:t>
      </w:r>
      <w:r w:rsidR="00817E2C">
        <w:rPr>
          <w:rFonts w:ascii="Times New Roman" w:hAnsi="Times New Roman" w:cs="Times New Roman"/>
          <w:b/>
          <w:sz w:val="24"/>
          <w:szCs w:val="24"/>
        </w:rPr>
        <w:t xml:space="preserve"> e formação de professores</w:t>
      </w:r>
      <w:r w:rsidRPr="00817E2C">
        <w:rPr>
          <w:rFonts w:ascii="Times New Roman" w:hAnsi="Times New Roman" w:cs="Times New Roman"/>
          <w:b/>
          <w:sz w:val="24"/>
          <w:szCs w:val="24"/>
        </w:rPr>
        <w:t>.</w:t>
      </w:r>
      <w:r w:rsidRPr="00817E2C">
        <w:rPr>
          <w:rFonts w:ascii="Times New Roman" w:hAnsi="Times New Roman" w:cs="Times New Roman"/>
          <w:sz w:val="24"/>
          <w:szCs w:val="24"/>
        </w:rPr>
        <w:t xml:space="preserve"> </w:t>
      </w:r>
      <w:r w:rsidR="00982E50" w:rsidRPr="00817E2C">
        <w:rPr>
          <w:rFonts w:ascii="Times New Roman" w:hAnsi="Times New Roman" w:cs="Times New Roman"/>
          <w:sz w:val="24"/>
          <w:szCs w:val="24"/>
        </w:rPr>
        <w:t xml:space="preserve">Sob a perspectiva de </w:t>
      </w:r>
      <w:proofErr w:type="spellStart"/>
      <w:r w:rsidR="00982E50" w:rsidRPr="00817E2C">
        <w:rPr>
          <w:rFonts w:ascii="Times New Roman" w:hAnsi="Times New Roman" w:cs="Times New Roman"/>
          <w:sz w:val="24"/>
          <w:szCs w:val="24"/>
        </w:rPr>
        <w:t>Zeichner</w:t>
      </w:r>
      <w:proofErr w:type="spellEnd"/>
      <w:r w:rsidR="00982E50" w:rsidRPr="00817E2C">
        <w:rPr>
          <w:rFonts w:ascii="Times New Roman" w:hAnsi="Times New Roman" w:cs="Times New Roman"/>
          <w:sz w:val="24"/>
          <w:szCs w:val="24"/>
        </w:rPr>
        <w:t xml:space="preserve">, o que poderia explicar o sucesso que alguns professores obtêm com uma mesma turma onde diferentes professores não </w:t>
      </w:r>
      <w:r w:rsidR="00E26099">
        <w:rPr>
          <w:rFonts w:ascii="Times New Roman" w:hAnsi="Times New Roman" w:cs="Times New Roman"/>
          <w:sz w:val="24"/>
          <w:szCs w:val="24"/>
        </w:rPr>
        <w:t>conseguem b</w:t>
      </w:r>
      <w:r w:rsidR="00982E50" w:rsidRPr="00817E2C">
        <w:rPr>
          <w:rFonts w:ascii="Times New Roman" w:hAnsi="Times New Roman" w:cs="Times New Roman"/>
          <w:sz w:val="24"/>
          <w:szCs w:val="24"/>
        </w:rPr>
        <w:t xml:space="preserve">ons resultados? Num caso como esse, a culpa pode ser facilmente atribuída aos professores. </w:t>
      </w:r>
      <w:r w:rsidR="000B4F0C">
        <w:rPr>
          <w:rFonts w:ascii="Times New Roman" w:hAnsi="Times New Roman" w:cs="Times New Roman"/>
          <w:sz w:val="24"/>
          <w:szCs w:val="24"/>
        </w:rPr>
        <w:t xml:space="preserve">O que se pode esperar de professores que não aprenderam </w:t>
      </w:r>
      <w:r w:rsidR="00E26099">
        <w:rPr>
          <w:rFonts w:ascii="Times New Roman" w:hAnsi="Times New Roman" w:cs="Times New Roman"/>
          <w:sz w:val="24"/>
          <w:szCs w:val="24"/>
        </w:rPr>
        <w:t xml:space="preserve">– em sua formação – </w:t>
      </w:r>
      <w:r w:rsidR="000B4F0C">
        <w:rPr>
          <w:rFonts w:ascii="Times New Roman" w:hAnsi="Times New Roman" w:cs="Times New Roman"/>
          <w:sz w:val="24"/>
          <w:szCs w:val="24"/>
        </w:rPr>
        <w:t xml:space="preserve">a articular suas crenças e conduta com vistas a uma consistência efetiva entre elas? </w:t>
      </w:r>
      <w:r w:rsidR="00982E50" w:rsidRPr="00817E2C">
        <w:rPr>
          <w:rFonts w:ascii="Times New Roman" w:hAnsi="Times New Roman" w:cs="Times New Roman"/>
          <w:sz w:val="24"/>
          <w:szCs w:val="24"/>
        </w:rPr>
        <w:t>Como podem ser articuladas ações para mediar e transformar esse tipo de situação?</w:t>
      </w:r>
    </w:p>
    <w:sectPr w:rsidR="005A74FC" w:rsidRPr="0040211C" w:rsidSect="004F6626">
      <w:pgSz w:w="11906" w:h="16838"/>
      <w:pgMar w:top="567" w:right="567" w:bottom="73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48B6"/>
    <w:multiLevelType w:val="hybridMultilevel"/>
    <w:tmpl w:val="1F3E179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51271177"/>
    <w:multiLevelType w:val="hybridMultilevel"/>
    <w:tmpl w:val="46CC76A0"/>
    <w:lvl w:ilvl="0" w:tplc="80629740">
      <w:numFmt w:val="bullet"/>
      <w:lvlText w:val=""/>
      <w:lvlJc w:val="left"/>
      <w:pPr>
        <w:ind w:left="2203" w:hanging="360"/>
      </w:pPr>
      <w:rPr>
        <w:rFonts w:ascii="Symbol" w:eastAsiaTheme="minorHAnsi" w:hAnsi="Symbol" w:cs="Times New Roman"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
    <w:nsid w:val="57232272"/>
    <w:multiLevelType w:val="hybridMultilevel"/>
    <w:tmpl w:val="F4342CB6"/>
    <w:lvl w:ilvl="0" w:tplc="80629740">
      <w:numFmt w:val="bullet"/>
      <w:lvlText w:val=""/>
      <w:lvlJc w:val="left"/>
      <w:pPr>
        <w:ind w:left="1069" w:hanging="360"/>
      </w:pPr>
      <w:rPr>
        <w:rFonts w:ascii="Symbol" w:eastAsiaTheme="minorHAnsi" w:hAnsi="Symbol" w:cs="Times New Roman"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3">
    <w:nsid w:val="582C6121"/>
    <w:multiLevelType w:val="hybridMultilevel"/>
    <w:tmpl w:val="AB349906"/>
    <w:lvl w:ilvl="0" w:tplc="FB12AD38">
      <w:start w:val="1"/>
      <w:numFmt w:val="lowerLetter"/>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
    <w:nsid w:val="5D9868E0"/>
    <w:multiLevelType w:val="hybridMultilevel"/>
    <w:tmpl w:val="C3B45F96"/>
    <w:lvl w:ilvl="0" w:tplc="47D4E506">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626"/>
    <w:rsid w:val="00006608"/>
    <w:rsid w:val="00015077"/>
    <w:rsid w:val="00015FB6"/>
    <w:rsid w:val="000211EA"/>
    <w:rsid w:val="00021461"/>
    <w:rsid w:val="000332FC"/>
    <w:rsid w:val="00034822"/>
    <w:rsid w:val="000415E9"/>
    <w:rsid w:val="000427C0"/>
    <w:rsid w:val="0005479A"/>
    <w:rsid w:val="00055442"/>
    <w:rsid w:val="00064C26"/>
    <w:rsid w:val="000702E3"/>
    <w:rsid w:val="00072CA6"/>
    <w:rsid w:val="0007739A"/>
    <w:rsid w:val="0008322C"/>
    <w:rsid w:val="00091514"/>
    <w:rsid w:val="0009651D"/>
    <w:rsid w:val="0009791C"/>
    <w:rsid w:val="000A0950"/>
    <w:rsid w:val="000A259E"/>
    <w:rsid w:val="000A30A6"/>
    <w:rsid w:val="000A3F4E"/>
    <w:rsid w:val="000B4F0C"/>
    <w:rsid w:val="000B536F"/>
    <w:rsid w:val="000C0522"/>
    <w:rsid w:val="000C4562"/>
    <w:rsid w:val="000D1BCF"/>
    <w:rsid w:val="000D713A"/>
    <w:rsid w:val="000E090A"/>
    <w:rsid w:val="000E2893"/>
    <w:rsid w:val="00101815"/>
    <w:rsid w:val="00103974"/>
    <w:rsid w:val="001048C2"/>
    <w:rsid w:val="00104C27"/>
    <w:rsid w:val="00105BE6"/>
    <w:rsid w:val="00107C2D"/>
    <w:rsid w:val="00107CE1"/>
    <w:rsid w:val="00111268"/>
    <w:rsid w:val="001131ED"/>
    <w:rsid w:val="00120038"/>
    <w:rsid w:val="00122753"/>
    <w:rsid w:val="00126A7B"/>
    <w:rsid w:val="0013129A"/>
    <w:rsid w:val="00133E08"/>
    <w:rsid w:val="0013587C"/>
    <w:rsid w:val="001366DD"/>
    <w:rsid w:val="00140DC1"/>
    <w:rsid w:val="00147A7D"/>
    <w:rsid w:val="00154EF3"/>
    <w:rsid w:val="00156112"/>
    <w:rsid w:val="00161F35"/>
    <w:rsid w:val="00164BE3"/>
    <w:rsid w:val="0017256D"/>
    <w:rsid w:val="001807AF"/>
    <w:rsid w:val="00182B87"/>
    <w:rsid w:val="00182F9E"/>
    <w:rsid w:val="00192D31"/>
    <w:rsid w:val="00192DC3"/>
    <w:rsid w:val="0019434C"/>
    <w:rsid w:val="001A17E9"/>
    <w:rsid w:val="001A35EA"/>
    <w:rsid w:val="001A6E19"/>
    <w:rsid w:val="001B10C7"/>
    <w:rsid w:val="001B30E6"/>
    <w:rsid w:val="001B3733"/>
    <w:rsid w:val="001B6A2C"/>
    <w:rsid w:val="001B7040"/>
    <w:rsid w:val="001B7B12"/>
    <w:rsid w:val="001C157B"/>
    <w:rsid w:val="001D2FD6"/>
    <w:rsid w:val="001D34F0"/>
    <w:rsid w:val="001D79E0"/>
    <w:rsid w:val="001E5668"/>
    <w:rsid w:val="001F7B44"/>
    <w:rsid w:val="00200A10"/>
    <w:rsid w:val="0020125C"/>
    <w:rsid w:val="00204127"/>
    <w:rsid w:val="0021113E"/>
    <w:rsid w:val="00225A11"/>
    <w:rsid w:val="00232EED"/>
    <w:rsid w:val="00237C39"/>
    <w:rsid w:val="00257A25"/>
    <w:rsid w:val="0026268B"/>
    <w:rsid w:val="00267484"/>
    <w:rsid w:val="00271FC2"/>
    <w:rsid w:val="00285AE0"/>
    <w:rsid w:val="00293FF2"/>
    <w:rsid w:val="002961CE"/>
    <w:rsid w:val="002A25A3"/>
    <w:rsid w:val="002A38E8"/>
    <w:rsid w:val="002B24B3"/>
    <w:rsid w:val="002B3EDD"/>
    <w:rsid w:val="002B5197"/>
    <w:rsid w:val="002B57A5"/>
    <w:rsid w:val="002C3116"/>
    <w:rsid w:val="002C593E"/>
    <w:rsid w:val="002C6197"/>
    <w:rsid w:val="002D26A4"/>
    <w:rsid w:val="002D69E1"/>
    <w:rsid w:val="002E223A"/>
    <w:rsid w:val="002F15EE"/>
    <w:rsid w:val="002F205A"/>
    <w:rsid w:val="002F4677"/>
    <w:rsid w:val="002F7207"/>
    <w:rsid w:val="00300570"/>
    <w:rsid w:val="0030444F"/>
    <w:rsid w:val="00314AC7"/>
    <w:rsid w:val="00321824"/>
    <w:rsid w:val="003220D4"/>
    <w:rsid w:val="00324EC9"/>
    <w:rsid w:val="00335A36"/>
    <w:rsid w:val="00335BEC"/>
    <w:rsid w:val="00335E5D"/>
    <w:rsid w:val="003377CA"/>
    <w:rsid w:val="00340289"/>
    <w:rsid w:val="0034527A"/>
    <w:rsid w:val="0035000E"/>
    <w:rsid w:val="003520C5"/>
    <w:rsid w:val="00356D83"/>
    <w:rsid w:val="00357A09"/>
    <w:rsid w:val="00363429"/>
    <w:rsid w:val="0036394B"/>
    <w:rsid w:val="003645E2"/>
    <w:rsid w:val="00365897"/>
    <w:rsid w:val="00370368"/>
    <w:rsid w:val="00370801"/>
    <w:rsid w:val="003725DE"/>
    <w:rsid w:val="00381BD0"/>
    <w:rsid w:val="003837C5"/>
    <w:rsid w:val="00394308"/>
    <w:rsid w:val="003A578D"/>
    <w:rsid w:val="003A601D"/>
    <w:rsid w:val="003B29B8"/>
    <w:rsid w:val="003B4611"/>
    <w:rsid w:val="003B52F1"/>
    <w:rsid w:val="003C062D"/>
    <w:rsid w:val="003C0820"/>
    <w:rsid w:val="003C27DF"/>
    <w:rsid w:val="003C393D"/>
    <w:rsid w:val="003C3C82"/>
    <w:rsid w:val="003D03D6"/>
    <w:rsid w:val="003D0D75"/>
    <w:rsid w:val="003D28AB"/>
    <w:rsid w:val="003D3682"/>
    <w:rsid w:val="003D5B49"/>
    <w:rsid w:val="003E12C8"/>
    <w:rsid w:val="003E3048"/>
    <w:rsid w:val="003E44F2"/>
    <w:rsid w:val="003E63FD"/>
    <w:rsid w:val="003F3E5D"/>
    <w:rsid w:val="004018F6"/>
    <w:rsid w:val="0040211C"/>
    <w:rsid w:val="00403A9F"/>
    <w:rsid w:val="00407AC6"/>
    <w:rsid w:val="0041573B"/>
    <w:rsid w:val="0042096E"/>
    <w:rsid w:val="004217A0"/>
    <w:rsid w:val="004219FA"/>
    <w:rsid w:val="00422350"/>
    <w:rsid w:val="00423864"/>
    <w:rsid w:val="00426A5E"/>
    <w:rsid w:val="0043470A"/>
    <w:rsid w:val="00440333"/>
    <w:rsid w:val="004404B1"/>
    <w:rsid w:val="0047221B"/>
    <w:rsid w:val="0047330A"/>
    <w:rsid w:val="00474AB3"/>
    <w:rsid w:val="00476579"/>
    <w:rsid w:val="004846A5"/>
    <w:rsid w:val="00490D0E"/>
    <w:rsid w:val="004935CB"/>
    <w:rsid w:val="004950CE"/>
    <w:rsid w:val="004A6C56"/>
    <w:rsid w:val="004B068F"/>
    <w:rsid w:val="004B0A0E"/>
    <w:rsid w:val="004B68DB"/>
    <w:rsid w:val="004B6FBB"/>
    <w:rsid w:val="004C6430"/>
    <w:rsid w:val="004C771B"/>
    <w:rsid w:val="004D4389"/>
    <w:rsid w:val="004D46F2"/>
    <w:rsid w:val="004D7731"/>
    <w:rsid w:val="004E298F"/>
    <w:rsid w:val="004F0AF2"/>
    <w:rsid w:val="004F2667"/>
    <w:rsid w:val="004F3A5E"/>
    <w:rsid w:val="004F6626"/>
    <w:rsid w:val="004F78F0"/>
    <w:rsid w:val="0050470A"/>
    <w:rsid w:val="005331C3"/>
    <w:rsid w:val="00535CAA"/>
    <w:rsid w:val="00537875"/>
    <w:rsid w:val="0054219C"/>
    <w:rsid w:val="005501AC"/>
    <w:rsid w:val="00550DA6"/>
    <w:rsid w:val="005511AD"/>
    <w:rsid w:val="00554E7C"/>
    <w:rsid w:val="0056715F"/>
    <w:rsid w:val="00573799"/>
    <w:rsid w:val="00575950"/>
    <w:rsid w:val="00577B0D"/>
    <w:rsid w:val="005834FD"/>
    <w:rsid w:val="00583D70"/>
    <w:rsid w:val="00584D4F"/>
    <w:rsid w:val="0058662C"/>
    <w:rsid w:val="005904E2"/>
    <w:rsid w:val="00594E14"/>
    <w:rsid w:val="005955DC"/>
    <w:rsid w:val="00597023"/>
    <w:rsid w:val="00597409"/>
    <w:rsid w:val="005974D2"/>
    <w:rsid w:val="005A74FC"/>
    <w:rsid w:val="005A763F"/>
    <w:rsid w:val="005B06D4"/>
    <w:rsid w:val="005B220A"/>
    <w:rsid w:val="005B330D"/>
    <w:rsid w:val="005C4869"/>
    <w:rsid w:val="005D0790"/>
    <w:rsid w:val="005E5342"/>
    <w:rsid w:val="005E6672"/>
    <w:rsid w:val="005F58B2"/>
    <w:rsid w:val="005F608B"/>
    <w:rsid w:val="00605DA4"/>
    <w:rsid w:val="00616BFC"/>
    <w:rsid w:val="00623A7C"/>
    <w:rsid w:val="00624656"/>
    <w:rsid w:val="00625178"/>
    <w:rsid w:val="00630EB8"/>
    <w:rsid w:val="006364E2"/>
    <w:rsid w:val="00637854"/>
    <w:rsid w:val="00641692"/>
    <w:rsid w:val="00650934"/>
    <w:rsid w:val="00651DBB"/>
    <w:rsid w:val="006539FD"/>
    <w:rsid w:val="00653D1C"/>
    <w:rsid w:val="006756DC"/>
    <w:rsid w:val="00676113"/>
    <w:rsid w:val="00677190"/>
    <w:rsid w:val="00685418"/>
    <w:rsid w:val="00695546"/>
    <w:rsid w:val="00697045"/>
    <w:rsid w:val="006A13D7"/>
    <w:rsid w:val="006A198E"/>
    <w:rsid w:val="006A64BE"/>
    <w:rsid w:val="006B61F2"/>
    <w:rsid w:val="006B67CA"/>
    <w:rsid w:val="006C08DB"/>
    <w:rsid w:val="006C17BF"/>
    <w:rsid w:val="006C2AE7"/>
    <w:rsid w:val="006C5493"/>
    <w:rsid w:val="006D20CB"/>
    <w:rsid w:val="006D43CB"/>
    <w:rsid w:val="006D4A61"/>
    <w:rsid w:val="006D5755"/>
    <w:rsid w:val="006E0D6B"/>
    <w:rsid w:val="006E3D2B"/>
    <w:rsid w:val="006E48C8"/>
    <w:rsid w:val="006F06E6"/>
    <w:rsid w:val="006F0EE2"/>
    <w:rsid w:val="006F2E0F"/>
    <w:rsid w:val="007020C8"/>
    <w:rsid w:val="00705EC8"/>
    <w:rsid w:val="007203DC"/>
    <w:rsid w:val="0073090E"/>
    <w:rsid w:val="00730F05"/>
    <w:rsid w:val="007314C8"/>
    <w:rsid w:val="007339F7"/>
    <w:rsid w:val="00742844"/>
    <w:rsid w:val="007446B3"/>
    <w:rsid w:val="00747BB4"/>
    <w:rsid w:val="00751DDA"/>
    <w:rsid w:val="00763B31"/>
    <w:rsid w:val="00773FF2"/>
    <w:rsid w:val="00776796"/>
    <w:rsid w:val="00777097"/>
    <w:rsid w:val="00780D04"/>
    <w:rsid w:val="00784223"/>
    <w:rsid w:val="007910FF"/>
    <w:rsid w:val="00791924"/>
    <w:rsid w:val="00791D17"/>
    <w:rsid w:val="00791E6E"/>
    <w:rsid w:val="00793B3D"/>
    <w:rsid w:val="007940DA"/>
    <w:rsid w:val="007949CB"/>
    <w:rsid w:val="007A0E57"/>
    <w:rsid w:val="007A4910"/>
    <w:rsid w:val="007B17E1"/>
    <w:rsid w:val="007C5A72"/>
    <w:rsid w:val="007C5E60"/>
    <w:rsid w:val="007E0A4E"/>
    <w:rsid w:val="007E2016"/>
    <w:rsid w:val="007E40E5"/>
    <w:rsid w:val="00806D03"/>
    <w:rsid w:val="00810330"/>
    <w:rsid w:val="00811A2C"/>
    <w:rsid w:val="00817E2C"/>
    <w:rsid w:val="0084013C"/>
    <w:rsid w:val="008411B8"/>
    <w:rsid w:val="00844659"/>
    <w:rsid w:val="0084532B"/>
    <w:rsid w:val="00851E8F"/>
    <w:rsid w:val="00852F2C"/>
    <w:rsid w:val="00852F87"/>
    <w:rsid w:val="00853492"/>
    <w:rsid w:val="00857C86"/>
    <w:rsid w:val="00857EF9"/>
    <w:rsid w:val="008608E7"/>
    <w:rsid w:val="008646A2"/>
    <w:rsid w:val="00891264"/>
    <w:rsid w:val="008918AC"/>
    <w:rsid w:val="00896F9A"/>
    <w:rsid w:val="008A1796"/>
    <w:rsid w:val="008A59B0"/>
    <w:rsid w:val="008B66D0"/>
    <w:rsid w:val="008C4DFE"/>
    <w:rsid w:val="008D1F49"/>
    <w:rsid w:val="008E1F72"/>
    <w:rsid w:val="008E2DE8"/>
    <w:rsid w:val="008E4C2C"/>
    <w:rsid w:val="008F70C3"/>
    <w:rsid w:val="0090138B"/>
    <w:rsid w:val="00904019"/>
    <w:rsid w:val="0090421F"/>
    <w:rsid w:val="0090689C"/>
    <w:rsid w:val="009133A1"/>
    <w:rsid w:val="009136D7"/>
    <w:rsid w:val="00927D74"/>
    <w:rsid w:val="00931E82"/>
    <w:rsid w:val="0093244C"/>
    <w:rsid w:val="009343D4"/>
    <w:rsid w:val="009370A3"/>
    <w:rsid w:val="00952C78"/>
    <w:rsid w:val="0095428C"/>
    <w:rsid w:val="00962421"/>
    <w:rsid w:val="00964AB5"/>
    <w:rsid w:val="00970FB4"/>
    <w:rsid w:val="0097114A"/>
    <w:rsid w:val="009720C5"/>
    <w:rsid w:val="00980B9F"/>
    <w:rsid w:val="00981B44"/>
    <w:rsid w:val="00982B6F"/>
    <w:rsid w:val="00982E50"/>
    <w:rsid w:val="00983AA0"/>
    <w:rsid w:val="0098461E"/>
    <w:rsid w:val="009864D0"/>
    <w:rsid w:val="00986CA6"/>
    <w:rsid w:val="009879F7"/>
    <w:rsid w:val="00992497"/>
    <w:rsid w:val="00994CEC"/>
    <w:rsid w:val="009A1F9E"/>
    <w:rsid w:val="009A5294"/>
    <w:rsid w:val="009B31EC"/>
    <w:rsid w:val="009B4B01"/>
    <w:rsid w:val="009C0C5F"/>
    <w:rsid w:val="009C4FDC"/>
    <w:rsid w:val="009C76EA"/>
    <w:rsid w:val="009D3158"/>
    <w:rsid w:val="009D36CA"/>
    <w:rsid w:val="009D3B6D"/>
    <w:rsid w:val="009D3FCD"/>
    <w:rsid w:val="009D409F"/>
    <w:rsid w:val="009D7FE5"/>
    <w:rsid w:val="009E4C1F"/>
    <w:rsid w:val="009F0CE7"/>
    <w:rsid w:val="009F1F8B"/>
    <w:rsid w:val="009F271A"/>
    <w:rsid w:val="00A00CB4"/>
    <w:rsid w:val="00A01FE2"/>
    <w:rsid w:val="00A05523"/>
    <w:rsid w:val="00A1161B"/>
    <w:rsid w:val="00A11D8A"/>
    <w:rsid w:val="00A12C8C"/>
    <w:rsid w:val="00A2159F"/>
    <w:rsid w:val="00A21B39"/>
    <w:rsid w:val="00A2313E"/>
    <w:rsid w:val="00A2569A"/>
    <w:rsid w:val="00A5336D"/>
    <w:rsid w:val="00A60324"/>
    <w:rsid w:val="00A65E2C"/>
    <w:rsid w:val="00A67E4B"/>
    <w:rsid w:val="00A73DCC"/>
    <w:rsid w:val="00A75B7C"/>
    <w:rsid w:val="00A91E2C"/>
    <w:rsid w:val="00A978B5"/>
    <w:rsid w:val="00AB21E5"/>
    <w:rsid w:val="00AB2DE9"/>
    <w:rsid w:val="00AC1896"/>
    <w:rsid w:val="00AC32A8"/>
    <w:rsid w:val="00AC57D5"/>
    <w:rsid w:val="00AD2A7C"/>
    <w:rsid w:val="00AD5901"/>
    <w:rsid w:val="00AE62A4"/>
    <w:rsid w:val="00AF7498"/>
    <w:rsid w:val="00B14BB8"/>
    <w:rsid w:val="00B16315"/>
    <w:rsid w:val="00B229CB"/>
    <w:rsid w:val="00B2496F"/>
    <w:rsid w:val="00B2528D"/>
    <w:rsid w:val="00B26BE4"/>
    <w:rsid w:val="00B26F87"/>
    <w:rsid w:val="00B272DE"/>
    <w:rsid w:val="00B37710"/>
    <w:rsid w:val="00B41152"/>
    <w:rsid w:val="00B414D2"/>
    <w:rsid w:val="00B42EB2"/>
    <w:rsid w:val="00B4654B"/>
    <w:rsid w:val="00B53D41"/>
    <w:rsid w:val="00B649E4"/>
    <w:rsid w:val="00B64EE8"/>
    <w:rsid w:val="00B76B3D"/>
    <w:rsid w:val="00B773AB"/>
    <w:rsid w:val="00B77C37"/>
    <w:rsid w:val="00B82E2D"/>
    <w:rsid w:val="00B853E9"/>
    <w:rsid w:val="00B9647B"/>
    <w:rsid w:val="00B966BC"/>
    <w:rsid w:val="00BA1E77"/>
    <w:rsid w:val="00BA228F"/>
    <w:rsid w:val="00BA5F6F"/>
    <w:rsid w:val="00BA609B"/>
    <w:rsid w:val="00BA68C9"/>
    <w:rsid w:val="00BB77C1"/>
    <w:rsid w:val="00BC272F"/>
    <w:rsid w:val="00BD57E9"/>
    <w:rsid w:val="00BD6A72"/>
    <w:rsid w:val="00BD7591"/>
    <w:rsid w:val="00BF1A78"/>
    <w:rsid w:val="00BF5FF1"/>
    <w:rsid w:val="00BF78F3"/>
    <w:rsid w:val="00C04597"/>
    <w:rsid w:val="00C05A04"/>
    <w:rsid w:val="00C07A6E"/>
    <w:rsid w:val="00C16A59"/>
    <w:rsid w:val="00C17A81"/>
    <w:rsid w:val="00C2014C"/>
    <w:rsid w:val="00C30156"/>
    <w:rsid w:val="00C331C5"/>
    <w:rsid w:val="00C34284"/>
    <w:rsid w:val="00C346B4"/>
    <w:rsid w:val="00C35BB3"/>
    <w:rsid w:val="00C441B8"/>
    <w:rsid w:val="00C4719B"/>
    <w:rsid w:val="00C53800"/>
    <w:rsid w:val="00C56758"/>
    <w:rsid w:val="00C6239D"/>
    <w:rsid w:val="00C7126D"/>
    <w:rsid w:val="00C7437C"/>
    <w:rsid w:val="00C76225"/>
    <w:rsid w:val="00C855EB"/>
    <w:rsid w:val="00C8725E"/>
    <w:rsid w:val="00C87299"/>
    <w:rsid w:val="00CA13D3"/>
    <w:rsid w:val="00CA17D9"/>
    <w:rsid w:val="00CA46C1"/>
    <w:rsid w:val="00CA4FC7"/>
    <w:rsid w:val="00CA69E8"/>
    <w:rsid w:val="00CB089F"/>
    <w:rsid w:val="00CB13AD"/>
    <w:rsid w:val="00CB5614"/>
    <w:rsid w:val="00CC0C11"/>
    <w:rsid w:val="00CC7B5E"/>
    <w:rsid w:val="00CD1386"/>
    <w:rsid w:val="00CD2B69"/>
    <w:rsid w:val="00CD3F45"/>
    <w:rsid w:val="00CD6588"/>
    <w:rsid w:val="00CE14E2"/>
    <w:rsid w:val="00CE2F35"/>
    <w:rsid w:val="00CE39CB"/>
    <w:rsid w:val="00CE48C7"/>
    <w:rsid w:val="00CE4939"/>
    <w:rsid w:val="00CE5188"/>
    <w:rsid w:val="00CE6349"/>
    <w:rsid w:val="00CF078C"/>
    <w:rsid w:val="00CF2DCB"/>
    <w:rsid w:val="00CF3FC3"/>
    <w:rsid w:val="00CF55FD"/>
    <w:rsid w:val="00D00DE7"/>
    <w:rsid w:val="00D01E5F"/>
    <w:rsid w:val="00D02176"/>
    <w:rsid w:val="00D02A3E"/>
    <w:rsid w:val="00D04EAF"/>
    <w:rsid w:val="00D074BE"/>
    <w:rsid w:val="00D257F1"/>
    <w:rsid w:val="00D2682F"/>
    <w:rsid w:val="00D331B2"/>
    <w:rsid w:val="00D353EB"/>
    <w:rsid w:val="00D40640"/>
    <w:rsid w:val="00D431AB"/>
    <w:rsid w:val="00D51EE8"/>
    <w:rsid w:val="00D57C60"/>
    <w:rsid w:val="00D64321"/>
    <w:rsid w:val="00D659E7"/>
    <w:rsid w:val="00D66260"/>
    <w:rsid w:val="00D67078"/>
    <w:rsid w:val="00D72B55"/>
    <w:rsid w:val="00D72C4A"/>
    <w:rsid w:val="00D7453D"/>
    <w:rsid w:val="00D87595"/>
    <w:rsid w:val="00D90B92"/>
    <w:rsid w:val="00DA66F0"/>
    <w:rsid w:val="00DA6A25"/>
    <w:rsid w:val="00DB416F"/>
    <w:rsid w:val="00DB4517"/>
    <w:rsid w:val="00DB4A30"/>
    <w:rsid w:val="00DC5077"/>
    <w:rsid w:val="00DC53D3"/>
    <w:rsid w:val="00DE13BC"/>
    <w:rsid w:val="00DE246D"/>
    <w:rsid w:val="00DF35BA"/>
    <w:rsid w:val="00DF6AE5"/>
    <w:rsid w:val="00E05EE2"/>
    <w:rsid w:val="00E118DD"/>
    <w:rsid w:val="00E13DC9"/>
    <w:rsid w:val="00E1585F"/>
    <w:rsid w:val="00E17E95"/>
    <w:rsid w:val="00E23E1A"/>
    <w:rsid w:val="00E26099"/>
    <w:rsid w:val="00E2632C"/>
    <w:rsid w:val="00E305CE"/>
    <w:rsid w:val="00E36F68"/>
    <w:rsid w:val="00E52490"/>
    <w:rsid w:val="00E54F84"/>
    <w:rsid w:val="00E62BB3"/>
    <w:rsid w:val="00E62FC3"/>
    <w:rsid w:val="00E671D4"/>
    <w:rsid w:val="00E675F2"/>
    <w:rsid w:val="00E70A4C"/>
    <w:rsid w:val="00E723D9"/>
    <w:rsid w:val="00E76247"/>
    <w:rsid w:val="00E85901"/>
    <w:rsid w:val="00E934B4"/>
    <w:rsid w:val="00E97316"/>
    <w:rsid w:val="00E974E1"/>
    <w:rsid w:val="00EC00F7"/>
    <w:rsid w:val="00EC2E85"/>
    <w:rsid w:val="00EC7556"/>
    <w:rsid w:val="00ED040A"/>
    <w:rsid w:val="00ED1159"/>
    <w:rsid w:val="00ED2DD5"/>
    <w:rsid w:val="00ED351F"/>
    <w:rsid w:val="00ED4095"/>
    <w:rsid w:val="00EE5FBC"/>
    <w:rsid w:val="00F009DA"/>
    <w:rsid w:val="00F042C1"/>
    <w:rsid w:val="00F04755"/>
    <w:rsid w:val="00F1200C"/>
    <w:rsid w:val="00F1486E"/>
    <w:rsid w:val="00F1740C"/>
    <w:rsid w:val="00F20343"/>
    <w:rsid w:val="00F34655"/>
    <w:rsid w:val="00F37074"/>
    <w:rsid w:val="00F42C13"/>
    <w:rsid w:val="00F43B55"/>
    <w:rsid w:val="00F46FCE"/>
    <w:rsid w:val="00F47A9D"/>
    <w:rsid w:val="00F47D57"/>
    <w:rsid w:val="00F532E4"/>
    <w:rsid w:val="00F56733"/>
    <w:rsid w:val="00F61E0E"/>
    <w:rsid w:val="00F63948"/>
    <w:rsid w:val="00F65554"/>
    <w:rsid w:val="00F6766E"/>
    <w:rsid w:val="00F74C1B"/>
    <w:rsid w:val="00F75DE3"/>
    <w:rsid w:val="00F77E50"/>
    <w:rsid w:val="00F80F1F"/>
    <w:rsid w:val="00F8154E"/>
    <w:rsid w:val="00F83E6D"/>
    <w:rsid w:val="00F84727"/>
    <w:rsid w:val="00F8484A"/>
    <w:rsid w:val="00F84DF0"/>
    <w:rsid w:val="00F865C0"/>
    <w:rsid w:val="00F94D28"/>
    <w:rsid w:val="00FB0C69"/>
    <w:rsid w:val="00FB1DF9"/>
    <w:rsid w:val="00FB5C7F"/>
    <w:rsid w:val="00FC270A"/>
    <w:rsid w:val="00FC363C"/>
    <w:rsid w:val="00FC3E0C"/>
    <w:rsid w:val="00FC409D"/>
    <w:rsid w:val="00FC71C3"/>
    <w:rsid w:val="00FD1460"/>
    <w:rsid w:val="00FD2FE5"/>
    <w:rsid w:val="00FE087D"/>
    <w:rsid w:val="00FE1D64"/>
    <w:rsid w:val="00FE4218"/>
    <w:rsid w:val="00FE48D4"/>
    <w:rsid w:val="00FF031E"/>
    <w:rsid w:val="00FF1594"/>
    <w:rsid w:val="00FF161A"/>
    <w:rsid w:val="00FF2D94"/>
    <w:rsid w:val="00FF539C"/>
    <w:rsid w:val="00FF57E1"/>
    <w:rsid w:val="00FF5F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EC00F7"/>
    <w:pPr>
      <w:ind w:left="720"/>
      <w:contextualSpacing/>
    </w:pPr>
  </w:style>
  <w:style w:type="character" w:styleId="TextodoEspaoReservado">
    <w:name w:val="Placeholder Text"/>
    <w:basedOn w:val="Fontepargpadro"/>
    <w:uiPriority w:val="99"/>
    <w:semiHidden/>
    <w:rsid w:val="00CE5188"/>
    <w:rPr>
      <w:color w:val="808080"/>
    </w:rPr>
  </w:style>
  <w:style w:type="paragraph" w:styleId="Textodebalo">
    <w:name w:val="Balloon Text"/>
    <w:basedOn w:val="Normal"/>
    <w:link w:val="TextodebaloChar"/>
    <w:uiPriority w:val="99"/>
    <w:semiHidden/>
    <w:unhideWhenUsed/>
    <w:rsid w:val="00CE518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CE51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EC00F7"/>
    <w:pPr>
      <w:ind w:left="720"/>
      <w:contextualSpacing/>
    </w:pPr>
  </w:style>
  <w:style w:type="character" w:styleId="TextodoEspaoReservado">
    <w:name w:val="Placeholder Text"/>
    <w:basedOn w:val="Fontepargpadro"/>
    <w:uiPriority w:val="99"/>
    <w:semiHidden/>
    <w:rsid w:val="00CE5188"/>
    <w:rPr>
      <w:color w:val="808080"/>
    </w:rPr>
  </w:style>
  <w:style w:type="paragraph" w:styleId="Textodebalo">
    <w:name w:val="Balloon Text"/>
    <w:basedOn w:val="Normal"/>
    <w:link w:val="TextodebaloChar"/>
    <w:uiPriority w:val="99"/>
    <w:semiHidden/>
    <w:unhideWhenUsed/>
    <w:rsid w:val="00CE518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CE51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640</TotalTime>
  <Pages>1</Pages>
  <Words>675</Words>
  <Characters>3648</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Danila</dc:creator>
  <cp:lastModifiedBy>Danila</cp:lastModifiedBy>
  <cp:revision>259</cp:revision>
  <dcterms:created xsi:type="dcterms:W3CDTF">2014-04-07T02:30:00Z</dcterms:created>
  <dcterms:modified xsi:type="dcterms:W3CDTF">2014-05-11T19:39:00Z</dcterms:modified>
</cp:coreProperties>
</file>