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1C6CB" w14:textId="77777777" w:rsidR="00BF137C" w:rsidRDefault="00BF137C" w:rsidP="00BF137C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5332A" wp14:editId="32F890E6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4383405" cy="800100"/>
                <wp:effectExtent l="0" t="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1667B" w14:textId="77777777" w:rsidR="00C56770" w:rsidRPr="00B50FB5" w:rsidRDefault="00C56770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4C257B3D" w14:textId="77777777" w:rsidR="00C56770" w:rsidRPr="00B50FB5" w:rsidRDefault="00C56770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14:paraId="54F5A50E" w14:textId="77777777" w:rsidR="00C56770" w:rsidRPr="00B50FB5" w:rsidRDefault="00C56770" w:rsidP="00BF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-17.95pt;width:345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" stroked="f">
                <v:textbox>
                  <w:txbxContent>
                    <w:p w14:paraId="72E1667B" w14:textId="77777777" w:rsidR="00C56770" w:rsidRPr="00B50FB5" w:rsidRDefault="00C56770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14:paraId="4C257B3D" w14:textId="77777777" w:rsidR="00C56770" w:rsidRPr="00B50FB5" w:rsidRDefault="00C56770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14:paraId="54F5A50E" w14:textId="77777777" w:rsidR="00C56770" w:rsidRPr="00B50FB5" w:rsidRDefault="00C56770" w:rsidP="00BF137C">
                      <w:pPr>
                        <w:jc w:val="center"/>
                        <w:rPr>
                          <w:b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14:paraId="66545AD8" w14:textId="77777777" w:rsidR="00BF137C" w:rsidRDefault="00BF137C" w:rsidP="00BF137C">
      <w:pPr>
        <w:jc w:val="both"/>
        <w:rPr>
          <w:b/>
        </w:rPr>
      </w:pPr>
    </w:p>
    <w:p w14:paraId="4D2E0F79" w14:textId="77777777" w:rsidR="00BF137C" w:rsidRDefault="00BF137C" w:rsidP="00BF137C">
      <w:pPr>
        <w:jc w:val="both"/>
        <w:rPr>
          <w:b/>
        </w:rPr>
      </w:pPr>
    </w:p>
    <w:p w14:paraId="3C8D00AD" w14:textId="59229152" w:rsidR="001D5740" w:rsidRPr="001D5740" w:rsidRDefault="00BF137C" w:rsidP="001D5740">
      <w:pPr>
        <w:jc w:val="both"/>
        <w:rPr>
          <w:sz w:val="24"/>
          <w:szCs w:val="24"/>
        </w:rPr>
      </w:pPr>
      <w:r w:rsidRPr="00D87FDC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4DB9BB4" wp14:editId="77F0FB30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063625" cy="1064895"/>
            <wp:effectExtent l="0" t="0" r="317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7FDC">
        <w:rPr>
          <w:b/>
          <w:sz w:val="24"/>
          <w:szCs w:val="24"/>
        </w:rPr>
        <w:t>Curso</w:t>
      </w:r>
      <w:r w:rsidR="008753B1" w:rsidRPr="00D87FDC">
        <w:rPr>
          <w:b/>
          <w:sz w:val="24"/>
          <w:szCs w:val="24"/>
        </w:rPr>
        <w:t>: PARCERIAS NA</w:t>
      </w:r>
      <w:r w:rsidR="001D5740">
        <w:rPr>
          <w:b/>
          <w:sz w:val="24"/>
          <w:szCs w:val="24"/>
        </w:rPr>
        <w:t xml:space="preserve"> ADMINISTRAÇÃO PÚBLICA</w:t>
      </w:r>
    </w:p>
    <w:p w14:paraId="7B146A39" w14:textId="28C8DB2C" w:rsidR="00BF137C" w:rsidRPr="00D87FDC" w:rsidRDefault="00BF137C" w:rsidP="00BF137C">
      <w:pPr>
        <w:jc w:val="both"/>
        <w:rPr>
          <w:b/>
          <w:sz w:val="24"/>
          <w:szCs w:val="24"/>
        </w:rPr>
      </w:pPr>
    </w:p>
    <w:p w14:paraId="593C01AB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 xml:space="preserve">Professor: Marcos Augusto Perez </w:t>
      </w:r>
    </w:p>
    <w:p w14:paraId="6E18EBCA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4D1A8916" w14:textId="3CD32DE4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>SEMINÁRIO:</w:t>
      </w:r>
      <w:r w:rsidR="008753B1" w:rsidRPr="00D87FDC">
        <w:rPr>
          <w:b/>
          <w:sz w:val="24"/>
          <w:szCs w:val="24"/>
        </w:rPr>
        <w:t xml:space="preserve"> </w:t>
      </w:r>
      <w:r w:rsidR="001D5740" w:rsidRPr="001D5740">
        <w:rPr>
          <w:b/>
          <w:sz w:val="24"/>
          <w:szCs w:val="24"/>
        </w:rPr>
        <w:t>PARCERIAS NA INTERVENÇÃO ECONÔMICA DIRETA E NO FOMENTO</w:t>
      </w:r>
      <w:r w:rsidR="009A527F">
        <w:rPr>
          <w:b/>
          <w:sz w:val="24"/>
          <w:szCs w:val="24"/>
        </w:rPr>
        <w:t xml:space="preserve"> II</w:t>
      </w:r>
    </w:p>
    <w:p w14:paraId="0E09EFA1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2E3AB6C6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1D82A81E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>NOME DO ALUNO</w:t>
      </w:r>
      <w:r w:rsidR="00EC7CAB" w:rsidRPr="00D87FDC">
        <w:rPr>
          <w:b/>
          <w:sz w:val="24"/>
          <w:szCs w:val="24"/>
        </w:rPr>
        <w:t xml:space="preserve"> e GRUPO DE SEMINÁRIO</w:t>
      </w:r>
      <w:r w:rsidRPr="00D87FDC">
        <w:rPr>
          <w:b/>
          <w:sz w:val="24"/>
          <w:szCs w:val="24"/>
        </w:rPr>
        <w:t>:</w:t>
      </w:r>
    </w:p>
    <w:p w14:paraId="387846BD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</w:p>
    <w:p w14:paraId="793E9134" w14:textId="77777777" w:rsidR="00BF137C" w:rsidRPr="00D87FDC" w:rsidRDefault="00BF137C" w:rsidP="00BF137C">
      <w:pPr>
        <w:jc w:val="both"/>
        <w:rPr>
          <w:sz w:val="24"/>
          <w:szCs w:val="24"/>
        </w:rPr>
      </w:pPr>
      <w:r w:rsidRPr="00D87FDC">
        <w:rPr>
          <w:rFonts w:eastAsia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</w:t>
      </w:r>
      <w:r w:rsidR="00D87FDC">
        <w:rPr>
          <w:rFonts w:eastAsia="Times New Roman"/>
          <w:color w:val="000000"/>
          <w:sz w:val="24"/>
          <w:szCs w:val="24"/>
          <w:lang w:eastAsia="pt-BR"/>
        </w:rPr>
        <w:t>...............................</w:t>
      </w:r>
    </w:p>
    <w:p w14:paraId="70558235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1B711116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>NÚMERO USP:</w:t>
      </w:r>
    </w:p>
    <w:p w14:paraId="5BA926C6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</w:p>
    <w:p w14:paraId="03415319" w14:textId="77777777" w:rsidR="00BF137C" w:rsidRPr="00D87FDC" w:rsidRDefault="00BF137C" w:rsidP="00BF137C">
      <w:pPr>
        <w:jc w:val="both"/>
        <w:rPr>
          <w:sz w:val="24"/>
          <w:szCs w:val="24"/>
        </w:rPr>
      </w:pPr>
      <w:r w:rsidRPr="00D87FDC">
        <w:rPr>
          <w:rFonts w:eastAsia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</w:t>
      </w:r>
      <w:r w:rsidR="00D87FDC">
        <w:rPr>
          <w:rFonts w:eastAsia="Times New Roman"/>
          <w:color w:val="000000"/>
          <w:sz w:val="24"/>
          <w:szCs w:val="24"/>
          <w:lang w:eastAsia="pt-BR"/>
        </w:rPr>
        <w:t>...</w:t>
      </w:r>
    </w:p>
    <w:p w14:paraId="6BB02813" w14:textId="3EA350A4" w:rsidR="00705385" w:rsidRDefault="00705385" w:rsidP="009A527F"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Leia o texto indicado; considere as disposições da Lei 10.973/2004 e responda o seguinte problema:</w:t>
      </w:r>
    </w:p>
    <w:p w14:paraId="480CB441" w14:textId="0302932A" w:rsidR="009A527F" w:rsidRPr="009A527F" w:rsidRDefault="009A527F" w:rsidP="009A527F">
      <w:pPr>
        <w:pStyle w:val="NormalWeb"/>
        <w:jc w:val="both"/>
        <w:rPr>
          <w:sz w:val="24"/>
          <w:szCs w:val="24"/>
        </w:rPr>
      </w:pPr>
      <w:r w:rsidRPr="009A527F">
        <w:rPr>
          <w:sz w:val="24"/>
          <w:szCs w:val="24"/>
        </w:rPr>
        <w:t>Um determinado E</w:t>
      </w:r>
      <w:bookmarkStart w:id="0" w:name="_GoBack"/>
      <w:bookmarkEnd w:id="0"/>
      <w:r w:rsidRPr="009A527F">
        <w:rPr>
          <w:sz w:val="24"/>
          <w:szCs w:val="24"/>
        </w:rPr>
        <w:t xml:space="preserve">stado </w:t>
      </w:r>
      <w:r>
        <w:rPr>
          <w:sz w:val="24"/>
          <w:szCs w:val="24"/>
        </w:rPr>
        <w:t xml:space="preserve">deseja estabelecer parcerias </w:t>
      </w:r>
      <w:r w:rsidRPr="009A527F">
        <w:rPr>
          <w:sz w:val="24"/>
          <w:szCs w:val="24"/>
        </w:rPr>
        <w:t>com o objetivo de promover o desenvolvimento de novas tecnologias na área da Saúde, por meio da criação de um P</w:t>
      </w:r>
      <w:r>
        <w:rPr>
          <w:sz w:val="24"/>
          <w:szCs w:val="24"/>
        </w:rPr>
        <w:t>arque</w:t>
      </w:r>
      <w:r w:rsidRPr="009A527F">
        <w:rPr>
          <w:sz w:val="24"/>
          <w:szCs w:val="24"/>
        </w:rPr>
        <w:t xml:space="preserve"> Tecnológico de pesquisa e inovação, nos moldes do Medical Valley alemão. Para o melhor cumprimento dos objetivos do </w:t>
      </w:r>
      <w:r>
        <w:rPr>
          <w:sz w:val="24"/>
          <w:szCs w:val="24"/>
        </w:rPr>
        <w:t>Estado</w:t>
      </w:r>
      <w:r w:rsidRPr="009A527F">
        <w:rPr>
          <w:sz w:val="24"/>
          <w:szCs w:val="24"/>
        </w:rPr>
        <w:t>, pergunta-se:</w:t>
      </w:r>
    </w:p>
    <w:p w14:paraId="06F1FBE1" w14:textId="77777777" w:rsidR="009A527F" w:rsidRDefault="009A527F" w:rsidP="009A527F">
      <w:pPr>
        <w:pStyle w:val="NormalWeb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Há, no caso, atividade administrativa de fomento? Justifique.</w:t>
      </w:r>
    </w:p>
    <w:p w14:paraId="18A15E22" w14:textId="2342BA61" w:rsidR="009A527F" w:rsidRDefault="009A527F" w:rsidP="009A527F">
      <w:pPr>
        <w:pStyle w:val="NormalWeb"/>
        <w:numPr>
          <w:ilvl w:val="0"/>
          <w:numId w:val="6"/>
        </w:numPr>
        <w:jc w:val="both"/>
        <w:rPr>
          <w:sz w:val="24"/>
          <w:szCs w:val="24"/>
        </w:rPr>
      </w:pPr>
      <w:r w:rsidRPr="009A527F">
        <w:rPr>
          <w:sz w:val="24"/>
          <w:szCs w:val="24"/>
        </w:rPr>
        <w:t>Com a finalidade de atrair inve</w:t>
      </w:r>
      <w:r>
        <w:rPr>
          <w:sz w:val="24"/>
          <w:szCs w:val="24"/>
        </w:rPr>
        <w:t xml:space="preserve">stimentos para formação do Parque </w:t>
      </w:r>
      <w:r w:rsidRPr="009A527F">
        <w:rPr>
          <w:sz w:val="24"/>
          <w:szCs w:val="24"/>
        </w:rPr>
        <w:t>Tecnológico e também incentivar empresas de alta tecnologia a se instalarem no cent</w:t>
      </w:r>
      <w:r>
        <w:rPr>
          <w:sz w:val="24"/>
          <w:szCs w:val="24"/>
        </w:rPr>
        <w:t xml:space="preserve">ro de pesquisas, quais instrumentos contratuais ou outras </w:t>
      </w:r>
      <w:r w:rsidRPr="009A527F">
        <w:rPr>
          <w:sz w:val="24"/>
          <w:szCs w:val="24"/>
        </w:rPr>
        <w:t>parceri</w:t>
      </w:r>
      <w:r>
        <w:rPr>
          <w:sz w:val="24"/>
          <w:szCs w:val="24"/>
        </w:rPr>
        <w:t>as poderiam ser celebrados pela Administração</w:t>
      </w:r>
      <w:r w:rsidRPr="009A527F">
        <w:rPr>
          <w:sz w:val="24"/>
          <w:szCs w:val="24"/>
        </w:rPr>
        <w:t>?</w:t>
      </w:r>
    </w:p>
    <w:p w14:paraId="749E6085" w14:textId="6683ED6A" w:rsidR="009A527F" w:rsidRDefault="009A527F" w:rsidP="009A527F">
      <w:pPr>
        <w:pStyle w:val="NormalWeb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Como a Administração selecionaria seus parceiros, no caso?</w:t>
      </w:r>
    </w:p>
    <w:p w14:paraId="53101652" w14:textId="1D6EBF7C" w:rsidR="00EC7CAB" w:rsidRPr="009A527F" w:rsidRDefault="009A527F" w:rsidP="009A527F">
      <w:pPr>
        <w:pStyle w:val="NormalWeb"/>
        <w:numPr>
          <w:ilvl w:val="0"/>
          <w:numId w:val="6"/>
        </w:numPr>
        <w:jc w:val="both"/>
        <w:rPr>
          <w:sz w:val="24"/>
          <w:szCs w:val="24"/>
        </w:rPr>
      </w:pPr>
      <w:r w:rsidRPr="009A527F">
        <w:rPr>
          <w:sz w:val="24"/>
          <w:szCs w:val="24"/>
        </w:rPr>
        <w:t>Caso uma determinada empr</w:t>
      </w:r>
      <w:r>
        <w:rPr>
          <w:sz w:val="24"/>
          <w:szCs w:val="24"/>
        </w:rPr>
        <w:t>esa pretenda se instalar no Parque</w:t>
      </w:r>
      <w:r w:rsidRPr="009A527F">
        <w:rPr>
          <w:sz w:val="24"/>
          <w:szCs w:val="24"/>
        </w:rPr>
        <w:t xml:space="preserve"> Tecnológico para desenvolver um novo produto ou tecnologia (uma nova vacina, p. ex.), mas não possua os recursos financeiros necessários para custear o desenvolvimento da pesquisa, como o Poder Público po</w:t>
      </w:r>
      <w:r>
        <w:rPr>
          <w:sz w:val="24"/>
          <w:szCs w:val="24"/>
        </w:rPr>
        <w:t>deria auxiliar financeiramente?</w:t>
      </w:r>
    </w:p>
    <w:sectPr w:rsidR="00EC7CAB" w:rsidRPr="009A527F" w:rsidSect="00DC4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DD4"/>
    <w:multiLevelType w:val="hybridMultilevel"/>
    <w:tmpl w:val="4C42D74C"/>
    <w:lvl w:ilvl="0" w:tplc="B8DEB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83DA0"/>
    <w:multiLevelType w:val="hybridMultilevel"/>
    <w:tmpl w:val="31E0D340"/>
    <w:lvl w:ilvl="0" w:tplc="9FC27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0EB4"/>
    <w:multiLevelType w:val="hybridMultilevel"/>
    <w:tmpl w:val="4EFED330"/>
    <w:lvl w:ilvl="0" w:tplc="3410C5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8401D"/>
    <w:multiLevelType w:val="hybridMultilevel"/>
    <w:tmpl w:val="1AAEE30A"/>
    <w:lvl w:ilvl="0" w:tplc="B7642E80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B4C6B"/>
    <w:multiLevelType w:val="multilevel"/>
    <w:tmpl w:val="F928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90FB1"/>
    <w:multiLevelType w:val="multilevel"/>
    <w:tmpl w:val="6164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C"/>
    <w:rsid w:val="001D5740"/>
    <w:rsid w:val="00216515"/>
    <w:rsid w:val="0034254F"/>
    <w:rsid w:val="00705385"/>
    <w:rsid w:val="007900C8"/>
    <w:rsid w:val="007F1DE6"/>
    <w:rsid w:val="008753B1"/>
    <w:rsid w:val="008D74CD"/>
    <w:rsid w:val="009511DD"/>
    <w:rsid w:val="009A40E5"/>
    <w:rsid w:val="009A527F"/>
    <w:rsid w:val="00B45CC3"/>
    <w:rsid w:val="00BF137C"/>
    <w:rsid w:val="00C56770"/>
    <w:rsid w:val="00D87FDC"/>
    <w:rsid w:val="00DC4BF4"/>
    <w:rsid w:val="00E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EB3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74CD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7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74CD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7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Perez</dc:creator>
  <cp:lastModifiedBy>007 007</cp:lastModifiedBy>
  <cp:revision>3</cp:revision>
  <dcterms:created xsi:type="dcterms:W3CDTF">2016-10-01T15:05:00Z</dcterms:created>
  <dcterms:modified xsi:type="dcterms:W3CDTF">2016-10-01T15:08:00Z</dcterms:modified>
</cp:coreProperties>
</file>