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72" w:rsidRDefault="00FD791E">
      <w:pPr>
        <w:pStyle w:val="Padro"/>
      </w:pPr>
      <w:r>
        <w:t xml:space="preserve">Gestão Ambiental EACH/USP                                                     Disciplina Princípios de Administração                    </w:t>
      </w:r>
      <w:r w:rsidR="00EE4DA0">
        <w:t xml:space="preserve">                          1/201</w:t>
      </w:r>
      <w:r w:rsidR="005910B3">
        <w:t>4</w:t>
      </w:r>
    </w:p>
    <w:p w:rsidR="00353872" w:rsidRDefault="00FD791E">
      <w:pPr>
        <w:pStyle w:val="Padro"/>
      </w:pPr>
      <w:r>
        <w:t xml:space="preserve">Profa. Dra. </w:t>
      </w:r>
      <w:proofErr w:type="spellStart"/>
      <w:r>
        <w:t>Sylmara</w:t>
      </w:r>
      <w:proofErr w:type="spellEnd"/>
      <w:r>
        <w:t xml:space="preserve"> Gonçalves-Dias</w:t>
      </w:r>
    </w:p>
    <w:p w:rsidR="00353872" w:rsidRDefault="00FD791E">
      <w:pPr>
        <w:pStyle w:val="Padro"/>
      </w:pPr>
      <w:r>
        <w:t xml:space="preserve">Monitoras: </w:t>
      </w:r>
      <w:r w:rsidR="003466BC">
        <w:t>Gisele, Isadora e Virgínia.</w:t>
      </w:r>
    </w:p>
    <w:p w:rsidR="00353872" w:rsidRDefault="00FD791E">
      <w:pPr>
        <w:pStyle w:val="Padro"/>
      </w:pPr>
      <w:r>
        <w:rPr>
          <w:rFonts w:ascii="Times New Roman" w:hAnsi="Times New Roman" w:cs="Times New Roman"/>
          <w:b/>
        </w:rPr>
        <w:t xml:space="preserve">Atividade 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dista</w:t>
      </w:r>
      <w:r w:rsidR="005910B3">
        <w:rPr>
          <w:rFonts w:ascii="Times New Roman" w:hAnsi="Times New Roman" w:cs="Times New Roman"/>
          <w:b/>
        </w:rPr>
        <w:t>ncia: (em dupla). Entrega até 05</w:t>
      </w:r>
      <w:r w:rsidR="00EE4DA0">
        <w:rPr>
          <w:rFonts w:ascii="Times New Roman" w:hAnsi="Times New Roman" w:cs="Times New Roman"/>
          <w:b/>
        </w:rPr>
        <w:t>.0</w:t>
      </w:r>
      <w:r w:rsidR="005910B3">
        <w:rPr>
          <w:rFonts w:ascii="Times New Roman" w:hAnsi="Times New Roman" w:cs="Times New Roman"/>
          <w:b/>
        </w:rPr>
        <w:t>5</w:t>
      </w:r>
      <w:r w:rsidR="00EE4DA0">
        <w:rPr>
          <w:rFonts w:ascii="Times New Roman" w:hAnsi="Times New Roman" w:cs="Times New Roman"/>
          <w:b/>
        </w:rPr>
        <w:t>.201</w:t>
      </w:r>
      <w:r w:rsidR="005910B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via </w:t>
      </w:r>
      <w:proofErr w:type="gramStart"/>
      <w:r w:rsidR="005910B3">
        <w:rPr>
          <w:rFonts w:ascii="Times New Roman" w:hAnsi="Times New Roman" w:cs="Times New Roman"/>
          <w:b/>
        </w:rPr>
        <w:t>stoa.</w:t>
      </w:r>
      <w:proofErr w:type="gramEnd"/>
      <w:r w:rsidR="005910B3">
        <w:rPr>
          <w:rFonts w:ascii="Times New Roman" w:hAnsi="Times New Roman" w:cs="Times New Roman"/>
          <w:b/>
        </w:rPr>
        <w:t>usp.br</w:t>
      </w:r>
      <w:r>
        <w:rPr>
          <w:rFonts w:ascii="Times New Roman" w:hAnsi="Times New Roman" w:cs="Times New Roman"/>
          <w:b/>
        </w:rPr>
        <w:t xml:space="preserve">. </w:t>
      </w:r>
    </w:p>
    <w:p w:rsidR="00353872" w:rsidRDefault="00FD791E">
      <w:pPr>
        <w:pStyle w:val="Padro"/>
      </w:pPr>
      <w:r>
        <w:rPr>
          <w:rFonts w:ascii="Times New Roman" w:hAnsi="Times New Roman" w:cs="Times New Roman"/>
        </w:rPr>
        <w:t xml:space="preserve">Leia os capítulos </w:t>
      </w:r>
      <w:r w:rsidR="00F87C2D">
        <w:rPr>
          <w:rFonts w:ascii="Times New Roman" w:hAnsi="Times New Roman" w:cs="Times New Roman"/>
        </w:rPr>
        <w:t>referentes à</w:t>
      </w:r>
      <w:r w:rsidR="003466BC">
        <w:rPr>
          <w:rFonts w:ascii="Times New Roman" w:hAnsi="Times New Roman" w:cs="Times New Roman"/>
        </w:rPr>
        <w:t xml:space="preserve"> aula de Fordismo.</w:t>
      </w:r>
    </w:p>
    <w:p w:rsidR="00353872" w:rsidRDefault="00FD791E">
      <w:pPr>
        <w:pStyle w:val="Padro"/>
      </w:pPr>
      <w:r>
        <w:rPr>
          <w:rFonts w:ascii="Times New Roman" w:hAnsi="Times New Roman" w:cs="Times New Roman"/>
        </w:rPr>
        <w:t>Assista ao documentário</w:t>
      </w:r>
      <w:r>
        <w:rPr>
          <w:rFonts w:ascii="Times New Roman" w:hAnsi="Times New Roman" w:cs="Times New Roman"/>
          <w:b/>
        </w:rPr>
        <w:t xml:space="preserve"> “</w:t>
      </w:r>
      <w:proofErr w:type="spellStart"/>
      <w:r>
        <w:rPr>
          <w:rFonts w:ascii="Times New Roman" w:hAnsi="Times New Roman" w:cs="Times New Roman"/>
          <w:b/>
        </w:rPr>
        <w:t>Manufactured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landscape</w:t>
      </w:r>
      <w:r w:rsidR="003466BC">
        <w:rPr>
          <w:rFonts w:ascii="Times New Roman" w:hAnsi="Times New Roman" w:cs="Times New Roman"/>
          <w:b/>
        </w:rPr>
        <w:t>s</w:t>
      </w:r>
      <w:proofErr w:type="spellEnd"/>
      <w:r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</w:rPr>
        <w:t>disponível em</w:t>
      </w:r>
      <w:r w:rsidR="00854762">
        <w:rPr>
          <w:rFonts w:ascii="Times New Roman" w:hAnsi="Times New Roman" w:cs="Times New Roman"/>
        </w:rPr>
        <w:t xml:space="preserve">: </w:t>
      </w:r>
      <w:r w:rsidR="00854762" w:rsidRPr="00854762">
        <w:rPr>
          <w:rFonts w:ascii="Times New Roman" w:hAnsi="Times New Roman" w:cs="Times New Roman"/>
        </w:rPr>
        <w:t>http://topdocumentaryfilms.com/manufactured-landscapes/</w:t>
      </w:r>
    </w:p>
    <w:p w:rsidR="00353872" w:rsidRDefault="00353872">
      <w:pPr>
        <w:pStyle w:val="Padro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2647"/>
        <w:gridCol w:w="9192"/>
      </w:tblGrid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>
            <w:pPr>
              <w:pStyle w:val="Ttulo1"/>
            </w:pPr>
            <w:r>
              <w:rPr>
                <w:b/>
                <w:sz w:val="24"/>
                <w:szCs w:val="24"/>
              </w:rPr>
              <w:t>Características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>
            <w:pPr>
              <w:pStyle w:val="Padro"/>
              <w:spacing w:before="0"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Trechos onde esta característica foi evidenciada no filme</w:t>
            </w: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>
            <w:pPr>
              <w:pStyle w:val="Padro"/>
              <w:spacing w:before="0" w:after="0" w:line="100" w:lineRule="atLeast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Faça comentários:</w:t>
            </w:r>
            <w:proofErr w:type="gramStart"/>
          </w:p>
          <w:p w:rsidR="00353872" w:rsidRDefault="00FD791E">
            <w:pPr>
              <w:pStyle w:val="PargrafodaLista"/>
              <w:numPr>
                <w:ilvl w:val="0"/>
                <w:numId w:val="2"/>
              </w:numPr>
              <w:spacing w:before="0"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partir da leitura do capitulo sobre a escola</w:t>
            </w:r>
          </w:p>
          <w:p w:rsidR="00353872" w:rsidRDefault="00FD791E">
            <w:pPr>
              <w:pStyle w:val="PargrafodaLista"/>
              <w:numPr>
                <w:ilvl w:val="0"/>
                <w:numId w:val="2"/>
              </w:numPr>
              <w:spacing w:before="0" w:after="0" w:line="100" w:lineRule="atLeast"/>
              <w:contextualSpacing w:val="0"/>
            </w:pPr>
            <w:proofErr w:type="gramStart"/>
            <w:r>
              <w:rPr>
                <w:rFonts w:ascii="Times New Roman" w:hAnsi="Times New Roman" w:cs="Times New Roman"/>
                <w:b/>
              </w:rPr>
              <w:t>críticas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e tensões no modelo de gestão proposto pela escola /proponente</w:t>
            </w:r>
          </w:p>
          <w:p w:rsidR="00353872" w:rsidRDefault="00353872">
            <w:pPr>
              <w:pStyle w:val="Padro"/>
              <w:spacing w:before="0" w:after="0" w:line="100" w:lineRule="atLeast"/>
              <w:ind w:left="360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Ttulo4"/>
              <w:jc w:val="center"/>
            </w:pPr>
            <w:r>
              <w:rPr>
                <w:sz w:val="24"/>
                <w:szCs w:val="24"/>
              </w:rPr>
              <w:t>Gestão Autoritária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Máquinas Especialistas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Profunda divisão do trabalho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de Escala</w:t>
            </w:r>
          </w:p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(Produção em Massa)</w:t>
            </w:r>
          </w:p>
          <w:p w:rsidR="00353872" w:rsidRDefault="00353872" w:rsidP="00FD1597">
            <w:pPr>
              <w:pStyle w:val="Padro"/>
              <w:spacing w:before="0" w:after="0" w:line="100" w:lineRule="atLeast"/>
              <w:jc w:val="center"/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Distanciamento da clientela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Ttulo4"/>
              <w:jc w:val="center"/>
            </w:pPr>
            <w:r>
              <w:rPr>
                <w:sz w:val="24"/>
                <w:szCs w:val="24"/>
              </w:rPr>
              <w:t>Verticalização</w:t>
            </w:r>
          </w:p>
          <w:p w:rsidR="00353872" w:rsidRDefault="00FD791E" w:rsidP="00FD1597">
            <w:pPr>
              <w:pStyle w:val="Ttulo4"/>
              <w:jc w:val="center"/>
            </w:pPr>
            <w:proofErr w:type="gramStart"/>
            <w:r>
              <w:rPr>
                <w:sz w:val="24"/>
                <w:szCs w:val="24"/>
              </w:rPr>
              <w:t>da</w:t>
            </w:r>
            <w:proofErr w:type="gramEnd"/>
          </w:p>
          <w:p w:rsidR="00353872" w:rsidRDefault="00FD791E" w:rsidP="00FD1597">
            <w:pPr>
              <w:pStyle w:val="Ttulo4"/>
              <w:jc w:val="center"/>
            </w:pPr>
            <w:proofErr w:type="gramStart"/>
            <w:r>
              <w:rPr>
                <w:sz w:val="24"/>
                <w:szCs w:val="24"/>
              </w:rPr>
              <w:t>cadeia</w:t>
            </w:r>
            <w:proofErr w:type="gramEnd"/>
            <w:r>
              <w:rPr>
                <w:sz w:val="24"/>
                <w:szCs w:val="24"/>
              </w:rPr>
              <w:t xml:space="preserve"> produtiva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Desconsideração</w:t>
            </w:r>
          </w:p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</w:t>
            </w:r>
            <w:proofErr w:type="gramEnd"/>
          </w:p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“saber-fazer” operário</w:t>
            </w:r>
          </w:p>
          <w:p w:rsidR="00353872" w:rsidRDefault="00353872" w:rsidP="00FD1597">
            <w:pPr>
              <w:pStyle w:val="Padro"/>
              <w:spacing w:before="0" w:after="0" w:line="100" w:lineRule="atLeast"/>
              <w:jc w:val="center"/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Desqualificação do</w:t>
            </w:r>
          </w:p>
          <w:p w:rsidR="00353872" w:rsidRDefault="005910B3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D791E">
              <w:rPr>
                <w:rFonts w:ascii="Times New Roman" w:hAnsi="Times New Roman" w:cs="Times New Roman"/>
                <w:sz w:val="24"/>
                <w:szCs w:val="24"/>
              </w:rPr>
              <w:t>rabalho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Elevados níveis gerenciais intermediários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 w:rsidP="00FD1597">
            <w:pPr>
              <w:pStyle w:val="Padro"/>
              <w:spacing w:before="0" w:after="0" w:line="100" w:lineRule="atLeast"/>
              <w:jc w:val="center"/>
            </w:pPr>
          </w:p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Controle de Qualidade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Ex-Post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353872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Intensividade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uso</w:t>
            </w:r>
          </w:p>
          <w:p w:rsidR="00353872" w:rsidRDefault="00FD791E" w:rsidP="00FD1597">
            <w:pPr>
              <w:pStyle w:val="Padro"/>
              <w:spacing w:before="0" w:after="0" w:line="10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matérias-primas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72" w:rsidRDefault="00353872">
            <w:pPr>
              <w:pStyle w:val="Padro"/>
              <w:spacing w:before="0" w:after="0" w:line="100" w:lineRule="atLeast"/>
            </w:pPr>
          </w:p>
        </w:tc>
      </w:tr>
      <w:tr w:rsidR="0005708D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 w:rsidP="00FD1597">
            <w:pPr>
              <w:pStyle w:val="Ttulo4"/>
              <w:jc w:val="center"/>
            </w:pPr>
          </w:p>
          <w:p w:rsidR="0005708D" w:rsidRDefault="0005708D" w:rsidP="00FD1597">
            <w:pPr>
              <w:pStyle w:val="Ttulo4"/>
              <w:jc w:val="center"/>
            </w:pPr>
            <w:r>
              <w:rPr>
                <w:sz w:val="24"/>
                <w:szCs w:val="24"/>
              </w:rPr>
              <w:t>Inovação tecnológica via “grandes saltos”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>
            <w:pPr>
              <w:pStyle w:val="Padro"/>
              <w:spacing w:before="0" w:after="0" w:line="100" w:lineRule="atLeast"/>
            </w:pPr>
          </w:p>
        </w:tc>
      </w:tr>
      <w:tr w:rsidR="0005708D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 w:rsidP="00FD1597">
            <w:pPr>
              <w:pStyle w:val="Padro"/>
              <w:spacing w:before="0" w:after="0" w:line="100" w:lineRule="atLeast"/>
              <w:jc w:val="center"/>
            </w:pPr>
          </w:p>
          <w:p w:rsidR="0005708D" w:rsidRDefault="0005708D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Elevados estoques iniciais e intermediários</w:t>
            </w:r>
          </w:p>
          <w:p w:rsidR="0005708D" w:rsidRDefault="0005708D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(“Just-in-case”)</w:t>
            </w:r>
          </w:p>
          <w:p w:rsidR="0005708D" w:rsidRDefault="0005708D" w:rsidP="00FD1597">
            <w:pPr>
              <w:pStyle w:val="Padro"/>
              <w:spacing w:before="0" w:after="0" w:line="100" w:lineRule="atLeast"/>
              <w:jc w:val="center"/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>
            <w:pPr>
              <w:pStyle w:val="Padro"/>
              <w:spacing w:before="0" w:after="0" w:line="100" w:lineRule="atLeast"/>
            </w:pPr>
          </w:p>
        </w:tc>
      </w:tr>
      <w:tr w:rsidR="0005708D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 w:rsidP="00FD1597">
            <w:pPr>
              <w:pStyle w:val="Padro"/>
              <w:spacing w:before="0" w:after="0" w:line="100" w:lineRule="atLeast"/>
              <w:jc w:val="center"/>
            </w:pPr>
          </w:p>
          <w:p w:rsidR="0005708D" w:rsidRDefault="0005708D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Segurança no emprego via legislação / Estado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>
            <w:pPr>
              <w:pStyle w:val="Padro"/>
              <w:spacing w:before="0" w:after="0" w:line="100" w:lineRule="atLeast"/>
            </w:pPr>
          </w:p>
        </w:tc>
      </w:tr>
      <w:tr w:rsidR="0005708D" w:rsidTr="0005708D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 w:rsidP="00FD1597">
            <w:pPr>
              <w:pStyle w:val="Padro"/>
              <w:spacing w:before="0" w:after="0" w:line="100" w:lineRule="atLeast"/>
              <w:jc w:val="center"/>
            </w:pPr>
          </w:p>
          <w:p w:rsidR="0005708D" w:rsidRDefault="0005708D" w:rsidP="00FD1597">
            <w:pPr>
              <w:pStyle w:val="Padro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Redução da responsabilidade do trabalhador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>
            <w:pPr>
              <w:pStyle w:val="Padro"/>
              <w:spacing w:before="0" w:after="0" w:line="100" w:lineRule="atLeast"/>
            </w:pPr>
          </w:p>
        </w:tc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8D" w:rsidRDefault="0005708D">
            <w:pPr>
              <w:pStyle w:val="Padro"/>
              <w:spacing w:before="0" w:after="0" w:line="100" w:lineRule="atLeast"/>
            </w:pPr>
          </w:p>
        </w:tc>
      </w:tr>
    </w:tbl>
    <w:p w:rsidR="00353872" w:rsidRDefault="00353872">
      <w:pPr>
        <w:pStyle w:val="Padro"/>
        <w:spacing w:before="0" w:after="0" w:line="100" w:lineRule="atLeast"/>
      </w:pPr>
    </w:p>
    <w:p w:rsidR="00353872" w:rsidRDefault="00353872">
      <w:pPr>
        <w:pStyle w:val="Padro"/>
        <w:spacing w:before="0" w:after="0" w:line="100" w:lineRule="atLeast"/>
      </w:pPr>
    </w:p>
    <w:p w:rsidR="00353872" w:rsidRDefault="00FD791E">
      <w:pPr>
        <w:pStyle w:val="PargrafodaLista"/>
        <w:numPr>
          <w:ilvl w:val="0"/>
          <w:numId w:val="2"/>
        </w:numPr>
        <w:spacing w:before="0" w:after="0" w:line="100" w:lineRule="atLeast"/>
      </w:pPr>
      <w:r>
        <w:rPr>
          <w:rFonts w:ascii="Times New Roman" w:hAnsi="Times New Roman" w:cs="Times New Roman"/>
          <w:sz w:val="24"/>
          <w:szCs w:val="24"/>
        </w:rPr>
        <w:t>Após assistir ao documentário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Manufactured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>
        <w:rPr>
          <w:rFonts w:ascii="Times New Roman" w:hAnsi="Times New Roman" w:cs="Times New Roman"/>
          <w:sz w:val="24"/>
          <w:szCs w:val="24"/>
        </w:rPr>
        <w:t>”, liste e justifique as principais mudanças empreendidas no modelo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atual em comparação </w:t>
      </w:r>
      <w:r w:rsidR="005910B3">
        <w:rPr>
          <w:rFonts w:ascii="Times New Roman" w:hAnsi="Times New Roman" w:cs="Times New Roman"/>
          <w:sz w:val="24"/>
          <w:szCs w:val="24"/>
        </w:rPr>
        <w:t>á</w:t>
      </w:r>
      <w:r w:rsidR="00EE4DA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EE4D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posta de Taylor e Ford.</w:t>
      </w:r>
    </w:p>
    <w:p w:rsidR="00353872" w:rsidRDefault="00353872">
      <w:pPr>
        <w:pStyle w:val="Padro"/>
        <w:spacing w:before="0" w:after="0" w:line="100" w:lineRule="atLeast"/>
      </w:pPr>
    </w:p>
    <w:sectPr w:rsidR="00353872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20"/>
    <w:multiLevelType w:val="multilevel"/>
    <w:tmpl w:val="83D62E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050A44"/>
    <w:multiLevelType w:val="multilevel"/>
    <w:tmpl w:val="2BC0F48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72"/>
    <w:rsid w:val="0005708D"/>
    <w:rsid w:val="003466BC"/>
    <w:rsid w:val="00353872"/>
    <w:rsid w:val="005910B3"/>
    <w:rsid w:val="00854762"/>
    <w:rsid w:val="00EE4DA0"/>
    <w:rsid w:val="00F87C2D"/>
    <w:rsid w:val="00FD1597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spacing w:before="0" w:after="0" w:line="10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4">
    <w:name w:val="heading 4"/>
    <w:basedOn w:val="Padro"/>
    <w:next w:val="Corpodetexto"/>
    <w:pPr>
      <w:keepNext/>
      <w:numPr>
        <w:ilvl w:val="3"/>
        <w:numId w:val="1"/>
      </w:numPr>
      <w:spacing w:before="0" w:after="0" w:line="100" w:lineRule="atLeast"/>
      <w:jc w:val="left"/>
      <w:outlineLvl w:val="3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before="120"/>
      <w:jc w:val="both"/>
    </w:pPr>
    <w:rPr>
      <w:rFonts w:ascii="Calibri" w:eastAsia="SimSun" w:hAnsi="Calibri" w:cs="Calibri"/>
      <w:lang w:eastAsia="en-US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before="0"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spacing w:before="0" w:after="0" w:line="10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4">
    <w:name w:val="heading 4"/>
    <w:basedOn w:val="Padro"/>
    <w:next w:val="Corpodetexto"/>
    <w:pPr>
      <w:keepNext/>
      <w:numPr>
        <w:ilvl w:val="3"/>
        <w:numId w:val="1"/>
      </w:numPr>
      <w:spacing w:before="0" w:after="0" w:line="100" w:lineRule="atLeast"/>
      <w:jc w:val="left"/>
      <w:outlineLvl w:val="3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before="120"/>
      <w:jc w:val="both"/>
    </w:pPr>
    <w:rPr>
      <w:rFonts w:ascii="Calibri" w:eastAsia="SimSun" w:hAnsi="Calibri" w:cs="Calibri"/>
      <w:lang w:eastAsia="en-US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before="0"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Sylmara gonçalves dias</dc:creator>
  <cp:lastModifiedBy>s</cp:lastModifiedBy>
  <cp:revision>2</cp:revision>
  <dcterms:created xsi:type="dcterms:W3CDTF">2014-04-22T22:46:00Z</dcterms:created>
  <dcterms:modified xsi:type="dcterms:W3CDTF">2014-04-22T22:46:00Z</dcterms:modified>
</cp:coreProperties>
</file>