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986E1" w14:textId="77777777" w:rsidR="0058471B" w:rsidRPr="009B7E6C" w:rsidRDefault="0058471B" w:rsidP="009B7E6C">
      <w:pPr>
        <w:ind w:left="567" w:right="827"/>
        <w:rPr>
          <w:rFonts w:ascii="Arial" w:hAnsi="Arial" w:cs="Arial"/>
          <w:b/>
          <w:sz w:val="24"/>
          <w:szCs w:val="24"/>
        </w:rPr>
      </w:pPr>
      <w:r w:rsidRPr="009B7E6C">
        <w:rPr>
          <w:rFonts w:ascii="Arial" w:hAnsi="Arial" w:cs="Arial"/>
          <w:b/>
          <w:sz w:val="24"/>
          <w:szCs w:val="24"/>
        </w:rPr>
        <w:t xml:space="preserve">Óptica </w:t>
      </w:r>
      <w:bookmarkStart w:id="0" w:name="_GoBack"/>
      <w:bookmarkEnd w:id="0"/>
      <w:r w:rsidRPr="009B7E6C">
        <w:rPr>
          <w:rFonts w:ascii="Arial" w:hAnsi="Arial" w:cs="Arial"/>
          <w:b/>
          <w:sz w:val="24"/>
          <w:szCs w:val="24"/>
        </w:rPr>
        <w:t>Física: Teoria, Experimentos e Aplicações</w:t>
      </w:r>
    </w:p>
    <w:p w14:paraId="52C8334A" w14:textId="77777777" w:rsidR="0058471B" w:rsidRPr="009B7E6C" w:rsidRDefault="0058471B" w:rsidP="009B7E6C">
      <w:pPr>
        <w:ind w:left="567" w:right="827"/>
        <w:rPr>
          <w:rFonts w:ascii="Arial" w:hAnsi="Arial" w:cs="Arial"/>
          <w:b/>
          <w:sz w:val="24"/>
          <w:szCs w:val="24"/>
        </w:rPr>
      </w:pPr>
      <w:r w:rsidRPr="009B7E6C">
        <w:rPr>
          <w:rFonts w:ascii="Arial" w:hAnsi="Arial" w:cs="Arial"/>
          <w:b/>
          <w:sz w:val="24"/>
          <w:szCs w:val="24"/>
        </w:rPr>
        <w:t>Anne L. Scarinci e Mikiya Muramatsu</w:t>
      </w:r>
    </w:p>
    <w:p w14:paraId="656477A5" w14:textId="77777777" w:rsidR="0058471B" w:rsidRPr="009B7E6C" w:rsidRDefault="0058471B" w:rsidP="009B7E6C">
      <w:pPr>
        <w:ind w:left="567" w:right="827"/>
        <w:rPr>
          <w:rFonts w:ascii="Arial" w:hAnsi="Arial" w:cs="Arial"/>
          <w:sz w:val="24"/>
          <w:szCs w:val="24"/>
        </w:rPr>
      </w:pPr>
      <w:r w:rsidRPr="009B7E6C">
        <w:rPr>
          <w:rFonts w:ascii="Arial" w:hAnsi="Arial" w:cs="Arial"/>
          <w:sz w:val="24"/>
          <w:szCs w:val="24"/>
        </w:rPr>
        <w:t>Danilo Mendes Vieira</w:t>
      </w:r>
      <w:r w:rsidRPr="009B7E6C">
        <w:rPr>
          <w:rFonts w:ascii="Arial" w:hAnsi="Arial" w:cs="Arial"/>
          <w:b/>
          <w:sz w:val="24"/>
          <w:szCs w:val="24"/>
        </w:rPr>
        <w:t xml:space="preserve"> </w:t>
      </w:r>
      <w:r w:rsidRPr="009B7E6C">
        <w:rPr>
          <w:rFonts w:ascii="Arial" w:hAnsi="Arial" w:cs="Arial"/>
          <w:b/>
          <w:sz w:val="24"/>
          <w:szCs w:val="24"/>
        </w:rPr>
        <w:tab/>
      </w:r>
      <w:r w:rsidRPr="009B7E6C">
        <w:rPr>
          <w:rFonts w:ascii="Arial" w:hAnsi="Arial" w:cs="Arial"/>
          <w:b/>
          <w:sz w:val="24"/>
          <w:szCs w:val="24"/>
        </w:rPr>
        <w:tab/>
      </w:r>
      <w:r w:rsidRPr="009B7E6C">
        <w:rPr>
          <w:rFonts w:ascii="Arial" w:hAnsi="Arial" w:cs="Arial"/>
          <w:b/>
          <w:sz w:val="24"/>
          <w:szCs w:val="24"/>
        </w:rPr>
        <w:tab/>
      </w:r>
      <w:r w:rsidRPr="009B7E6C">
        <w:rPr>
          <w:rFonts w:ascii="Arial" w:hAnsi="Arial" w:cs="Arial"/>
          <w:b/>
          <w:sz w:val="24"/>
          <w:szCs w:val="24"/>
        </w:rPr>
        <w:tab/>
      </w:r>
      <w:r w:rsidRPr="009B7E6C">
        <w:rPr>
          <w:rFonts w:ascii="Arial" w:hAnsi="Arial" w:cs="Arial"/>
          <w:b/>
          <w:sz w:val="24"/>
          <w:szCs w:val="24"/>
        </w:rPr>
        <w:tab/>
      </w:r>
      <w:r w:rsidRPr="009B7E6C">
        <w:rPr>
          <w:rFonts w:ascii="Arial" w:hAnsi="Arial" w:cs="Arial"/>
          <w:b/>
          <w:sz w:val="24"/>
          <w:szCs w:val="24"/>
        </w:rPr>
        <w:tab/>
      </w:r>
      <w:r w:rsidRPr="009B7E6C">
        <w:rPr>
          <w:rFonts w:ascii="Arial" w:hAnsi="Arial" w:cs="Arial"/>
          <w:sz w:val="24"/>
          <w:szCs w:val="24"/>
        </w:rPr>
        <w:t>nº USP: 6800705</w:t>
      </w:r>
    </w:p>
    <w:p w14:paraId="5A4EE602" w14:textId="38C0C1D2" w:rsidR="00850B73" w:rsidRPr="009B7E6C" w:rsidRDefault="00850B73" w:rsidP="009B7E6C">
      <w:pPr>
        <w:ind w:left="567" w:right="827"/>
        <w:rPr>
          <w:rFonts w:ascii="Arial" w:hAnsi="Arial" w:cs="Arial"/>
          <w:sz w:val="24"/>
          <w:szCs w:val="24"/>
        </w:rPr>
      </w:pPr>
      <w:r w:rsidRPr="009B7E6C">
        <w:rPr>
          <w:rFonts w:ascii="Arial" w:hAnsi="Arial" w:cs="Arial"/>
          <w:sz w:val="24"/>
          <w:szCs w:val="24"/>
        </w:rPr>
        <w:t>Eloisa Neri de Oliveira</w:t>
      </w:r>
      <w:r w:rsidR="009B7E6C" w:rsidRPr="009B7E6C">
        <w:rPr>
          <w:rFonts w:ascii="Arial" w:hAnsi="Arial" w:cs="Arial"/>
          <w:sz w:val="24"/>
          <w:szCs w:val="24"/>
        </w:rPr>
        <w:t xml:space="preserve">                                    </w:t>
      </w:r>
      <w:r w:rsidR="009B7E6C">
        <w:rPr>
          <w:rFonts w:ascii="Arial" w:hAnsi="Arial" w:cs="Arial"/>
          <w:sz w:val="24"/>
          <w:szCs w:val="24"/>
        </w:rPr>
        <w:t xml:space="preserve">                          </w:t>
      </w:r>
      <w:r w:rsidR="009B7E6C" w:rsidRPr="009B7E6C">
        <w:rPr>
          <w:rFonts w:ascii="Arial" w:hAnsi="Arial" w:cs="Arial"/>
          <w:sz w:val="24"/>
          <w:szCs w:val="24"/>
        </w:rPr>
        <w:t>nº USP</w:t>
      </w:r>
      <w:r w:rsidR="00C424B2">
        <w:rPr>
          <w:rFonts w:ascii="Arial" w:hAnsi="Arial" w:cs="Arial"/>
          <w:sz w:val="24"/>
          <w:szCs w:val="24"/>
        </w:rPr>
        <w:t>:</w:t>
      </w:r>
      <w:r w:rsidR="009B7E6C" w:rsidRPr="009B7E6C">
        <w:rPr>
          <w:rFonts w:ascii="Arial" w:hAnsi="Arial" w:cs="Arial"/>
          <w:sz w:val="24"/>
          <w:szCs w:val="24"/>
        </w:rPr>
        <w:t xml:space="preserve"> 9755350</w:t>
      </w:r>
    </w:p>
    <w:p w14:paraId="1FDAB83D" w14:textId="77777777" w:rsidR="00C767FB" w:rsidRPr="009B7E6C" w:rsidRDefault="00C767FB" w:rsidP="009B7E6C">
      <w:pPr>
        <w:ind w:left="567" w:right="827"/>
        <w:jc w:val="center"/>
        <w:rPr>
          <w:rFonts w:ascii="Arial" w:hAnsi="Arial" w:cs="Arial"/>
          <w:b/>
          <w:sz w:val="24"/>
          <w:szCs w:val="24"/>
        </w:rPr>
      </w:pPr>
    </w:p>
    <w:p w14:paraId="24DACA03" w14:textId="77777777" w:rsidR="00F8276D" w:rsidRPr="009B7E6C" w:rsidRDefault="00850B73" w:rsidP="009B7E6C">
      <w:pPr>
        <w:ind w:left="567" w:right="827"/>
        <w:jc w:val="center"/>
        <w:rPr>
          <w:rFonts w:ascii="Arial" w:hAnsi="Arial" w:cs="Arial"/>
          <w:b/>
          <w:sz w:val="24"/>
          <w:szCs w:val="24"/>
        </w:rPr>
      </w:pPr>
      <w:r w:rsidRPr="009B7E6C">
        <w:rPr>
          <w:rFonts w:ascii="Arial" w:hAnsi="Arial" w:cs="Arial"/>
          <w:b/>
          <w:sz w:val="24"/>
          <w:szCs w:val="24"/>
        </w:rPr>
        <w:t>Resumo Seminário: Causa da cor do mar</w:t>
      </w:r>
    </w:p>
    <w:p w14:paraId="7884A45C" w14:textId="656238D7" w:rsidR="00F8276D" w:rsidRPr="009C7FA2" w:rsidRDefault="00F8276D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>Olhando rapidamente na internet, vo</w:t>
      </w:r>
      <w:r w:rsidR="003344CE" w:rsidRPr="009C7FA2">
        <w:rPr>
          <w:rFonts w:ascii="Arial" w:hAnsi="Arial" w:cs="Arial"/>
        </w:rPr>
        <w:t>cê pode encontrar explicações do porquê o mar ser</w:t>
      </w:r>
      <w:r w:rsidRPr="009C7FA2">
        <w:rPr>
          <w:rFonts w:ascii="Arial" w:hAnsi="Arial" w:cs="Arial"/>
        </w:rPr>
        <w:t xml:space="preserve"> azul. As justificativas geralmente apontam para </w:t>
      </w:r>
      <w:r w:rsidR="00C767FB" w:rsidRPr="009C7FA2">
        <w:rPr>
          <w:rFonts w:ascii="Arial" w:hAnsi="Arial" w:cs="Arial"/>
        </w:rPr>
        <w:t>micro-organismos que habitam os mares</w:t>
      </w:r>
      <w:r w:rsidR="00767C5A" w:rsidRPr="009C7FA2">
        <w:rPr>
          <w:rFonts w:ascii="Arial" w:hAnsi="Arial" w:cs="Arial"/>
        </w:rPr>
        <w:t>, ou</w:t>
      </w:r>
      <w:r w:rsidR="00C767FB" w:rsidRPr="009C7FA2">
        <w:rPr>
          <w:rFonts w:ascii="Arial" w:hAnsi="Arial" w:cs="Arial"/>
        </w:rPr>
        <w:t xml:space="preserve"> partículas que es</w:t>
      </w:r>
      <w:r w:rsidR="00E7303B" w:rsidRPr="009C7FA2">
        <w:rPr>
          <w:rFonts w:ascii="Arial" w:hAnsi="Arial" w:cs="Arial"/>
        </w:rPr>
        <w:t>tão dissolvidas no oceano. P</w:t>
      </w:r>
      <w:r w:rsidR="00C767FB" w:rsidRPr="009C7FA2">
        <w:rPr>
          <w:rFonts w:ascii="Arial" w:hAnsi="Arial" w:cs="Arial"/>
        </w:rPr>
        <w:t>erguntando para as pessoas na rua, talvez você obtenha respostas de que o mar é azul porque reflete o céu, ou devido a areia da praia. Qual dessas explicações está correta?</w:t>
      </w:r>
    </w:p>
    <w:p w14:paraId="13A2645F" w14:textId="7060C3CE" w:rsidR="00C767FB" w:rsidRPr="009C7FA2" w:rsidRDefault="00C767FB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 xml:space="preserve">Você está na praia, sentada numa cadeira de praia, molhando os pés sazonalmente com o vai e vem do mar. De férias, relaxando, tomando uma caipirinha ou uma água de coco. Que alegria! Você olha para o mar, azul e tranquilo, e consegue ver o reflexo das nuvens e do sol na superfície da água do mar. “Obviamente a resposta da questão a cima é que o mar reflete o azul do céu” </w:t>
      </w:r>
      <w:r w:rsidR="006F60BE" w:rsidRPr="009C7FA2">
        <w:rPr>
          <w:rFonts w:ascii="Arial" w:hAnsi="Arial" w:cs="Arial"/>
        </w:rPr>
        <w:t xml:space="preserve">você pode pensar. Mas aí lhe pergunto, porque o mar não fica cinza em dias nublados? Além disso se olharmos o mar diretamente de cima, notaremos que a reflexão da luz solar e do céu </w:t>
      </w:r>
      <w:r w:rsidR="00F02DE8" w:rsidRPr="009C7FA2">
        <w:rPr>
          <w:rFonts w:ascii="Arial" w:hAnsi="Arial" w:cs="Arial"/>
        </w:rPr>
        <w:t xml:space="preserve">não tem grande agência </w:t>
      </w:r>
      <w:r w:rsidR="006F60BE" w:rsidRPr="009C7FA2">
        <w:rPr>
          <w:rFonts w:ascii="Arial" w:hAnsi="Arial" w:cs="Arial"/>
        </w:rPr>
        <w:t>na formação da cor do mar.</w:t>
      </w:r>
    </w:p>
    <w:p w14:paraId="57F1493B" w14:textId="3E2F0D14" w:rsidR="006F60BE" w:rsidRPr="009C7FA2" w:rsidRDefault="006F60BE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>Seria então a cor do mar causada pela areia da praia?</w:t>
      </w:r>
      <w:r w:rsidR="00C8055C" w:rsidRPr="009C7FA2">
        <w:rPr>
          <w:rFonts w:ascii="Arial" w:hAnsi="Arial" w:cs="Arial"/>
        </w:rPr>
        <w:t xml:space="preserve"> Também não</w:t>
      </w:r>
      <w:r w:rsidRPr="009C7FA2">
        <w:rPr>
          <w:rFonts w:ascii="Arial" w:hAnsi="Arial" w:cs="Arial"/>
        </w:rPr>
        <w:t>, pois o mar parece</w:t>
      </w:r>
      <w:r w:rsidR="00C8055C" w:rsidRPr="009C7FA2">
        <w:rPr>
          <w:rFonts w:ascii="Arial" w:hAnsi="Arial" w:cs="Arial"/>
        </w:rPr>
        <w:t xml:space="preserve"> para nós seres humanos,</w:t>
      </w:r>
      <w:r w:rsidRPr="009C7FA2">
        <w:rPr>
          <w:rFonts w:ascii="Arial" w:hAnsi="Arial" w:cs="Arial"/>
        </w:rPr>
        <w:t xml:space="preserve"> geralmente azul ou esverdeado, e a areia é geralmente composta por quartzo, responsável pela coloração mais clara e amarelada, e feldspato, mineral responsável pela tonalidade mais escura da areia. Nenhum dos minerais que compões a areia da praia apresenta coloração azul ou verde, então não teria como o seu castelinho de areia influenciar nas cores do oceano.</w:t>
      </w:r>
    </w:p>
    <w:p w14:paraId="5E934987" w14:textId="460A9530" w:rsidR="00855257" w:rsidRPr="009C7FA2" w:rsidRDefault="00C8055C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>Antes de continuar falando sobre a cor do mar, vamos falar sobre o que é cor.</w:t>
      </w:r>
      <w:r w:rsidR="00855257" w:rsidRPr="009C7FA2">
        <w:rPr>
          <w:rFonts w:ascii="Arial" w:hAnsi="Arial" w:cs="Arial"/>
        </w:rPr>
        <w:t xml:space="preserve"> </w:t>
      </w:r>
      <w:r w:rsidR="00767C5A" w:rsidRPr="009C7FA2">
        <w:rPr>
          <w:rFonts w:ascii="Arial" w:hAnsi="Arial" w:cs="Arial"/>
        </w:rPr>
        <w:t>A</w:t>
      </w:r>
      <w:r w:rsidR="004069BF" w:rsidRPr="009C7FA2">
        <w:rPr>
          <w:rFonts w:ascii="Arial" w:hAnsi="Arial" w:cs="Arial"/>
        </w:rPr>
        <w:t xml:space="preserve"> cor de um objeto é o resultado da interação dos átomos que constituem esse objeto, com a radiação eletromagnética.</w:t>
      </w:r>
      <w:r w:rsidR="009F2D2B" w:rsidRPr="009C7FA2">
        <w:rPr>
          <w:rFonts w:ascii="Arial" w:hAnsi="Arial" w:cs="Arial"/>
        </w:rPr>
        <w:t xml:space="preserve"> </w:t>
      </w:r>
      <w:r w:rsidR="00767C5A" w:rsidRPr="009C7FA2">
        <w:rPr>
          <w:rFonts w:ascii="Arial" w:hAnsi="Arial" w:cs="Arial"/>
        </w:rPr>
        <w:t>R</w:t>
      </w:r>
      <w:r w:rsidR="009F2D2B" w:rsidRPr="009C7FA2">
        <w:rPr>
          <w:rFonts w:ascii="Arial" w:hAnsi="Arial" w:cs="Arial"/>
        </w:rPr>
        <w:t xml:space="preserve">adiação </w:t>
      </w:r>
      <w:r w:rsidR="00E7303B" w:rsidRPr="009C7FA2">
        <w:rPr>
          <w:rFonts w:ascii="Arial" w:hAnsi="Arial" w:cs="Arial"/>
        </w:rPr>
        <w:t>é</w:t>
      </w:r>
      <w:r w:rsidR="0027575C" w:rsidRPr="009C7FA2">
        <w:rPr>
          <w:rFonts w:ascii="Arial" w:hAnsi="Arial" w:cs="Arial"/>
        </w:rPr>
        <w:t xml:space="preserve"> emissão </w:t>
      </w:r>
      <w:r w:rsidR="009F2D2B" w:rsidRPr="009C7FA2">
        <w:rPr>
          <w:rFonts w:ascii="Arial" w:hAnsi="Arial" w:cs="Arial"/>
        </w:rPr>
        <w:t>de energia. Quando essa energia proveniente da radiação eletromagnética é absorvida, ela altera o balanço energético da molécula</w:t>
      </w:r>
      <w:r w:rsidR="00AF14D2" w:rsidRPr="009C7FA2">
        <w:rPr>
          <w:rFonts w:ascii="Arial" w:hAnsi="Arial" w:cs="Arial"/>
        </w:rPr>
        <w:t xml:space="preserve"> (OLIVEIRA, 2001)</w:t>
      </w:r>
      <w:r w:rsidR="009F2D2B" w:rsidRPr="009C7FA2">
        <w:rPr>
          <w:rFonts w:ascii="Arial" w:hAnsi="Arial" w:cs="Arial"/>
        </w:rPr>
        <w:t xml:space="preserve">. A energia total de uma molécula livre seria a somatória da energia dos seus movimentos, mais a energia de seus elétrons. Os movimentos das moléculas podem ser: vibracionais, que são movimentos oscilatórios dos núcleos dos átomos que compõem a </w:t>
      </w:r>
      <w:r w:rsidR="0027575C" w:rsidRPr="009C7FA2">
        <w:rPr>
          <w:rFonts w:ascii="Arial" w:hAnsi="Arial" w:cs="Arial"/>
        </w:rPr>
        <w:t>molécula; rotacionais, que alteram a posição dos átomos da molécula e translacionais, que seriam movimentos que a molécula executa como um todo.</w:t>
      </w:r>
      <w:r w:rsidR="00630D71" w:rsidRPr="009C7FA2">
        <w:rPr>
          <w:rFonts w:ascii="Arial" w:hAnsi="Arial" w:cs="Arial"/>
        </w:rPr>
        <w:t xml:space="preserve"> A alteração dos estados energéticos dos elétrons da molécula também altera a forma como essa molécula absorve e emite energia</w:t>
      </w:r>
      <w:r w:rsidR="00AF14D2" w:rsidRPr="009C7FA2">
        <w:rPr>
          <w:rFonts w:ascii="Arial" w:hAnsi="Arial" w:cs="Arial"/>
        </w:rPr>
        <w:t xml:space="preserve"> (OLIVEIRA, 2001)</w:t>
      </w:r>
      <w:r w:rsidR="00630D71" w:rsidRPr="009C7FA2">
        <w:rPr>
          <w:rFonts w:ascii="Arial" w:hAnsi="Arial" w:cs="Arial"/>
        </w:rPr>
        <w:t>.</w:t>
      </w:r>
    </w:p>
    <w:p w14:paraId="5378ABDD" w14:textId="1A41E097" w:rsidR="002335FC" w:rsidRPr="009C7FA2" w:rsidRDefault="00F02DE8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>Para grande parte das substâncias, a emissão e absorção de luz no espectro visível</w:t>
      </w:r>
      <w:r w:rsidR="00767C5A" w:rsidRPr="009C7FA2">
        <w:rPr>
          <w:rFonts w:ascii="Arial" w:hAnsi="Arial" w:cs="Arial"/>
        </w:rPr>
        <w:t xml:space="preserve"> está relacionada à</w:t>
      </w:r>
      <w:r w:rsidRPr="009C7FA2">
        <w:rPr>
          <w:rFonts w:ascii="Arial" w:hAnsi="Arial" w:cs="Arial"/>
        </w:rPr>
        <w:t xml:space="preserve"> mudança de estado energético dos elétrons</w:t>
      </w:r>
      <w:r w:rsidR="00B552EB" w:rsidRPr="009C7FA2">
        <w:rPr>
          <w:rFonts w:ascii="Arial" w:hAnsi="Arial" w:cs="Arial"/>
        </w:rPr>
        <w:t xml:space="preserve"> (OLIVEIRA, 2001)</w:t>
      </w:r>
      <w:r w:rsidRPr="009C7FA2">
        <w:rPr>
          <w:rFonts w:ascii="Arial" w:hAnsi="Arial" w:cs="Arial"/>
        </w:rPr>
        <w:t xml:space="preserve">. Porém para a </w:t>
      </w:r>
      <w:r w:rsidR="00630D71" w:rsidRPr="009C7FA2">
        <w:rPr>
          <w:rFonts w:ascii="Arial" w:hAnsi="Arial" w:cs="Arial"/>
        </w:rPr>
        <w:t>molécula da água (H</w:t>
      </w:r>
      <w:r w:rsidR="00630D71" w:rsidRPr="009C7FA2">
        <w:rPr>
          <w:rFonts w:ascii="Arial" w:hAnsi="Arial" w:cs="Arial"/>
          <w:vertAlign w:val="subscript"/>
        </w:rPr>
        <w:t>2</w:t>
      </w:r>
      <w:r w:rsidR="00630D71" w:rsidRPr="009C7FA2">
        <w:rPr>
          <w:rFonts w:ascii="Arial" w:hAnsi="Arial" w:cs="Arial"/>
        </w:rPr>
        <w:t>0)</w:t>
      </w:r>
      <w:r w:rsidRPr="009C7FA2">
        <w:rPr>
          <w:rFonts w:ascii="Arial" w:hAnsi="Arial" w:cs="Arial"/>
        </w:rPr>
        <w:t xml:space="preserve">, </w:t>
      </w:r>
      <w:r w:rsidR="003344CE" w:rsidRPr="009C7FA2">
        <w:rPr>
          <w:rFonts w:ascii="Arial" w:hAnsi="Arial" w:cs="Arial"/>
        </w:rPr>
        <w:t xml:space="preserve">essa variação de estado dos elétrons </w:t>
      </w:r>
      <w:r w:rsidRPr="009C7FA2">
        <w:rPr>
          <w:rFonts w:ascii="Arial" w:hAnsi="Arial" w:cs="Arial"/>
        </w:rPr>
        <w:t xml:space="preserve">influência na absorção de </w:t>
      </w:r>
      <w:r w:rsidRPr="009C7FA2">
        <w:rPr>
          <w:rFonts w:ascii="Arial" w:hAnsi="Arial" w:cs="Arial"/>
        </w:rPr>
        <w:lastRenderedPageBreak/>
        <w:t>radiação ultravioleta.</w:t>
      </w:r>
      <w:r w:rsidR="003344CE" w:rsidRPr="009C7FA2">
        <w:rPr>
          <w:rFonts w:ascii="Arial" w:hAnsi="Arial" w:cs="Arial"/>
        </w:rPr>
        <w:t xml:space="preserve"> A geometria da molécula de H</w:t>
      </w:r>
      <w:r w:rsidR="003344CE" w:rsidRPr="009C7FA2">
        <w:rPr>
          <w:rFonts w:ascii="Arial" w:hAnsi="Arial" w:cs="Arial"/>
          <w:vertAlign w:val="subscript"/>
        </w:rPr>
        <w:t>2</w:t>
      </w:r>
      <w:r w:rsidR="003344CE" w:rsidRPr="009C7FA2">
        <w:rPr>
          <w:rFonts w:ascii="Arial" w:hAnsi="Arial" w:cs="Arial"/>
        </w:rPr>
        <w:t xml:space="preserve">0 </w:t>
      </w:r>
      <w:r w:rsidR="009179B1" w:rsidRPr="009C7FA2">
        <w:rPr>
          <w:rFonts w:ascii="Arial" w:hAnsi="Arial" w:cs="Arial"/>
        </w:rPr>
        <w:t>define</w:t>
      </w:r>
      <w:r w:rsidR="00325F3B" w:rsidRPr="009C7FA2">
        <w:rPr>
          <w:rFonts w:ascii="Arial" w:hAnsi="Arial" w:cs="Arial"/>
        </w:rPr>
        <w:t xml:space="preserve"> </w:t>
      </w:r>
      <w:r w:rsidR="003344CE" w:rsidRPr="009C7FA2">
        <w:rPr>
          <w:rFonts w:ascii="Arial" w:hAnsi="Arial" w:cs="Arial"/>
        </w:rPr>
        <w:t>suas propriedades magnéticas e eletrônicas, e faz com que a mudança entre os estados vibracionais das moléculas de água esteja relacionada diretamente com a sua alta absorção de radiação infravermelha. A absorção devido aos movimentos vibracionais</w:t>
      </w:r>
      <w:r w:rsidR="000335FA" w:rsidRPr="009C7FA2">
        <w:rPr>
          <w:rFonts w:ascii="Arial" w:hAnsi="Arial" w:cs="Arial"/>
        </w:rPr>
        <w:t xml:space="preserve"> na água</w:t>
      </w:r>
      <w:r w:rsidR="003344CE" w:rsidRPr="009C7FA2">
        <w:rPr>
          <w:rFonts w:ascii="Arial" w:hAnsi="Arial" w:cs="Arial"/>
        </w:rPr>
        <w:t xml:space="preserve"> também ocorre na faixa da luz visível, num comprimento de onda equivalente à </w:t>
      </w:r>
      <w:r w:rsidR="00325F3B" w:rsidRPr="009C7FA2">
        <w:rPr>
          <w:rFonts w:ascii="Arial" w:hAnsi="Arial" w:cs="Arial"/>
        </w:rPr>
        <w:t>627</w:t>
      </w:r>
      <w:r w:rsidR="003344CE" w:rsidRPr="009C7FA2">
        <w:rPr>
          <w:rFonts w:ascii="Arial" w:hAnsi="Arial" w:cs="Arial"/>
        </w:rPr>
        <w:t xml:space="preserve"> </w:t>
      </w:r>
      <w:proofErr w:type="spellStart"/>
      <w:r w:rsidR="003344CE" w:rsidRPr="009C7FA2">
        <w:rPr>
          <w:rFonts w:ascii="Arial" w:hAnsi="Arial" w:cs="Arial"/>
        </w:rPr>
        <w:t>nm</w:t>
      </w:r>
      <w:proofErr w:type="spellEnd"/>
      <w:r w:rsidR="00325F3B" w:rsidRPr="009C7FA2">
        <w:rPr>
          <w:rFonts w:ascii="Arial" w:hAnsi="Arial" w:cs="Arial"/>
        </w:rPr>
        <w:t>. Esse c</w:t>
      </w:r>
      <w:r w:rsidR="00767C5A" w:rsidRPr="009C7FA2">
        <w:rPr>
          <w:rFonts w:ascii="Arial" w:hAnsi="Arial" w:cs="Arial"/>
        </w:rPr>
        <w:t>omprimento de onda corresponde à</w:t>
      </w:r>
      <w:r w:rsidR="00325F3B" w:rsidRPr="009C7FA2">
        <w:rPr>
          <w:rFonts w:ascii="Arial" w:hAnsi="Arial" w:cs="Arial"/>
        </w:rPr>
        <w:t xml:space="preserve"> cor vermelha. </w:t>
      </w:r>
    </w:p>
    <w:p w14:paraId="576625BC" w14:textId="77777777" w:rsidR="002335FC" w:rsidRPr="009B7E6C" w:rsidRDefault="002335FC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  <w:sz w:val="24"/>
          <w:szCs w:val="24"/>
        </w:rPr>
      </w:pPr>
    </w:p>
    <w:p w14:paraId="04C27F15" w14:textId="77777777" w:rsidR="002335FC" w:rsidRPr="009B7E6C" w:rsidRDefault="002335FC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  <w:sz w:val="24"/>
          <w:szCs w:val="24"/>
        </w:rPr>
      </w:pPr>
    </w:p>
    <w:p w14:paraId="3491FDAE" w14:textId="77777777" w:rsidR="002335FC" w:rsidRPr="009B7E6C" w:rsidRDefault="009C7FA2" w:rsidP="009B7E6C">
      <w:pPr>
        <w:spacing w:after="0" w:line="360" w:lineRule="auto"/>
        <w:ind w:left="567" w:right="827"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FCF6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168pt">
            <v:imagedata r:id="rId5" o:title="Absorption_spectrum_of_liquid_water (1)"/>
          </v:shape>
        </w:pict>
      </w:r>
    </w:p>
    <w:p w14:paraId="6D3AE059" w14:textId="24305A8F" w:rsidR="00D32672" w:rsidRPr="009C7FA2" w:rsidRDefault="002335FC" w:rsidP="009B7E6C">
      <w:pPr>
        <w:spacing w:after="0" w:line="360" w:lineRule="auto"/>
        <w:ind w:left="567" w:right="827" w:firstLine="851"/>
        <w:jc w:val="center"/>
        <w:rPr>
          <w:rFonts w:ascii="Arial" w:hAnsi="Arial" w:cs="Arial"/>
          <w:sz w:val="20"/>
          <w:szCs w:val="20"/>
        </w:rPr>
      </w:pPr>
      <w:r w:rsidRPr="009C7FA2">
        <w:rPr>
          <w:rFonts w:ascii="Arial" w:hAnsi="Arial" w:cs="Arial"/>
          <w:sz w:val="20"/>
          <w:szCs w:val="20"/>
        </w:rPr>
        <w:t xml:space="preserve">Figura 1: absorção de radiação pela molécula por comprimento de onda, na molécula </w:t>
      </w:r>
      <w:r w:rsidR="000335FA" w:rsidRPr="009C7FA2">
        <w:rPr>
          <w:rFonts w:ascii="Arial" w:hAnsi="Arial" w:cs="Arial"/>
          <w:sz w:val="20"/>
          <w:szCs w:val="20"/>
        </w:rPr>
        <w:t>livre de H</w:t>
      </w:r>
      <w:r w:rsidR="000335FA" w:rsidRPr="009C7FA2">
        <w:rPr>
          <w:rFonts w:ascii="Arial" w:hAnsi="Arial" w:cs="Arial"/>
          <w:sz w:val="20"/>
          <w:szCs w:val="20"/>
          <w:vertAlign w:val="subscript"/>
        </w:rPr>
        <w:t>2</w:t>
      </w:r>
      <w:r w:rsidR="000335FA" w:rsidRPr="009C7FA2">
        <w:rPr>
          <w:rFonts w:ascii="Arial" w:hAnsi="Arial" w:cs="Arial"/>
          <w:sz w:val="20"/>
          <w:szCs w:val="20"/>
        </w:rPr>
        <w:t>0</w:t>
      </w:r>
      <w:r w:rsidR="00D32672" w:rsidRPr="009C7FA2">
        <w:rPr>
          <w:rFonts w:ascii="Arial" w:hAnsi="Arial" w:cs="Arial"/>
          <w:sz w:val="20"/>
          <w:szCs w:val="20"/>
        </w:rPr>
        <w:t xml:space="preserve">. Retirada </w:t>
      </w:r>
      <w:proofErr w:type="gramStart"/>
      <w:r w:rsidR="00D32672" w:rsidRPr="009C7FA2">
        <w:rPr>
          <w:rFonts w:ascii="Arial" w:hAnsi="Arial" w:cs="Arial"/>
          <w:sz w:val="20"/>
          <w:szCs w:val="20"/>
        </w:rPr>
        <w:t>de :</w:t>
      </w:r>
      <w:proofErr w:type="gramEnd"/>
      <w:r w:rsidR="00D32672" w:rsidRPr="009C7FA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D32672" w:rsidRPr="009C7FA2">
          <w:rPr>
            <w:rStyle w:val="Hyperlink"/>
            <w:rFonts w:ascii="Arial" w:hAnsi="Arial" w:cs="Arial"/>
            <w:sz w:val="20"/>
            <w:szCs w:val="20"/>
          </w:rPr>
          <w:t>https://en.wikipedia.org/wiki/Electromagnetic_absorption</w:t>
        </w:r>
      </w:hyperlink>
    </w:p>
    <w:p w14:paraId="5FBDC6C3" w14:textId="06405649" w:rsidR="002335FC" w:rsidRPr="009C7FA2" w:rsidRDefault="00D32672" w:rsidP="009B7E6C">
      <w:pPr>
        <w:spacing w:after="0" w:line="360" w:lineRule="auto"/>
        <w:ind w:left="567" w:right="827" w:firstLine="851"/>
        <w:jc w:val="center"/>
        <w:rPr>
          <w:rFonts w:ascii="Arial" w:hAnsi="Arial" w:cs="Arial"/>
          <w:sz w:val="20"/>
          <w:szCs w:val="20"/>
        </w:rPr>
      </w:pPr>
      <w:r w:rsidRPr="009C7FA2">
        <w:rPr>
          <w:rFonts w:ascii="Arial" w:hAnsi="Arial" w:cs="Arial"/>
          <w:sz w:val="20"/>
          <w:szCs w:val="20"/>
        </w:rPr>
        <w:t>_</w:t>
      </w:r>
      <w:proofErr w:type="spellStart"/>
      <w:r w:rsidRPr="009C7FA2">
        <w:rPr>
          <w:rFonts w:ascii="Arial" w:hAnsi="Arial" w:cs="Arial"/>
          <w:sz w:val="20"/>
          <w:szCs w:val="20"/>
        </w:rPr>
        <w:t>by_water</w:t>
      </w:r>
      <w:proofErr w:type="spellEnd"/>
      <w:r w:rsidRPr="009C7FA2">
        <w:rPr>
          <w:rFonts w:ascii="Arial" w:hAnsi="Arial" w:cs="Arial"/>
          <w:sz w:val="20"/>
          <w:szCs w:val="20"/>
        </w:rPr>
        <w:t>#/media/</w:t>
      </w:r>
      <w:proofErr w:type="spellStart"/>
      <w:proofErr w:type="gramStart"/>
      <w:r w:rsidRPr="009C7FA2">
        <w:rPr>
          <w:rFonts w:ascii="Arial" w:hAnsi="Arial" w:cs="Arial"/>
          <w:sz w:val="20"/>
          <w:szCs w:val="20"/>
        </w:rPr>
        <w:t>File:Absorption_spectrum_of_liquid_water.png</w:t>
      </w:r>
      <w:proofErr w:type="spellEnd"/>
      <w:proofErr w:type="gramEnd"/>
    </w:p>
    <w:p w14:paraId="42BB4E5F" w14:textId="77777777" w:rsidR="009C7FA2" w:rsidRPr="009C7FA2" w:rsidRDefault="009C7FA2" w:rsidP="009B7E6C">
      <w:pPr>
        <w:spacing w:after="0" w:line="360" w:lineRule="auto"/>
        <w:ind w:left="567" w:right="827" w:firstLine="851"/>
        <w:jc w:val="center"/>
        <w:rPr>
          <w:rFonts w:ascii="Arial" w:hAnsi="Arial" w:cs="Arial"/>
          <w:sz w:val="20"/>
          <w:szCs w:val="20"/>
        </w:rPr>
      </w:pPr>
    </w:p>
    <w:p w14:paraId="0E7F1CC8" w14:textId="77777777" w:rsidR="00630D71" w:rsidRPr="009C7FA2" w:rsidRDefault="00325F3B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>Utilizando o diagrama das cores subtrativas, observa-se que se a cor vermelha for absorvida pela molécula de água, a cor preferencialmente emitida será o ciano:</w:t>
      </w:r>
    </w:p>
    <w:p w14:paraId="3D7FD463" w14:textId="77777777" w:rsidR="00AB68A1" w:rsidRPr="009C7FA2" w:rsidRDefault="00325F3B" w:rsidP="009B7E6C">
      <w:pPr>
        <w:spacing w:after="0" w:line="360" w:lineRule="auto"/>
        <w:ind w:left="567" w:right="827" w:firstLine="851"/>
        <w:jc w:val="center"/>
        <w:rPr>
          <w:rFonts w:ascii="Arial" w:hAnsi="Arial" w:cs="Arial"/>
        </w:rPr>
      </w:pPr>
      <w:r w:rsidRPr="009C7FA2">
        <w:rPr>
          <w:rFonts w:ascii="Arial" w:hAnsi="Arial" w:cs="Arial"/>
          <w:noProof/>
          <w:lang w:eastAsia="pt-BR"/>
        </w:rPr>
        <w:drawing>
          <wp:inline distT="0" distB="0" distL="0" distR="0" wp14:anchorId="73ACAE7E" wp14:editId="22DE34E9">
            <wp:extent cx="2819400" cy="2457450"/>
            <wp:effectExtent l="0" t="0" r="0" b="0"/>
            <wp:docPr id="1" name="Imagem 1" descr="Resultado de imagem para cores subtr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es subtrativ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72" cy="247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3A87D" w14:textId="77777777" w:rsidR="00325F3B" w:rsidRPr="009C7FA2" w:rsidRDefault="002335FC" w:rsidP="009B7E6C">
      <w:pPr>
        <w:spacing w:after="0" w:line="360" w:lineRule="auto"/>
        <w:ind w:left="567" w:right="827" w:firstLine="851"/>
        <w:jc w:val="center"/>
        <w:rPr>
          <w:rFonts w:ascii="Arial" w:hAnsi="Arial" w:cs="Arial"/>
          <w:sz w:val="20"/>
          <w:szCs w:val="20"/>
        </w:rPr>
      </w:pPr>
      <w:r w:rsidRPr="009C7FA2">
        <w:rPr>
          <w:rFonts w:ascii="Arial" w:hAnsi="Arial" w:cs="Arial"/>
          <w:sz w:val="20"/>
          <w:szCs w:val="20"/>
        </w:rPr>
        <w:t>Figura 2</w:t>
      </w:r>
      <w:r w:rsidR="00325F3B" w:rsidRPr="009C7FA2">
        <w:rPr>
          <w:rFonts w:ascii="Arial" w:hAnsi="Arial" w:cs="Arial"/>
          <w:sz w:val="20"/>
          <w:szCs w:val="20"/>
        </w:rPr>
        <w:t>: diagrama do modelo subtrativo de cor.</w:t>
      </w:r>
    </w:p>
    <w:p w14:paraId="3FEBBC84" w14:textId="45345659" w:rsidR="00F07340" w:rsidRPr="009C7FA2" w:rsidRDefault="007A225D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 xml:space="preserve">Apesar </w:t>
      </w:r>
      <w:r w:rsidR="00325F3B" w:rsidRPr="009C7FA2">
        <w:rPr>
          <w:rFonts w:ascii="Arial" w:hAnsi="Arial" w:cs="Arial"/>
        </w:rPr>
        <w:t xml:space="preserve">da água em pequena </w:t>
      </w:r>
      <w:r w:rsidRPr="009C7FA2">
        <w:rPr>
          <w:rFonts w:ascii="Arial" w:hAnsi="Arial" w:cs="Arial"/>
        </w:rPr>
        <w:t>quantidade seja transparente para o olho humano</w:t>
      </w:r>
      <w:r w:rsidR="00325F3B" w:rsidRPr="009C7FA2">
        <w:rPr>
          <w:rFonts w:ascii="Arial" w:hAnsi="Arial" w:cs="Arial"/>
        </w:rPr>
        <w:t>, em grande quantidade ela assume</w:t>
      </w:r>
      <w:r w:rsidRPr="009C7FA2">
        <w:rPr>
          <w:rFonts w:ascii="Arial" w:hAnsi="Arial" w:cs="Arial"/>
        </w:rPr>
        <w:t xml:space="preserve"> uma</w:t>
      </w:r>
      <w:r w:rsidR="00325F3B" w:rsidRPr="009C7FA2">
        <w:rPr>
          <w:rFonts w:ascii="Arial" w:hAnsi="Arial" w:cs="Arial"/>
        </w:rPr>
        <w:t xml:space="preserve"> coloração azul. No mar, a cada 100 moléculas de H</w:t>
      </w:r>
      <w:r w:rsidR="00325F3B" w:rsidRPr="009C7FA2">
        <w:rPr>
          <w:rFonts w:ascii="Arial" w:hAnsi="Arial" w:cs="Arial"/>
          <w:vertAlign w:val="subscript"/>
        </w:rPr>
        <w:t>2</w:t>
      </w:r>
      <w:r w:rsidR="00325F3B" w:rsidRPr="009C7FA2">
        <w:rPr>
          <w:rFonts w:ascii="Arial" w:hAnsi="Arial" w:cs="Arial"/>
        </w:rPr>
        <w:t>0, são encontradas apenas 3 ou 4 moléculas de outras substâncias</w:t>
      </w:r>
      <w:r w:rsidR="00D32672" w:rsidRPr="009C7FA2">
        <w:rPr>
          <w:rFonts w:ascii="Arial" w:hAnsi="Arial" w:cs="Arial"/>
        </w:rPr>
        <w:t xml:space="preserve"> </w:t>
      </w:r>
      <w:r w:rsidR="00AF14D2" w:rsidRPr="009C7FA2">
        <w:rPr>
          <w:rFonts w:ascii="Arial" w:hAnsi="Arial" w:cs="Arial"/>
        </w:rPr>
        <w:t>(WOZNIAC;</w:t>
      </w:r>
      <w:r w:rsidR="00D32672" w:rsidRPr="009C7FA2">
        <w:rPr>
          <w:rFonts w:ascii="Arial" w:hAnsi="Arial" w:cs="Arial"/>
        </w:rPr>
        <w:t xml:space="preserve"> DER</w:t>
      </w:r>
      <w:r w:rsidR="00AF14D2" w:rsidRPr="009C7FA2">
        <w:rPr>
          <w:rFonts w:ascii="Arial" w:hAnsi="Arial" w:cs="Arial"/>
        </w:rPr>
        <w:t>A</w:t>
      </w:r>
      <w:r w:rsidR="00D32672" w:rsidRPr="009C7FA2">
        <w:rPr>
          <w:rFonts w:ascii="Arial" w:hAnsi="Arial" w:cs="Arial"/>
        </w:rPr>
        <w:t>, 2007)</w:t>
      </w:r>
      <w:r w:rsidR="00325F3B" w:rsidRPr="009C7FA2">
        <w:rPr>
          <w:rFonts w:ascii="Arial" w:hAnsi="Arial" w:cs="Arial"/>
        </w:rPr>
        <w:t>, como areia, sal</w:t>
      </w:r>
      <w:r w:rsidR="003D47EF" w:rsidRPr="009C7FA2">
        <w:rPr>
          <w:rFonts w:ascii="Arial" w:hAnsi="Arial" w:cs="Arial"/>
        </w:rPr>
        <w:t>, matéria em decomposição</w:t>
      </w:r>
      <w:r w:rsidR="00325F3B" w:rsidRPr="009C7FA2">
        <w:rPr>
          <w:rFonts w:ascii="Arial" w:hAnsi="Arial" w:cs="Arial"/>
        </w:rPr>
        <w:t xml:space="preserve"> ou os fitoplânctons. </w:t>
      </w:r>
      <w:r w:rsidR="000A32A5" w:rsidRPr="009C7FA2">
        <w:rPr>
          <w:rFonts w:ascii="Arial" w:hAnsi="Arial" w:cs="Arial"/>
        </w:rPr>
        <w:t xml:space="preserve">Então a cor azul do mar aparece majoritariamente graças ao comportamento das moléculas de água. </w:t>
      </w:r>
      <w:r w:rsidR="008830FA" w:rsidRPr="009C7FA2">
        <w:rPr>
          <w:rFonts w:ascii="Arial" w:hAnsi="Arial" w:cs="Arial"/>
        </w:rPr>
        <w:t xml:space="preserve">Mas como </w:t>
      </w:r>
      <w:r w:rsidR="008830FA" w:rsidRPr="009C7FA2">
        <w:rPr>
          <w:rFonts w:ascii="Arial" w:hAnsi="Arial" w:cs="Arial"/>
        </w:rPr>
        <w:lastRenderedPageBreak/>
        <w:t>explicar a cor do Rio Solimões que é amarelo, ou os mares que tem coloração esverdeada? Essas cores aparecem devido à grande quantidade de matéria orgânica</w:t>
      </w:r>
      <w:r w:rsidR="009B7E6C" w:rsidRPr="009C7FA2">
        <w:rPr>
          <w:rFonts w:ascii="Arial" w:hAnsi="Arial" w:cs="Arial"/>
        </w:rPr>
        <w:t>, que é frequentemente chamada de substância amarela na literatura</w:t>
      </w:r>
      <w:r w:rsidR="008830FA" w:rsidRPr="009C7FA2">
        <w:rPr>
          <w:rFonts w:ascii="Arial" w:hAnsi="Arial" w:cs="Arial"/>
        </w:rPr>
        <w:t xml:space="preserve">. </w:t>
      </w:r>
    </w:p>
    <w:p w14:paraId="29EA58F0" w14:textId="0066276B" w:rsidR="00F07340" w:rsidRPr="009C7FA2" w:rsidRDefault="00F07340" w:rsidP="00F07340">
      <w:pPr>
        <w:spacing w:after="0" w:line="360" w:lineRule="auto"/>
        <w:ind w:left="567" w:right="827" w:firstLine="851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>A substância amarela é uma das substâncias responsáveis pela absorção de luz nos mares</w:t>
      </w:r>
      <w:r w:rsidR="00B552EB" w:rsidRPr="009C7FA2">
        <w:rPr>
          <w:rFonts w:ascii="Arial" w:hAnsi="Arial" w:cs="Arial"/>
        </w:rPr>
        <w:t xml:space="preserve"> (BRICAUD et al., 1981)</w:t>
      </w:r>
      <w:r w:rsidRPr="009C7FA2">
        <w:rPr>
          <w:rFonts w:ascii="Arial" w:hAnsi="Arial" w:cs="Arial"/>
        </w:rPr>
        <w:t xml:space="preserve">. Ela possui esse nome pelo seu espectro de absorção da luz que acaba emitindo uma cor amarelada-esverdeada. Na figura abaixo, adaptada de </w:t>
      </w:r>
      <w:proofErr w:type="spellStart"/>
      <w:r w:rsidRPr="009C7FA2">
        <w:rPr>
          <w:rFonts w:ascii="Arial" w:hAnsi="Arial" w:cs="Arial"/>
        </w:rPr>
        <w:t>Bricaud</w:t>
      </w:r>
      <w:proofErr w:type="spellEnd"/>
      <w:r w:rsidRPr="009C7FA2">
        <w:rPr>
          <w:rFonts w:ascii="Arial" w:hAnsi="Arial" w:cs="Arial"/>
        </w:rPr>
        <w:t xml:space="preserve"> et al. (1981), podemos observar a curva de absorção pela substância amarela, no espectro eletromagnético, da água da baía de </w:t>
      </w:r>
      <w:proofErr w:type="spellStart"/>
      <w:r w:rsidRPr="009C7FA2">
        <w:rPr>
          <w:rFonts w:ascii="Arial" w:hAnsi="Arial" w:cs="Arial"/>
        </w:rPr>
        <w:t>Villefranche</w:t>
      </w:r>
      <w:proofErr w:type="spellEnd"/>
      <w:r w:rsidRPr="009C7FA2">
        <w:rPr>
          <w:rFonts w:ascii="Arial" w:hAnsi="Arial" w:cs="Arial"/>
        </w:rPr>
        <w:t>, na França.</w:t>
      </w:r>
    </w:p>
    <w:p w14:paraId="74BB95AA" w14:textId="261BC8AD" w:rsidR="00F07340" w:rsidRPr="00F07340" w:rsidRDefault="00F07340" w:rsidP="00F07340">
      <w:pPr>
        <w:spacing w:after="0" w:line="360" w:lineRule="auto"/>
        <w:ind w:left="567" w:right="827" w:firstLine="851"/>
        <w:jc w:val="center"/>
        <w:rPr>
          <w:rFonts w:ascii="Arial" w:hAnsi="Arial" w:cs="Arial"/>
          <w:szCs w:val="24"/>
        </w:rPr>
      </w:pPr>
      <w:r w:rsidRPr="00F07340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7CD4DE5" wp14:editId="3FFD4750">
            <wp:simplePos x="0" y="0"/>
            <wp:positionH relativeFrom="column">
              <wp:posOffset>656590</wp:posOffset>
            </wp:positionH>
            <wp:positionV relativeFrom="paragraph">
              <wp:posOffset>310515</wp:posOffset>
            </wp:positionV>
            <wp:extent cx="5379085" cy="3876675"/>
            <wp:effectExtent l="0" t="0" r="0" b="9525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08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9FF5F" w14:textId="71DCC983" w:rsidR="00F07340" w:rsidRPr="00C424B2" w:rsidRDefault="00F07340" w:rsidP="008D4622">
      <w:pPr>
        <w:spacing w:after="0" w:line="240" w:lineRule="auto"/>
        <w:ind w:left="567" w:right="827" w:firstLine="851"/>
        <w:jc w:val="center"/>
        <w:rPr>
          <w:rFonts w:ascii="Arial" w:hAnsi="Arial" w:cs="Arial"/>
          <w:sz w:val="20"/>
          <w:szCs w:val="20"/>
        </w:rPr>
      </w:pPr>
      <w:r w:rsidRPr="00C424B2">
        <w:rPr>
          <w:rFonts w:ascii="Arial" w:hAnsi="Arial" w:cs="Arial"/>
          <w:sz w:val="20"/>
          <w:szCs w:val="20"/>
        </w:rPr>
        <w:t xml:space="preserve">Figura 3: Valores espectrais de coeficientes de absorção de águas filtradas da baía de </w:t>
      </w:r>
      <w:proofErr w:type="spellStart"/>
      <w:r w:rsidRPr="00C424B2">
        <w:rPr>
          <w:rFonts w:ascii="Arial" w:hAnsi="Arial" w:cs="Arial"/>
          <w:sz w:val="20"/>
          <w:szCs w:val="20"/>
        </w:rPr>
        <w:t>Villefranche</w:t>
      </w:r>
      <w:proofErr w:type="spellEnd"/>
    </w:p>
    <w:p w14:paraId="3E2BA598" w14:textId="77777777" w:rsidR="008D4622" w:rsidRDefault="008D4622" w:rsidP="008D4622">
      <w:pPr>
        <w:spacing w:after="0" w:line="240" w:lineRule="auto"/>
        <w:ind w:left="567" w:right="827" w:firstLine="851"/>
        <w:jc w:val="center"/>
        <w:rPr>
          <w:rFonts w:ascii="Arial" w:hAnsi="Arial" w:cs="Arial"/>
          <w:szCs w:val="24"/>
        </w:rPr>
      </w:pPr>
    </w:p>
    <w:p w14:paraId="69F5D03B" w14:textId="77777777" w:rsidR="00C424B2" w:rsidRPr="00F07340" w:rsidRDefault="00C424B2" w:rsidP="008D4622">
      <w:pPr>
        <w:spacing w:after="0" w:line="240" w:lineRule="auto"/>
        <w:ind w:left="567" w:right="827" w:firstLine="851"/>
        <w:jc w:val="center"/>
        <w:rPr>
          <w:rFonts w:ascii="Arial" w:hAnsi="Arial" w:cs="Arial"/>
          <w:szCs w:val="24"/>
        </w:rPr>
      </w:pPr>
    </w:p>
    <w:p w14:paraId="1C33C853" w14:textId="1E6E299F" w:rsidR="00F07340" w:rsidRPr="009C7FA2" w:rsidRDefault="008D4622" w:rsidP="00F07340">
      <w:pPr>
        <w:spacing w:after="0" w:line="360" w:lineRule="auto"/>
        <w:ind w:left="567" w:right="827" w:firstLine="851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 xml:space="preserve">Além da radiação ultravioleta absorvida, no espectro visível a absorção é maior onda de 480 </w:t>
      </w:r>
      <w:proofErr w:type="spellStart"/>
      <w:r w:rsidRPr="009C7FA2">
        <w:rPr>
          <w:rFonts w:ascii="Arial" w:hAnsi="Arial" w:cs="Arial"/>
        </w:rPr>
        <w:t>nm</w:t>
      </w:r>
      <w:proofErr w:type="spellEnd"/>
      <w:r w:rsidRPr="009C7FA2">
        <w:rPr>
          <w:rFonts w:ascii="Arial" w:hAnsi="Arial" w:cs="Arial"/>
        </w:rPr>
        <w:t xml:space="preserve"> e vai diminuindo até chegar a 660 </w:t>
      </w:r>
      <w:proofErr w:type="spellStart"/>
      <w:r w:rsidRPr="009C7FA2">
        <w:rPr>
          <w:rFonts w:ascii="Arial" w:hAnsi="Arial" w:cs="Arial"/>
        </w:rPr>
        <w:t>nm</w:t>
      </w:r>
      <w:proofErr w:type="spellEnd"/>
      <w:r w:rsidRPr="009C7FA2">
        <w:rPr>
          <w:rFonts w:ascii="Arial" w:hAnsi="Arial" w:cs="Arial"/>
        </w:rPr>
        <w:t xml:space="preserve">. Essa absorção resulta em uma cor esverdeada-azulada, como podemos observar na imagem a seguir da baía de </w:t>
      </w:r>
      <w:proofErr w:type="spellStart"/>
      <w:r w:rsidRPr="009C7FA2">
        <w:rPr>
          <w:rFonts w:ascii="Arial" w:hAnsi="Arial" w:cs="Arial"/>
        </w:rPr>
        <w:t>Villefranche</w:t>
      </w:r>
      <w:proofErr w:type="spellEnd"/>
      <w:r w:rsidRPr="009C7FA2">
        <w:rPr>
          <w:rFonts w:ascii="Arial" w:hAnsi="Arial" w:cs="Arial"/>
        </w:rPr>
        <w:t>.</w:t>
      </w:r>
    </w:p>
    <w:p w14:paraId="7ECF938F" w14:textId="0272F3F9" w:rsidR="008D4622" w:rsidRPr="009C7FA2" w:rsidRDefault="008D4622" w:rsidP="008D4622">
      <w:pPr>
        <w:spacing w:after="0" w:line="240" w:lineRule="auto"/>
        <w:ind w:left="567" w:right="827" w:firstLine="851"/>
        <w:jc w:val="center"/>
        <w:rPr>
          <w:rFonts w:ascii="Arial" w:hAnsi="Arial" w:cs="Arial"/>
          <w:sz w:val="20"/>
          <w:szCs w:val="20"/>
        </w:rPr>
      </w:pPr>
      <w:r w:rsidRPr="009C7FA2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34510648" wp14:editId="4CAE26E5">
            <wp:simplePos x="0" y="0"/>
            <wp:positionH relativeFrom="margin">
              <wp:posOffset>1209675</wp:posOffset>
            </wp:positionH>
            <wp:positionV relativeFrom="paragraph">
              <wp:posOffset>0</wp:posOffset>
            </wp:positionV>
            <wp:extent cx="4572000" cy="3533775"/>
            <wp:effectExtent l="0" t="0" r="0" b="9525"/>
            <wp:wrapSquare wrapText="bothSides"/>
            <wp:docPr id="1028" name="Picture 4" descr="http://www.lifeinriviera.com/wp-content/uploads/2015/07/Villefranche-sur-Mer-Bay-Yachts-Beach-IMG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lifeinriviera.com/wp-content/uploads/2015/07/Villefranche-sur-Mer-Bay-Yachts-Beach-IMG_0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3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FA2">
        <w:rPr>
          <w:rFonts w:ascii="Arial" w:hAnsi="Arial" w:cs="Arial"/>
          <w:sz w:val="20"/>
          <w:szCs w:val="20"/>
        </w:rPr>
        <w:t xml:space="preserve">Figura 4: baía de </w:t>
      </w:r>
      <w:proofErr w:type="spellStart"/>
      <w:r w:rsidRPr="009C7FA2">
        <w:rPr>
          <w:rFonts w:ascii="Arial" w:hAnsi="Arial" w:cs="Arial"/>
          <w:sz w:val="20"/>
          <w:szCs w:val="20"/>
        </w:rPr>
        <w:t>Villefranche</w:t>
      </w:r>
      <w:proofErr w:type="spellEnd"/>
      <w:r w:rsidRPr="009C7FA2">
        <w:rPr>
          <w:rFonts w:ascii="Arial" w:hAnsi="Arial" w:cs="Arial"/>
          <w:sz w:val="20"/>
          <w:szCs w:val="20"/>
        </w:rPr>
        <w:t>, França. Retirada de: http://www.villefranchevacation.com/</w:t>
      </w:r>
    </w:p>
    <w:p w14:paraId="4CCE2AE8" w14:textId="3102C11C" w:rsidR="00F07340" w:rsidRDefault="00F07340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  <w:sz w:val="24"/>
          <w:szCs w:val="24"/>
        </w:rPr>
      </w:pPr>
    </w:p>
    <w:p w14:paraId="6363AB09" w14:textId="6E7914E9" w:rsidR="007A225D" w:rsidRPr="009C7FA2" w:rsidRDefault="008D4622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 xml:space="preserve">Os fitoplânctons, como mencionados, também exercem um papel na configuração da cor do mar. </w:t>
      </w:r>
      <w:r w:rsidR="008830FA" w:rsidRPr="009C7FA2">
        <w:rPr>
          <w:rFonts w:ascii="Arial" w:hAnsi="Arial" w:cs="Arial"/>
        </w:rPr>
        <w:t>Na figura a seguir</w:t>
      </w:r>
      <w:r w:rsidR="00D32C1F" w:rsidRPr="009C7FA2">
        <w:rPr>
          <w:rFonts w:ascii="Arial" w:hAnsi="Arial" w:cs="Arial"/>
        </w:rPr>
        <w:t xml:space="preserve"> retirada de </w:t>
      </w:r>
      <w:proofErr w:type="spellStart"/>
      <w:r w:rsidR="00D32C1F" w:rsidRPr="009C7FA2">
        <w:rPr>
          <w:rFonts w:ascii="Arial" w:hAnsi="Arial" w:cs="Arial"/>
        </w:rPr>
        <w:t>Wozniak</w:t>
      </w:r>
      <w:proofErr w:type="spellEnd"/>
      <w:r w:rsidR="00D32C1F" w:rsidRPr="009C7FA2">
        <w:rPr>
          <w:rFonts w:ascii="Arial" w:hAnsi="Arial" w:cs="Arial"/>
        </w:rPr>
        <w:t xml:space="preserve"> et al. (1998)</w:t>
      </w:r>
      <w:r w:rsidR="007A225D" w:rsidRPr="009C7FA2">
        <w:rPr>
          <w:rFonts w:ascii="Arial" w:hAnsi="Arial" w:cs="Arial"/>
        </w:rPr>
        <w:t>,</w:t>
      </w:r>
      <w:r w:rsidR="008830FA" w:rsidRPr="009C7FA2">
        <w:rPr>
          <w:rFonts w:ascii="Arial" w:hAnsi="Arial" w:cs="Arial"/>
        </w:rPr>
        <w:t xml:space="preserve"> pode-se observar o espectro de absorção da luz visível</w:t>
      </w:r>
      <w:r w:rsidR="007A225D" w:rsidRPr="009C7FA2">
        <w:rPr>
          <w:rFonts w:ascii="Arial" w:hAnsi="Arial" w:cs="Arial"/>
        </w:rPr>
        <w:t xml:space="preserve"> por diversos tipos de plânctons. A</w:t>
      </w:r>
      <w:r w:rsidR="00CE7F74" w:rsidRPr="009C7FA2">
        <w:rPr>
          <w:rFonts w:ascii="Arial" w:hAnsi="Arial" w:cs="Arial"/>
        </w:rPr>
        <w:t xml:space="preserve"> </w:t>
      </w:r>
      <w:r w:rsidR="007A225D" w:rsidRPr="009C7FA2">
        <w:rPr>
          <w:rFonts w:ascii="Arial" w:hAnsi="Arial" w:cs="Arial"/>
        </w:rPr>
        <w:t xml:space="preserve">linha tracejada indica a soma de todos os pigmentos, e a linha cheia o espectro total resultante sobre a </w:t>
      </w:r>
      <w:r w:rsidR="00D270FC" w:rsidRPr="009C7FA2">
        <w:rPr>
          <w:rFonts w:ascii="Arial" w:hAnsi="Arial" w:cs="Arial"/>
        </w:rPr>
        <w:t>base conjunta dos dados medidos</w:t>
      </w:r>
    </w:p>
    <w:p w14:paraId="01A55A34" w14:textId="77777777" w:rsidR="00325F3B" w:rsidRPr="009B7E6C" w:rsidRDefault="007A225D" w:rsidP="009B7E6C">
      <w:pPr>
        <w:spacing w:after="0" w:line="360" w:lineRule="auto"/>
        <w:ind w:left="567" w:right="827" w:firstLine="851"/>
        <w:jc w:val="center"/>
        <w:rPr>
          <w:rFonts w:ascii="Arial" w:hAnsi="Arial" w:cs="Arial"/>
          <w:sz w:val="24"/>
          <w:szCs w:val="24"/>
        </w:rPr>
      </w:pPr>
      <w:r w:rsidRPr="009B7E6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28AFFBE" wp14:editId="08A214CA">
            <wp:extent cx="3933825" cy="20859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3FE0" w14:textId="06F2A326" w:rsidR="007A225D" w:rsidRPr="009C7FA2" w:rsidRDefault="00DA6A8B" w:rsidP="009B7E6C">
      <w:pPr>
        <w:spacing w:after="0" w:line="360" w:lineRule="auto"/>
        <w:ind w:left="567" w:right="827" w:firstLine="851"/>
        <w:jc w:val="center"/>
        <w:rPr>
          <w:rFonts w:ascii="Arial" w:hAnsi="Arial" w:cs="Arial"/>
          <w:sz w:val="20"/>
          <w:szCs w:val="20"/>
        </w:rPr>
      </w:pPr>
      <w:r w:rsidRPr="009C7FA2">
        <w:rPr>
          <w:rFonts w:ascii="Arial" w:hAnsi="Arial" w:cs="Arial"/>
          <w:sz w:val="20"/>
          <w:szCs w:val="20"/>
        </w:rPr>
        <w:t>Figura 5</w:t>
      </w:r>
      <w:r w:rsidR="007A225D" w:rsidRPr="009C7FA2">
        <w:rPr>
          <w:rFonts w:ascii="Arial" w:hAnsi="Arial" w:cs="Arial"/>
          <w:sz w:val="20"/>
          <w:szCs w:val="20"/>
        </w:rPr>
        <w:t>: Espectro de absorção da luz visível pelos principais plânctons encontrados nos oceanos.</w:t>
      </w:r>
    </w:p>
    <w:p w14:paraId="02D95D0E" w14:textId="4E839867" w:rsidR="002335FC" w:rsidRPr="009C7FA2" w:rsidRDefault="007A225D" w:rsidP="009B7E6C">
      <w:pPr>
        <w:spacing w:after="0" w:line="360" w:lineRule="auto"/>
        <w:ind w:left="567" w:right="827" w:firstLine="851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 xml:space="preserve">Observa-se que a absorção é maior nos comprimentos de onda entre 400 e 500 </w:t>
      </w:r>
      <w:proofErr w:type="spellStart"/>
      <w:r w:rsidRPr="009C7FA2">
        <w:rPr>
          <w:rFonts w:ascii="Arial" w:hAnsi="Arial" w:cs="Arial"/>
        </w:rPr>
        <w:t>nm</w:t>
      </w:r>
      <w:proofErr w:type="spellEnd"/>
      <w:r w:rsidRPr="009C7FA2">
        <w:rPr>
          <w:rFonts w:ascii="Arial" w:hAnsi="Arial" w:cs="Arial"/>
        </w:rPr>
        <w:t>, que compreende as cores azul e violeta, e um pequeno pico no vermelho (~700</w:t>
      </w:r>
      <w:r w:rsidR="008D4622" w:rsidRPr="009C7FA2">
        <w:rPr>
          <w:rFonts w:ascii="Arial" w:hAnsi="Arial" w:cs="Arial"/>
        </w:rPr>
        <w:t xml:space="preserve"> </w:t>
      </w:r>
      <w:proofErr w:type="spellStart"/>
      <w:r w:rsidRPr="009C7FA2">
        <w:rPr>
          <w:rFonts w:ascii="Arial" w:hAnsi="Arial" w:cs="Arial"/>
        </w:rPr>
        <w:t>nm</w:t>
      </w:r>
      <w:proofErr w:type="spellEnd"/>
      <w:r w:rsidRPr="009C7FA2">
        <w:rPr>
          <w:rFonts w:ascii="Arial" w:hAnsi="Arial" w:cs="Arial"/>
        </w:rPr>
        <w:t>). A emissão ocorre na faixa entre</w:t>
      </w:r>
      <w:r w:rsidR="000A32A5" w:rsidRPr="009C7FA2">
        <w:rPr>
          <w:rFonts w:ascii="Arial" w:hAnsi="Arial" w:cs="Arial"/>
        </w:rPr>
        <w:t xml:space="preserve"> 540 e 640 </w:t>
      </w:r>
      <w:proofErr w:type="spellStart"/>
      <w:r w:rsidR="000A32A5" w:rsidRPr="009C7FA2">
        <w:rPr>
          <w:rFonts w:ascii="Arial" w:hAnsi="Arial" w:cs="Arial"/>
        </w:rPr>
        <w:t>nm</w:t>
      </w:r>
      <w:proofErr w:type="spellEnd"/>
      <w:r w:rsidR="000A32A5" w:rsidRPr="009C7FA2">
        <w:rPr>
          <w:rFonts w:ascii="Arial" w:hAnsi="Arial" w:cs="Arial"/>
        </w:rPr>
        <w:t>, que representa as co</w:t>
      </w:r>
      <w:r w:rsidR="00767C5A" w:rsidRPr="009C7FA2">
        <w:rPr>
          <w:rFonts w:ascii="Arial" w:hAnsi="Arial" w:cs="Arial"/>
        </w:rPr>
        <w:t>res verde e laranja, o que explica</w:t>
      </w:r>
      <w:r w:rsidR="000A32A5" w:rsidRPr="009C7FA2">
        <w:rPr>
          <w:rFonts w:ascii="Arial" w:hAnsi="Arial" w:cs="Arial"/>
        </w:rPr>
        <w:t xml:space="preserve"> a coloração assumida por rios e mares com alta concentração de </w:t>
      </w:r>
      <w:r w:rsidR="00DA6A8B" w:rsidRPr="009C7FA2">
        <w:rPr>
          <w:rFonts w:ascii="Arial" w:hAnsi="Arial" w:cs="Arial"/>
        </w:rPr>
        <w:t>destes fitoplânctons. A figura abaixo mostra a cor da água em uma grande concentração de fitoplânctons:</w:t>
      </w:r>
    </w:p>
    <w:p w14:paraId="2CB65993" w14:textId="3EFCED91" w:rsidR="00DA6A8B" w:rsidRDefault="00DA6A8B" w:rsidP="00DA6A8B">
      <w:pPr>
        <w:spacing w:after="0" w:line="360" w:lineRule="auto"/>
        <w:ind w:left="567" w:right="827" w:firstLine="851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4BAB315" wp14:editId="029385AB">
            <wp:extent cx="4076700" cy="3057525"/>
            <wp:effectExtent l="0" t="0" r="0" b="9525"/>
            <wp:docPr id="3" name="Picture 3" descr="https://upload.wikimedia.org/wikipedia/commons/1/1f/Florescer_Fitopl%C3%A2nc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upload.wikimedia.org/wikipedia/commons/1/1f/Florescer_Fitopl%C3%A2nct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1D873" w14:textId="06E0CD19" w:rsidR="00715F78" w:rsidRPr="009C7FA2" w:rsidRDefault="00DA6A8B" w:rsidP="009C7FA2">
      <w:pPr>
        <w:spacing w:after="0" w:line="360" w:lineRule="auto"/>
        <w:ind w:left="567" w:right="827" w:firstLine="851"/>
        <w:jc w:val="center"/>
        <w:rPr>
          <w:rFonts w:ascii="Arial" w:hAnsi="Arial" w:cs="Arial"/>
          <w:sz w:val="20"/>
          <w:szCs w:val="20"/>
        </w:rPr>
      </w:pPr>
      <w:r w:rsidRPr="009C7FA2">
        <w:rPr>
          <w:rFonts w:ascii="Arial" w:hAnsi="Arial" w:cs="Arial"/>
          <w:sz w:val="20"/>
          <w:szCs w:val="20"/>
        </w:rPr>
        <w:t xml:space="preserve">Figura 6: Altas concentrações de </w:t>
      </w:r>
      <w:proofErr w:type="spellStart"/>
      <w:r w:rsidRPr="009C7FA2">
        <w:rPr>
          <w:rFonts w:ascii="Arial" w:hAnsi="Arial" w:cs="Arial"/>
          <w:sz w:val="20"/>
          <w:szCs w:val="20"/>
        </w:rPr>
        <w:t>fitoplâncton</w:t>
      </w:r>
      <w:proofErr w:type="spellEnd"/>
      <w:r w:rsidRPr="009C7FA2">
        <w:rPr>
          <w:rFonts w:ascii="Arial" w:hAnsi="Arial" w:cs="Arial"/>
          <w:sz w:val="20"/>
          <w:szCs w:val="20"/>
        </w:rPr>
        <w:t xml:space="preserve"> na costa da Argentina. Retirada de: https://pt.wikipedia.org/wiki/Fitopl%C3%A2ncton#/media/File:Florescer_Fitopl%C3%A2ncton.jpg</w:t>
      </w:r>
    </w:p>
    <w:p w14:paraId="5B395899" w14:textId="77777777" w:rsidR="00DA6A8B" w:rsidRPr="009C7FA2" w:rsidRDefault="00DA6A8B" w:rsidP="009C7FA2">
      <w:pPr>
        <w:spacing w:after="0" w:line="360" w:lineRule="auto"/>
        <w:ind w:left="567" w:right="827" w:firstLine="851"/>
        <w:jc w:val="center"/>
        <w:rPr>
          <w:rFonts w:ascii="Arial" w:hAnsi="Arial" w:cs="Arial"/>
          <w:sz w:val="20"/>
          <w:szCs w:val="20"/>
        </w:rPr>
      </w:pPr>
    </w:p>
    <w:p w14:paraId="3C1A355D" w14:textId="1E0CA361" w:rsidR="00D270FC" w:rsidRPr="009B7E6C" w:rsidRDefault="00D270FC" w:rsidP="009B7E6C">
      <w:pPr>
        <w:ind w:left="567" w:right="827"/>
        <w:jc w:val="both"/>
        <w:rPr>
          <w:rFonts w:ascii="Arial" w:hAnsi="Arial" w:cs="Arial"/>
          <w:sz w:val="24"/>
          <w:szCs w:val="24"/>
        </w:rPr>
      </w:pPr>
      <w:r w:rsidRPr="009B7E6C">
        <w:rPr>
          <w:rFonts w:ascii="Arial" w:hAnsi="Arial" w:cs="Arial"/>
          <w:sz w:val="24"/>
          <w:szCs w:val="24"/>
        </w:rPr>
        <w:tab/>
      </w:r>
      <w:r w:rsidR="00DA6A8B">
        <w:rPr>
          <w:rFonts w:ascii="Arial" w:hAnsi="Arial" w:cs="Arial"/>
          <w:sz w:val="24"/>
          <w:szCs w:val="24"/>
        </w:rPr>
        <w:tab/>
      </w:r>
    </w:p>
    <w:p w14:paraId="67D39782" w14:textId="161354BC" w:rsidR="000A32A5" w:rsidRPr="009C7FA2" w:rsidRDefault="000A32A5" w:rsidP="009B7E6C">
      <w:pPr>
        <w:ind w:left="567" w:right="827"/>
        <w:jc w:val="both"/>
        <w:rPr>
          <w:rFonts w:ascii="Arial" w:hAnsi="Arial" w:cs="Arial"/>
          <w:b/>
          <w:sz w:val="24"/>
          <w:szCs w:val="24"/>
        </w:rPr>
      </w:pPr>
      <w:r w:rsidRPr="009C7FA2">
        <w:rPr>
          <w:rFonts w:ascii="Arial" w:hAnsi="Arial" w:cs="Arial"/>
          <w:b/>
          <w:sz w:val="24"/>
          <w:szCs w:val="24"/>
        </w:rPr>
        <w:t>Referências</w:t>
      </w:r>
      <w:r w:rsidR="00B552EB" w:rsidRPr="009C7FA2">
        <w:rPr>
          <w:rFonts w:ascii="Arial" w:hAnsi="Arial" w:cs="Arial"/>
          <w:b/>
          <w:sz w:val="24"/>
          <w:szCs w:val="24"/>
        </w:rPr>
        <w:t xml:space="preserve"> </w:t>
      </w:r>
    </w:p>
    <w:p w14:paraId="346EDFFC" w14:textId="77777777" w:rsidR="00312D21" w:rsidRPr="009C7FA2" w:rsidRDefault="00312D21" w:rsidP="00312D21">
      <w:pPr>
        <w:pStyle w:val="PargrafodaLista"/>
        <w:numPr>
          <w:ilvl w:val="0"/>
          <w:numId w:val="1"/>
        </w:numPr>
        <w:ind w:right="827"/>
        <w:jc w:val="both"/>
        <w:rPr>
          <w:rFonts w:ascii="Arial" w:hAnsi="Arial" w:cs="Arial"/>
        </w:rPr>
      </w:pPr>
      <w:r w:rsidRPr="009C7FA2">
        <w:rPr>
          <w:rFonts w:ascii="Arial" w:hAnsi="Arial" w:cs="Arial"/>
        </w:rPr>
        <w:t xml:space="preserve">A seguinte bibliografia corresponde a um estudo realizado para a análise da substância a amarela e sua absorção da luz em diversos locais. Os estudos mostraram que a substância amarela absorve bandas muitos parecidas da luz visível mesmo com a presença de mais ou menos substância amarela. </w:t>
      </w:r>
    </w:p>
    <w:p w14:paraId="7D6FFCC0" w14:textId="78435878" w:rsidR="00B552EB" w:rsidRPr="009C7FA2" w:rsidRDefault="00B552EB" w:rsidP="00312D21">
      <w:pPr>
        <w:pStyle w:val="PargrafodaLista"/>
        <w:ind w:left="927" w:right="827"/>
        <w:jc w:val="both"/>
        <w:rPr>
          <w:rFonts w:ascii="Arial" w:hAnsi="Arial" w:cs="Arial"/>
          <w:lang w:val="en-US"/>
        </w:rPr>
      </w:pPr>
      <w:r w:rsidRPr="009C7FA2">
        <w:rPr>
          <w:rFonts w:ascii="Arial" w:hAnsi="Arial" w:cs="Arial"/>
          <w:lang w:val="en-US"/>
        </w:rPr>
        <w:t>BRICAUD, A.; MOREL, A; PRIEUR</w:t>
      </w:r>
      <w:r w:rsidR="009C7FA2" w:rsidRPr="009C7FA2">
        <w:rPr>
          <w:rFonts w:ascii="Arial" w:hAnsi="Arial" w:cs="Arial"/>
          <w:lang w:val="en-US"/>
        </w:rPr>
        <w:t>, L</w:t>
      </w:r>
      <w:r w:rsidRPr="009C7FA2">
        <w:rPr>
          <w:rFonts w:ascii="Arial" w:hAnsi="Arial" w:cs="Arial"/>
          <w:lang w:val="en-US"/>
        </w:rPr>
        <w:t xml:space="preserve">. Absorption by dissolved organic matter of the sea (yellow substance) in the UV and visible domains. Limnology and Oceanography, </w:t>
      </w:r>
      <w:proofErr w:type="spellStart"/>
      <w:r w:rsidRPr="009C7FA2">
        <w:rPr>
          <w:rFonts w:ascii="Arial" w:hAnsi="Arial" w:cs="Arial"/>
          <w:lang w:val="en-US"/>
        </w:rPr>
        <w:t>s.l.</w:t>
      </w:r>
      <w:proofErr w:type="spellEnd"/>
      <w:r w:rsidRPr="009C7FA2">
        <w:rPr>
          <w:rFonts w:ascii="Arial" w:hAnsi="Arial" w:cs="Arial"/>
          <w:lang w:val="en-US"/>
        </w:rPr>
        <w:t xml:space="preserve">, v. 26, n.1, p. 43-53, 1981. </w:t>
      </w:r>
    </w:p>
    <w:p w14:paraId="7D245D6B" w14:textId="77777777" w:rsidR="00312D21" w:rsidRPr="009C7FA2" w:rsidRDefault="00312D21" w:rsidP="00312D21">
      <w:pPr>
        <w:pStyle w:val="PargrafodaLista"/>
        <w:ind w:left="927" w:right="827"/>
        <w:jc w:val="both"/>
        <w:rPr>
          <w:rFonts w:ascii="Arial" w:hAnsi="Arial" w:cs="Arial"/>
        </w:rPr>
      </w:pPr>
    </w:p>
    <w:p w14:paraId="7FC73388" w14:textId="0292C02B" w:rsidR="00050AAF" w:rsidRPr="009C7FA2" w:rsidRDefault="00312D21" w:rsidP="00312D21">
      <w:pPr>
        <w:pStyle w:val="PargrafodaLista"/>
        <w:numPr>
          <w:ilvl w:val="0"/>
          <w:numId w:val="1"/>
        </w:numPr>
        <w:ind w:right="827"/>
        <w:jc w:val="both"/>
        <w:rPr>
          <w:rFonts w:ascii="Arial" w:hAnsi="Arial" w:cs="Arial"/>
          <w:lang w:val="en-US"/>
        </w:rPr>
      </w:pPr>
      <w:r w:rsidRPr="009C7FA2">
        <w:rPr>
          <w:rFonts w:ascii="Arial" w:hAnsi="Arial" w:cs="Arial"/>
        </w:rPr>
        <w:t xml:space="preserve">Nesta bibliografia utilizada encontramos explicações sobre a espectroscopia entendida como uma retração de qualquer tipo de interação da radiação eletromagnética com a matéria. Esta foi utilizada para explicações sobre </w:t>
      </w:r>
      <w:r w:rsidR="00050AAF" w:rsidRPr="009C7FA2">
        <w:rPr>
          <w:rFonts w:ascii="Arial" w:hAnsi="Arial" w:cs="Arial"/>
        </w:rPr>
        <w:t>como ocorre o fenômeno da cor.</w:t>
      </w:r>
    </w:p>
    <w:p w14:paraId="492BB337" w14:textId="0A068772" w:rsidR="009C7FA2" w:rsidRPr="00C424B2" w:rsidRDefault="00E7303B" w:rsidP="009C7FA2">
      <w:pPr>
        <w:pStyle w:val="PargrafodaLista"/>
        <w:ind w:left="927" w:right="827"/>
        <w:jc w:val="both"/>
        <w:rPr>
          <w:rFonts w:ascii="Arial" w:hAnsi="Arial" w:cs="Arial"/>
        </w:rPr>
      </w:pPr>
      <w:r w:rsidRPr="00C424B2">
        <w:rPr>
          <w:rFonts w:ascii="Arial" w:hAnsi="Arial" w:cs="Arial"/>
        </w:rPr>
        <w:t xml:space="preserve">OLIVEIRA, L. F. C. Eletroscopia Molecular. </w:t>
      </w:r>
      <w:r w:rsidRPr="00C424B2">
        <w:rPr>
          <w:rFonts w:ascii="Arial" w:hAnsi="Arial" w:cs="Arial"/>
          <w:i/>
        </w:rPr>
        <w:t xml:space="preserve">Cadernos Temáticos de Química Nova na Escola, </w:t>
      </w:r>
      <w:r w:rsidRPr="00C424B2">
        <w:rPr>
          <w:rFonts w:ascii="Arial" w:hAnsi="Arial" w:cs="Arial"/>
        </w:rPr>
        <w:t>Nº 4, Maio, 2001. Disponível em: &lt;</w:t>
      </w:r>
      <w:hyperlink r:id="rId12" w:history="1">
        <w:r w:rsidRPr="00C424B2">
          <w:rPr>
            <w:rStyle w:val="Hyperlink"/>
            <w:rFonts w:ascii="Arial" w:hAnsi="Arial" w:cs="Arial"/>
          </w:rPr>
          <w:t>http://qnesc.sbq.org.br/online/cadernos/04/espect.pdf/</w:t>
        </w:r>
      </w:hyperlink>
      <w:r w:rsidRPr="00C424B2">
        <w:rPr>
          <w:rFonts w:ascii="Arial" w:hAnsi="Arial" w:cs="Arial"/>
        </w:rPr>
        <w:t>&gt;. Acessado em: 19 de set. 2016.</w:t>
      </w:r>
    </w:p>
    <w:p w14:paraId="3786D10C" w14:textId="77777777" w:rsidR="009C7FA2" w:rsidRPr="009C7FA2" w:rsidRDefault="009C7FA2" w:rsidP="009C7FA2">
      <w:pPr>
        <w:pStyle w:val="PargrafodaLista"/>
        <w:ind w:left="927" w:right="827"/>
        <w:jc w:val="both"/>
        <w:rPr>
          <w:rFonts w:ascii="Arial" w:hAnsi="Arial" w:cs="Arial"/>
          <w:sz w:val="24"/>
          <w:szCs w:val="24"/>
        </w:rPr>
      </w:pPr>
    </w:p>
    <w:p w14:paraId="5E617DE2" w14:textId="77777777" w:rsidR="009C7FA2" w:rsidRPr="009C7FA2" w:rsidRDefault="009C7FA2" w:rsidP="00050AAF">
      <w:pPr>
        <w:pStyle w:val="PargrafodaLista"/>
        <w:numPr>
          <w:ilvl w:val="0"/>
          <w:numId w:val="1"/>
        </w:numPr>
        <w:ind w:right="827"/>
        <w:jc w:val="both"/>
        <w:rPr>
          <w:rFonts w:ascii="Arial" w:hAnsi="Arial" w:cs="Arial"/>
          <w:b/>
          <w:lang w:val="en-US"/>
        </w:rPr>
      </w:pPr>
      <w:r w:rsidRPr="009C7FA2">
        <w:rPr>
          <w:rFonts w:ascii="Arial" w:hAnsi="Arial" w:cs="Arial"/>
          <w:color w:val="000000"/>
          <w:shd w:val="clear" w:color="auto" w:fill="FFFFFF"/>
        </w:rPr>
        <w:t>Essa bibliografia foi a nossa base para explicar os processos energéticos da molécula de água, como funcionam os movimentos vibracionais e a absorção da radiação infravermelha e da luz no espectro visível.</w:t>
      </w:r>
    </w:p>
    <w:p w14:paraId="4C2D683C" w14:textId="3D8F1488" w:rsidR="00050AAF" w:rsidRPr="009C7FA2" w:rsidRDefault="00AF14D2" w:rsidP="009C7FA2">
      <w:pPr>
        <w:pStyle w:val="PargrafodaLista"/>
        <w:ind w:left="927" w:right="827"/>
        <w:jc w:val="both"/>
        <w:rPr>
          <w:rFonts w:ascii="Arial" w:hAnsi="Arial" w:cs="Arial"/>
          <w:b/>
          <w:lang w:val="en-US"/>
        </w:rPr>
      </w:pPr>
      <w:r w:rsidRPr="009C7FA2">
        <w:rPr>
          <w:rFonts w:ascii="Arial" w:hAnsi="Arial" w:cs="Arial"/>
          <w:color w:val="000000"/>
          <w:shd w:val="clear" w:color="auto" w:fill="FFFFFF"/>
          <w:lang w:val="en-US"/>
        </w:rPr>
        <w:t>W</w:t>
      </w:r>
      <w:r w:rsidR="009C7FA2">
        <w:rPr>
          <w:rFonts w:ascii="Arial" w:hAnsi="Arial" w:cs="Arial"/>
          <w:color w:val="000000"/>
          <w:shd w:val="clear" w:color="auto" w:fill="FFFFFF"/>
          <w:lang w:val="en-US"/>
        </w:rPr>
        <w:t xml:space="preserve">OZNIAK, B.; </w:t>
      </w:r>
      <w:r w:rsidRPr="009C7FA2">
        <w:rPr>
          <w:rFonts w:ascii="Arial" w:hAnsi="Arial" w:cs="Arial"/>
          <w:color w:val="000000"/>
          <w:shd w:val="clear" w:color="auto" w:fill="FFFFFF"/>
          <w:lang w:val="en-US"/>
        </w:rPr>
        <w:t>DERA,</w:t>
      </w:r>
      <w:r w:rsidR="009C7FA2">
        <w:rPr>
          <w:rFonts w:ascii="Arial" w:hAnsi="Arial" w:cs="Arial"/>
          <w:color w:val="000000"/>
          <w:shd w:val="clear" w:color="auto" w:fill="FFFFFF"/>
          <w:lang w:val="en-US"/>
        </w:rPr>
        <w:t xml:space="preserve"> J. </w:t>
      </w:r>
      <w:r w:rsidR="000A32A5" w:rsidRPr="009C7FA2">
        <w:rPr>
          <w:rFonts w:ascii="Arial" w:hAnsi="Arial" w:cs="Arial"/>
          <w:i/>
          <w:color w:val="000000"/>
          <w:shd w:val="clear" w:color="auto" w:fill="FFFFFF"/>
          <w:lang w:val="en-US"/>
        </w:rPr>
        <w:t xml:space="preserve">Light </w:t>
      </w:r>
      <w:proofErr w:type="spellStart"/>
      <w:r w:rsidR="000A32A5" w:rsidRPr="009C7FA2">
        <w:rPr>
          <w:rFonts w:ascii="Arial" w:hAnsi="Arial" w:cs="Arial"/>
          <w:i/>
          <w:color w:val="000000"/>
          <w:shd w:val="clear" w:color="auto" w:fill="FFFFFF"/>
          <w:lang w:val="en-US"/>
        </w:rPr>
        <w:t>Absortion</w:t>
      </w:r>
      <w:proofErr w:type="spellEnd"/>
      <w:r w:rsidR="000A32A5" w:rsidRPr="009C7FA2">
        <w:rPr>
          <w:rFonts w:ascii="Arial" w:hAnsi="Arial" w:cs="Arial"/>
          <w:i/>
          <w:color w:val="000000"/>
          <w:shd w:val="clear" w:color="auto" w:fill="FFFFFF"/>
          <w:lang w:val="en-US"/>
        </w:rPr>
        <w:t xml:space="preserve"> in Sea Water</w:t>
      </w:r>
      <w:r w:rsidR="000A32A5" w:rsidRPr="009C7FA2">
        <w:rPr>
          <w:rFonts w:ascii="Arial" w:hAnsi="Arial" w:cs="Arial"/>
          <w:color w:val="000000"/>
          <w:shd w:val="clear" w:color="auto" w:fill="FFFFFF"/>
          <w:lang w:val="en-US"/>
        </w:rPr>
        <w:t>. N</w:t>
      </w:r>
      <w:r w:rsidR="009C7FA2">
        <w:rPr>
          <w:rFonts w:ascii="Arial" w:hAnsi="Arial" w:cs="Arial"/>
          <w:color w:val="000000"/>
          <w:shd w:val="clear" w:color="auto" w:fill="FFFFFF"/>
          <w:lang w:val="en-US"/>
        </w:rPr>
        <w:t xml:space="preserve">ova </w:t>
      </w:r>
      <w:proofErr w:type="spellStart"/>
      <w:r w:rsidR="009C7FA2">
        <w:rPr>
          <w:rFonts w:ascii="Arial" w:hAnsi="Arial" w:cs="Arial"/>
          <w:color w:val="000000"/>
          <w:shd w:val="clear" w:color="auto" w:fill="FFFFFF"/>
          <w:lang w:val="en-US"/>
        </w:rPr>
        <w:t>Iorque</w:t>
      </w:r>
      <w:proofErr w:type="spellEnd"/>
      <w:r w:rsidR="009C7FA2">
        <w:rPr>
          <w:rFonts w:ascii="Arial" w:hAnsi="Arial" w:cs="Arial"/>
          <w:color w:val="000000"/>
          <w:shd w:val="clear" w:color="auto" w:fill="FFFFFF"/>
          <w:lang w:val="en-US"/>
        </w:rPr>
        <w:t xml:space="preserve">: Springer, 2007. </w:t>
      </w:r>
      <w:proofErr w:type="gramStart"/>
      <w:r w:rsidR="009C7FA2" w:rsidRPr="009C7FA2">
        <w:rPr>
          <w:rFonts w:ascii="Arial" w:hAnsi="Arial" w:cs="Arial"/>
          <w:color w:val="000000"/>
          <w:shd w:val="clear" w:color="auto" w:fill="FFFFFF"/>
          <w:lang w:val="en-US"/>
        </w:rPr>
        <w:t>452</w:t>
      </w:r>
      <w:proofErr w:type="gramEnd"/>
      <w:r w:rsidR="009C7FA2" w:rsidRPr="009C7FA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0A32A5" w:rsidRPr="009C7FA2">
        <w:rPr>
          <w:rFonts w:ascii="Arial" w:hAnsi="Arial" w:cs="Arial"/>
          <w:color w:val="000000"/>
          <w:shd w:val="clear" w:color="auto" w:fill="FFFFFF"/>
          <w:lang w:val="en-US"/>
        </w:rPr>
        <w:t>p.</w:t>
      </w:r>
    </w:p>
    <w:p w14:paraId="7A376276" w14:textId="77777777" w:rsidR="00050AAF" w:rsidRPr="00050AAF" w:rsidRDefault="00050AAF" w:rsidP="00050AAF">
      <w:pPr>
        <w:pStyle w:val="PargrafodaLista"/>
        <w:ind w:left="927" w:right="827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4B1E3A9" w14:textId="59CC4DCE" w:rsidR="009C7FA2" w:rsidRPr="009C7FA2" w:rsidRDefault="009C7FA2" w:rsidP="00050AAF">
      <w:pPr>
        <w:pStyle w:val="PargrafodaLista"/>
        <w:numPr>
          <w:ilvl w:val="0"/>
          <w:numId w:val="1"/>
        </w:numPr>
        <w:ind w:right="827"/>
        <w:jc w:val="both"/>
        <w:rPr>
          <w:rFonts w:ascii="Arial" w:hAnsi="Arial" w:cs="Arial"/>
          <w:color w:val="000000"/>
          <w:shd w:val="clear" w:color="auto" w:fill="FFFFFF"/>
        </w:rPr>
      </w:pPr>
      <w:r w:rsidRPr="009C7FA2">
        <w:rPr>
          <w:rFonts w:ascii="Arial" w:hAnsi="Arial" w:cs="Arial"/>
          <w:color w:val="000000"/>
          <w:shd w:val="clear" w:color="auto" w:fill="FFFFFF"/>
        </w:rPr>
        <w:t>Usamos essa referência para estudar a absorção da radiação pelos fitoplânctons encontrados nos oceanos.</w:t>
      </w:r>
    </w:p>
    <w:p w14:paraId="64DA2522" w14:textId="06D51CDB" w:rsidR="000A32A5" w:rsidRPr="00C424B2" w:rsidRDefault="002335FC" w:rsidP="00C424B2">
      <w:pPr>
        <w:pStyle w:val="PargrafodaLista"/>
        <w:ind w:left="927" w:right="827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9C7FA2">
        <w:rPr>
          <w:rFonts w:ascii="Arial" w:hAnsi="Arial" w:cs="Arial"/>
          <w:color w:val="000000"/>
          <w:shd w:val="clear" w:color="auto" w:fill="FFFFFF"/>
          <w:lang w:val="en-US"/>
        </w:rPr>
        <w:t>WOZNIAK B., DERA J., FICEK</w:t>
      </w:r>
      <w:r w:rsidR="000A32A5" w:rsidRPr="009C7FA2">
        <w:rPr>
          <w:rFonts w:ascii="Arial" w:hAnsi="Arial" w:cs="Arial"/>
          <w:color w:val="000000"/>
          <w:shd w:val="clear" w:color="auto" w:fill="FFFFFF"/>
          <w:lang w:val="en-US"/>
        </w:rPr>
        <w:t xml:space="preserve"> D., M</w:t>
      </w:r>
      <w:r w:rsidRPr="009C7FA2">
        <w:rPr>
          <w:rFonts w:ascii="Arial" w:hAnsi="Arial" w:cs="Arial"/>
          <w:color w:val="000000"/>
          <w:shd w:val="clear" w:color="auto" w:fill="FFFFFF"/>
          <w:lang w:val="en-US"/>
        </w:rPr>
        <w:t>AJCHROWSKI</w:t>
      </w:r>
      <w:r w:rsidR="000A32A5" w:rsidRPr="009C7FA2">
        <w:rPr>
          <w:rFonts w:ascii="Arial" w:hAnsi="Arial" w:cs="Arial"/>
          <w:color w:val="000000"/>
          <w:shd w:val="clear" w:color="auto" w:fill="FFFFFF"/>
          <w:lang w:val="en-US"/>
        </w:rPr>
        <w:t xml:space="preserve"> R., K</w:t>
      </w:r>
      <w:r w:rsidRPr="009C7FA2">
        <w:rPr>
          <w:rFonts w:ascii="Arial" w:hAnsi="Arial" w:cs="Arial"/>
          <w:color w:val="000000"/>
          <w:shd w:val="clear" w:color="auto" w:fill="FFFFFF"/>
          <w:lang w:val="en-US"/>
        </w:rPr>
        <w:t xml:space="preserve">ACZMAREK </w:t>
      </w:r>
      <w:r w:rsidR="000A32A5" w:rsidRPr="009C7FA2">
        <w:rPr>
          <w:rFonts w:ascii="Arial" w:hAnsi="Arial" w:cs="Arial"/>
          <w:color w:val="000000"/>
          <w:shd w:val="clear" w:color="auto" w:fill="FFFFFF"/>
          <w:lang w:val="en-US"/>
        </w:rPr>
        <w:t>S., O</w:t>
      </w:r>
      <w:r w:rsidR="00E7303B" w:rsidRPr="009C7FA2">
        <w:rPr>
          <w:rFonts w:ascii="Arial" w:hAnsi="Arial" w:cs="Arial"/>
          <w:color w:val="000000"/>
          <w:shd w:val="clear" w:color="auto" w:fill="FFFFFF"/>
          <w:lang w:val="en-US"/>
        </w:rPr>
        <w:t>STROWSKA</w:t>
      </w:r>
      <w:r w:rsidR="000A32A5" w:rsidRPr="009C7FA2">
        <w:rPr>
          <w:rFonts w:ascii="Arial" w:hAnsi="Arial" w:cs="Arial"/>
          <w:color w:val="000000"/>
          <w:shd w:val="clear" w:color="auto" w:fill="FFFFFF"/>
          <w:lang w:val="en-US"/>
        </w:rPr>
        <w:t xml:space="preserve"> M., K</w:t>
      </w:r>
      <w:r w:rsidR="00E7303B" w:rsidRPr="009C7FA2">
        <w:rPr>
          <w:rFonts w:ascii="Arial" w:hAnsi="Arial" w:cs="Arial"/>
          <w:color w:val="000000"/>
          <w:shd w:val="clear" w:color="auto" w:fill="FFFFFF"/>
          <w:lang w:val="en-US"/>
        </w:rPr>
        <w:t>OBLENTZ-MISHKE</w:t>
      </w:r>
      <w:r w:rsidR="000A32A5" w:rsidRPr="009C7FA2">
        <w:rPr>
          <w:rFonts w:ascii="Arial" w:hAnsi="Arial" w:cs="Arial"/>
          <w:color w:val="000000"/>
          <w:shd w:val="clear" w:color="auto" w:fill="FFFFFF"/>
          <w:lang w:val="en-US"/>
        </w:rPr>
        <w:t xml:space="preserve"> O. I. </w:t>
      </w:r>
      <w:r w:rsidR="000A32A5" w:rsidRPr="009C7FA2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Modelling the influence of photo- and chromatic - acclimation on the absorption properties of marine phytoplankton</w:t>
      </w:r>
      <w:r w:rsidR="000A32A5" w:rsidRPr="009C7FA2">
        <w:rPr>
          <w:rFonts w:ascii="Arial" w:hAnsi="Arial" w:cs="Arial"/>
          <w:color w:val="000000"/>
          <w:shd w:val="clear" w:color="auto" w:fill="FFFFFF"/>
          <w:lang w:val="en-US"/>
        </w:rPr>
        <w:t>, Ocean Optics Conference, Kailua-Kona, Hawaii, USA, 10-13 November 1998.</w:t>
      </w:r>
    </w:p>
    <w:sectPr w:rsidR="000A32A5" w:rsidRPr="00C424B2" w:rsidSect="00AF14D2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AAE"/>
    <w:multiLevelType w:val="hybridMultilevel"/>
    <w:tmpl w:val="DBA62DAC"/>
    <w:lvl w:ilvl="0" w:tplc="DC8C739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1B"/>
    <w:rsid w:val="000335FA"/>
    <w:rsid w:val="00050AAF"/>
    <w:rsid w:val="000A32A5"/>
    <w:rsid w:val="00133C13"/>
    <w:rsid w:val="002335FC"/>
    <w:rsid w:val="0027575C"/>
    <w:rsid w:val="00312D21"/>
    <w:rsid w:val="00325F3B"/>
    <w:rsid w:val="003344CE"/>
    <w:rsid w:val="003D47EF"/>
    <w:rsid w:val="004069BF"/>
    <w:rsid w:val="0058471B"/>
    <w:rsid w:val="00630D71"/>
    <w:rsid w:val="00667179"/>
    <w:rsid w:val="006F60BE"/>
    <w:rsid w:val="00715F78"/>
    <w:rsid w:val="00767C5A"/>
    <w:rsid w:val="007A225D"/>
    <w:rsid w:val="007B7832"/>
    <w:rsid w:val="00850B73"/>
    <w:rsid w:val="00855257"/>
    <w:rsid w:val="008830FA"/>
    <w:rsid w:val="008D4622"/>
    <w:rsid w:val="009179B1"/>
    <w:rsid w:val="009340CF"/>
    <w:rsid w:val="00935B4E"/>
    <w:rsid w:val="009B7E6C"/>
    <w:rsid w:val="009C1851"/>
    <w:rsid w:val="009C7FA2"/>
    <w:rsid w:val="009F2D2B"/>
    <w:rsid w:val="00AB68A1"/>
    <w:rsid w:val="00AF14D2"/>
    <w:rsid w:val="00B552EB"/>
    <w:rsid w:val="00B72C4A"/>
    <w:rsid w:val="00C424B2"/>
    <w:rsid w:val="00C767FB"/>
    <w:rsid w:val="00C8055C"/>
    <w:rsid w:val="00CE7F74"/>
    <w:rsid w:val="00D270FC"/>
    <w:rsid w:val="00D32672"/>
    <w:rsid w:val="00D32C1F"/>
    <w:rsid w:val="00D95D81"/>
    <w:rsid w:val="00DA6A8B"/>
    <w:rsid w:val="00E42AFB"/>
    <w:rsid w:val="00E70A95"/>
    <w:rsid w:val="00E7303B"/>
    <w:rsid w:val="00F02DE8"/>
    <w:rsid w:val="00F07340"/>
    <w:rsid w:val="00F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DD80"/>
  <w15:docId w15:val="{3B2F1929-8AD9-4399-AE15-3AA76C5D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303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qnesc.sbq.org.br/online/cadernos/04/espect.p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lectromagnetic_absorption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São Paulo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Mendes Vieira</dc:creator>
  <cp:lastModifiedBy>Danilo Mendes Vieira</cp:lastModifiedBy>
  <cp:revision>2</cp:revision>
  <dcterms:created xsi:type="dcterms:W3CDTF">2016-09-21T01:43:00Z</dcterms:created>
  <dcterms:modified xsi:type="dcterms:W3CDTF">2016-09-21T01:43:00Z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