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63E" w:rsidRDefault="007F063E" w:rsidP="007F063E">
      <w:pPr>
        <w:autoSpaceDE w:val="0"/>
        <w:autoSpaceDN w:val="0"/>
        <w:adjustRightInd w:val="0"/>
        <w:spacing w:after="0" w:line="360" w:lineRule="auto"/>
        <w:ind w:left="170" w:right="170"/>
        <w:jc w:val="both"/>
        <w:rPr>
          <w:rFonts w:ascii="Arial" w:hAnsi="Arial" w:cs="Arial"/>
          <w:bCs/>
          <w:sz w:val="24"/>
          <w:szCs w:val="26"/>
        </w:rPr>
      </w:pPr>
      <w:r>
        <w:rPr>
          <w:rFonts w:ascii="Arial" w:hAnsi="Arial" w:cs="Arial"/>
          <w:bCs/>
          <w:noProof/>
          <w:sz w:val="24"/>
          <w:szCs w:val="26"/>
        </w:rPr>
        <w:drawing>
          <wp:anchor distT="0" distB="0" distL="114300" distR="114300" simplePos="0" relativeHeight="251659264" behindDoc="0" locked="0" layoutInCell="1" allowOverlap="1">
            <wp:simplePos x="0" y="0"/>
            <wp:positionH relativeFrom="column">
              <wp:posOffset>4895215</wp:posOffset>
            </wp:positionH>
            <wp:positionV relativeFrom="paragraph">
              <wp:posOffset>1905</wp:posOffset>
            </wp:positionV>
            <wp:extent cx="1043305" cy="781050"/>
            <wp:effectExtent l="0" t="0" r="0" b="0"/>
            <wp:wrapSquare wrapText="bothSides"/>
            <wp:docPr id="2" name="Imagem 1" descr="C:\Users\Flkirschner\Documents\Fabiano Kirschner\IF USP\disciplinas\logo_ifusp_low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kirschner\Documents\Fabiano Kirschner\IF USP\disciplinas\logo_ifusp_low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3305" cy="781050"/>
                    </a:xfrm>
                    <a:prstGeom prst="rect">
                      <a:avLst/>
                    </a:prstGeom>
                    <a:noFill/>
                    <a:ln>
                      <a:noFill/>
                    </a:ln>
                  </pic:spPr>
                </pic:pic>
              </a:graphicData>
            </a:graphic>
          </wp:anchor>
        </w:drawing>
      </w:r>
      <w:r>
        <w:rPr>
          <w:rFonts w:ascii="Arial" w:hAnsi="Arial" w:cs="Arial"/>
          <w:bCs/>
          <w:sz w:val="24"/>
          <w:szCs w:val="26"/>
        </w:rPr>
        <w:t xml:space="preserve">Programa de Pós-Graduação </w:t>
      </w:r>
      <w:proofErr w:type="spellStart"/>
      <w:r>
        <w:rPr>
          <w:rFonts w:ascii="Arial" w:hAnsi="Arial" w:cs="Arial"/>
          <w:bCs/>
          <w:sz w:val="24"/>
          <w:szCs w:val="26"/>
        </w:rPr>
        <w:t>Interunidades</w:t>
      </w:r>
      <w:proofErr w:type="spellEnd"/>
      <w:r>
        <w:rPr>
          <w:rFonts w:ascii="Arial" w:hAnsi="Arial" w:cs="Arial"/>
          <w:bCs/>
          <w:sz w:val="24"/>
          <w:szCs w:val="26"/>
        </w:rPr>
        <w:t xml:space="preserve"> em Ensino de Ciências</w:t>
      </w:r>
    </w:p>
    <w:p w:rsidR="007F063E" w:rsidRDefault="007F063E" w:rsidP="007F063E">
      <w:pPr>
        <w:autoSpaceDE w:val="0"/>
        <w:autoSpaceDN w:val="0"/>
        <w:adjustRightInd w:val="0"/>
        <w:spacing w:after="0" w:line="360" w:lineRule="auto"/>
        <w:ind w:left="170" w:right="170"/>
        <w:jc w:val="both"/>
        <w:rPr>
          <w:rFonts w:ascii="Arial" w:hAnsi="Arial" w:cs="Arial"/>
          <w:bCs/>
          <w:sz w:val="24"/>
          <w:szCs w:val="26"/>
        </w:rPr>
      </w:pPr>
      <w:r>
        <w:rPr>
          <w:rFonts w:ascii="Arial" w:hAnsi="Arial" w:cs="Arial"/>
          <w:bCs/>
          <w:sz w:val="24"/>
          <w:szCs w:val="26"/>
        </w:rPr>
        <w:t>Óptica Física: Teoria, Experimentos e Aplicações</w:t>
      </w:r>
    </w:p>
    <w:p w:rsidR="007F063E" w:rsidRDefault="007F063E" w:rsidP="007F063E">
      <w:pPr>
        <w:autoSpaceDE w:val="0"/>
        <w:autoSpaceDN w:val="0"/>
        <w:adjustRightInd w:val="0"/>
        <w:spacing w:after="0" w:line="360" w:lineRule="auto"/>
        <w:ind w:left="170" w:right="170"/>
        <w:jc w:val="both"/>
        <w:rPr>
          <w:rFonts w:ascii="Arial" w:hAnsi="Arial" w:cs="Arial"/>
          <w:bCs/>
          <w:sz w:val="24"/>
          <w:szCs w:val="26"/>
        </w:rPr>
      </w:pPr>
      <w:r>
        <w:rPr>
          <w:rFonts w:ascii="Arial" w:hAnsi="Arial" w:cs="Arial"/>
          <w:bCs/>
          <w:sz w:val="24"/>
          <w:szCs w:val="26"/>
        </w:rPr>
        <w:t xml:space="preserve">Professores: </w:t>
      </w:r>
      <w:proofErr w:type="spellStart"/>
      <w:r>
        <w:rPr>
          <w:rFonts w:ascii="Arial" w:hAnsi="Arial" w:cs="Arial"/>
          <w:bCs/>
          <w:sz w:val="24"/>
          <w:szCs w:val="26"/>
        </w:rPr>
        <w:t>Mikiya</w:t>
      </w:r>
      <w:proofErr w:type="spellEnd"/>
      <w:r>
        <w:rPr>
          <w:rFonts w:ascii="Arial" w:hAnsi="Arial" w:cs="Arial"/>
          <w:bCs/>
          <w:sz w:val="24"/>
          <w:szCs w:val="26"/>
        </w:rPr>
        <w:t xml:space="preserve"> </w:t>
      </w:r>
      <w:proofErr w:type="spellStart"/>
      <w:r>
        <w:rPr>
          <w:rFonts w:ascii="Arial" w:hAnsi="Arial" w:cs="Arial"/>
          <w:bCs/>
          <w:sz w:val="24"/>
          <w:szCs w:val="26"/>
        </w:rPr>
        <w:t>Muramatsu</w:t>
      </w:r>
      <w:proofErr w:type="spellEnd"/>
      <w:r>
        <w:rPr>
          <w:rFonts w:ascii="Arial" w:hAnsi="Arial" w:cs="Arial"/>
          <w:bCs/>
          <w:sz w:val="24"/>
          <w:szCs w:val="26"/>
        </w:rPr>
        <w:t xml:space="preserve"> e Anne </w:t>
      </w:r>
      <w:proofErr w:type="spellStart"/>
      <w:r>
        <w:rPr>
          <w:rFonts w:ascii="Arial" w:hAnsi="Arial" w:cs="Arial"/>
          <w:bCs/>
          <w:sz w:val="24"/>
          <w:szCs w:val="26"/>
        </w:rPr>
        <w:t>Scarinci</w:t>
      </w:r>
      <w:proofErr w:type="spellEnd"/>
    </w:p>
    <w:p w:rsidR="007F063E" w:rsidRDefault="007F063E" w:rsidP="007F063E">
      <w:pPr>
        <w:autoSpaceDE w:val="0"/>
        <w:autoSpaceDN w:val="0"/>
        <w:adjustRightInd w:val="0"/>
        <w:spacing w:after="0" w:line="360" w:lineRule="auto"/>
        <w:ind w:left="170" w:right="170"/>
        <w:jc w:val="both"/>
        <w:rPr>
          <w:rFonts w:ascii="Arial" w:hAnsi="Arial" w:cs="Arial"/>
          <w:bCs/>
          <w:sz w:val="24"/>
          <w:szCs w:val="26"/>
        </w:rPr>
      </w:pPr>
      <w:r>
        <w:rPr>
          <w:rFonts w:ascii="Arial" w:hAnsi="Arial" w:cs="Arial"/>
          <w:bCs/>
          <w:sz w:val="24"/>
          <w:szCs w:val="26"/>
        </w:rPr>
        <w:t xml:space="preserve">Aluno: Fabiano </w:t>
      </w:r>
      <w:proofErr w:type="spellStart"/>
      <w:r>
        <w:rPr>
          <w:rFonts w:ascii="Arial" w:hAnsi="Arial" w:cs="Arial"/>
          <w:bCs/>
          <w:sz w:val="24"/>
          <w:szCs w:val="26"/>
        </w:rPr>
        <w:t>Kirschner</w:t>
      </w:r>
      <w:proofErr w:type="spellEnd"/>
      <w:r>
        <w:rPr>
          <w:rFonts w:ascii="Arial" w:hAnsi="Arial" w:cs="Arial"/>
          <w:bCs/>
          <w:sz w:val="24"/>
          <w:szCs w:val="26"/>
        </w:rPr>
        <w:t xml:space="preserve"> Leite </w:t>
      </w:r>
      <w:r>
        <w:rPr>
          <w:rFonts w:ascii="Arial" w:hAnsi="Arial" w:cs="Arial"/>
          <w:bCs/>
          <w:sz w:val="24"/>
          <w:szCs w:val="26"/>
        </w:rPr>
        <w:tab/>
      </w:r>
      <w:r>
        <w:rPr>
          <w:rFonts w:ascii="Arial" w:hAnsi="Arial" w:cs="Arial"/>
          <w:bCs/>
          <w:sz w:val="24"/>
          <w:szCs w:val="26"/>
        </w:rPr>
        <w:tab/>
        <w:t>NUSP: 9755371</w:t>
      </w:r>
    </w:p>
    <w:p w:rsidR="007F063E" w:rsidRDefault="007F063E" w:rsidP="007F063E">
      <w:pPr>
        <w:autoSpaceDE w:val="0"/>
        <w:autoSpaceDN w:val="0"/>
        <w:adjustRightInd w:val="0"/>
        <w:spacing w:after="0" w:line="360" w:lineRule="auto"/>
        <w:ind w:left="170" w:right="170"/>
        <w:jc w:val="both"/>
        <w:rPr>
          <w:rFonts w:ascii="Arial" w:hAnsi="Arial" w:cs="Arial"/>
          <w:bCs/>
          <w:sz w:val="24"/>
          <w:szCs w:val="26"/>
        </w:rPr>
      </w:pPr>
      <w:r>
        <w:rPr>
          <w:rFonts w:ascii="Arial" w:hAnsi="Arial" w:cs="Arial"/>
          <w:bCs/>
          <w:sz w:val="24"/>
          <w:szCs w:val="26"/>
        </w:rPr>
        <w:t xml:space="preserve">Aluno: Renato </w:t>
      </w:r>
      <w:proofErr w:type="spellStart"/>
      <w:r>
        <w:rPr>
          <w:rFonts w:ascii="Arial" w:hAnsi="Arial" w:cs="Arial"/>
          <w:bCs/>
          <w:sz w:val="24"/>
          <w:szCs w:val="26"/>
        </w:rPr>
        <w:t>Balarini</w:t>
      </w:r>
      <w:proofErr w:type="spellEnd"/>
      <w:r>
        <w:rPr>
          <w:rFonts w:ascii="Arial" w:hAnsi="Arial" w:cs="Arial"/>
          <w:bCs/>
          <w:sz w:val="24"/>
          <w:szCs w:val="26"/>
        </w:rPr>
        <w:t xml:space="preserve"> Ferreira </w:t>
      </w:r>
      <w:r>
        <w:rPr>
          <w:rFonts w:ascii="Arial" w:hAnsi="Arial" w:cs="Arial"/>
          <w:bCs/>
          <w:sz w:val="24"/>
          <w:szCs w:val="26"/>
        </w:rPr>
        <w:tab/>
      </w:r>
      <w:r>
        <w:rPr>
          <w:rFonts w:ascii="Arial" w:hAnsi="Arial" w:cs="Arial"/>
          <w:bCs/>
          <w:sz w:val="24"/>
          <w:szCs w:val="26"/>
        </w:rPr>
        <w:tab/>
        <w:t>NUSP: 9755516</w:t>
      </w:r>
    </w:p>
    <w:p w:rsidR="007F063E" w:rsidRDefault="007F063E" w:rsidP="007F063E">
      <w:pPr>
        <w:autoSpaceDE w:val="0"/>
        <w:autoSpaceDN w:val="0"/>
        <w:adjustRightInd w:val="0"/>
        <w:spacing w:after="0" w:line="360" w:lineRule="auto"/>
        <w:ind w:left="170" w:right="170"/>
        <w:jc w:val="both"/>
        <w:rPr>
          <w:rFonts w:ascii="Arial" w:hAnsi="Arial" w:cs="Arial"/>
          <w:b/>
          <w:bCs/>
          <w:sz w:val="24"/>
          <w:szCs w:val="26"/>
        </w:rPr>
      </w:pPr>
    </w:p>
    <w:p w:rsidR="007F063E" w:rsidRPr="007F063E" w:rsidRDefault="007F063E" w:rsidP="007F063E">
      <w:pPr>
        <w:autoSpaceDE w:val="0"/>
        <w:autoSpaceDN w:val="0"/>
        <w:adjustRightInd w:val="0"/>
        <w:spacing w:after="0" w:line="360" w:lineRule="auto"/>
        <w:ind w:left="170" w:right="170"/>
        <w:jc w:val="center"/>
        <w:rPr>
          <w:rFonts w:ascii="Arial" w:hAnsi="Arial" w:cs="Arial"/>
          <w:b/>
          <w:bCs/>
          <w:sz w:val="24"/>
          <w:szCs w:val="26"/>
        </w:rPr>
      </w:pPr>
      <w:r w:rsidRPr="007F063E">
        <w:rPr>
          <w:rFonts w:ascii="Arial" w:hAnsi="Arial" w:cs="Arial"/>
          <w:b/>
          <w:bCs/>
          <w:sz w:val="24"/>
          <w:szCs w:val="26"/>
        </w:rPr>
        <w:t>Seminário - Difração</w:t>
      </w:r>
    </w:p>
    <w:p w:rsidR="007F063E" w:rsidRDefault="007F063E" w:rsidP="003E10C0">
      <w:pPr>
        <w:widowControl w:val="0"/>
        <w:autoSpaceDE w:val="0"/>
        <w:autoSpaceDN w:val="0"/>
        <w:adjustRightInd w:val="0"/>
        <w:spacing w:after="0" w:line="360" w:lineRule="auto"/>
        <w:ind w:left="40" w:firstLine="709"/>
        <w:jc w:val="both"/>
        <w:rPr>
          <w:rFonts w:ascii="Times New Roman" w:hAnsi="Times New Roman"/>
          <w:b/>
          <w:bCs/>
          <w:sz w:val="24"/>
          <w:szCs w:val="24"/>
        </w:rPr>
      </w:pPr>
    </w:p>
    <w:p w:rsidR="00E963CD" w:rsidRPr="003E10C0" w:rsidRDefault="003E23E4" w:rsidP="003E10C0">
      <w:pPr>
        <w:widowControl w:val="0"/>
        <w:autoSpaceDE w:val="0"/>
        <w:autoSpaceDN w:val="0"/>
        <w:adjustRightInd w:val="0"/>
        <w:spacing w:after="0" w:line="360" w:lineRule="auto"/>
        <w:ind w:left="40" w:firstLine="709"/>
        <w:jc w:val="both"/>
        <w:rPr>
          <w:rFonts w:ascii="Times New Roman" w:hAnsi="Times New Roman"/>
          <w:sz w:val="24"/>
          <w:szCs w:val="24"/>
        </w:rPr>
      </w:pPr>
      <w:r w:rsidRPr="003E10C0">
        <w:rPr>
          <w:rFonts w:ascii="Times New Roman" w:hAnsi="Times New Roman"/>
          <w:b/>
          <w:bCs/>
          <w:sz w:val="24"/>
          <w:szCs w:val="24"/>
        </w:rPr>
        <w:t>1</w:t>
      </w:r>
      <w:r w:rsidR="00E963CD" w:rsidRPr="003E10C0">
        <w:rPr>
          <w:rFonts w:ascii="Times New Roman" w:hAnsi="Times New Roman"/>
          <w:b/>
          <w:bCs/>
          <w:sz w:val="24"/>
          <w:szCs w:val="24"/>
        </w:rPr>
        <w:t>. Introdução</w:t>
      </w:r>
    </w:p>
    <w:p w:rsidR="00E963CD" w:rsidRPr="003E10C0" w:rsidRDefault="003E7DFD" w:rsidP="003E10C0">
      <w:pPr>
        <w:widowControl w:val="0"/>
        <w:autoSpaceDE w:val="0"/>
        <w:autoSpaceDN w:val="0"/>
        <w:adjustRightInd w:val="0"/>
        <w:spacing w:after="0" w:line="360" w:lineRule="auto"/>
        <w:ind w:firstLine="709"/>
        <w:jc w:val="both"/>
        <w:rPr>
          <w:rFonts w:ascii="Times New Roman" w:hAnsi="Times New Roman"/>
          <w:sz w:val="24"/>
          <w:szCs w:val="24"/>
        </w:rPr>
      </w:pPr>
      <w:r w:rsidRPr="003E10C0">
        <w:rPr>
          <w:rFonts w:ascii="Times New Roman" w:hAnsi="Times New Roman"/>
          <w:sz w:val="24"/>
          <w:szCs w:val="24"/>
        </w:rPr>
        <w:tab/>
      </w:r>
    </w:p>
    <w:p w:rsidR="0082237B" w:rsidRPr="003E10C0" w:rsidRDefault="003E7DFD" w:rsidP="003E10C0">
      <w:pPr>
        <w:widowControl w:val="0"/>
        <w:autoSpaceDE w:val="0"/>
        <w:autoSpaceDN w:val="0"/>
        <w:adjustRightInd w:val="0"/>
        <w:spacing w:after="0" w:line="360" w:lineRule="auto"/>
        <w:ind w:firstLine="709"/>
        <w:jc w:val="both"/>
        <w:rPr>
          <w:rFonts w:ascii="Times New Roman" w:hAnsi="Times New Roman"/>
          <w:sz w:val="24"/>
          <w:szCs w:val="24"/>
        </w:rPr>
      </w:pPr>
      <w:r w:rsidRPr="003E10C0">
        <w:rPr>
          <w:rFonts w:ascii="Times New Roman" w:hAnsi="Times New Roman"/>
          <w:sz w:val="24"/>
          <w:szCs w:val="24"/>
        </w:rPr>
        <w:tab/>
      </w:r>
      <w:r w:rsidR="0082237B" w:rsidRPr="003E10C0">
        <w:rPr>
          <w:rFonts w:ascii="Times New Roman" w:hAnsi="Times New Roman"/>
          <w:sz w:val="24"/>
          <w:szCs w:val="24"/>
        </w:rPr>
        <w:t xml:space="preserve">Contrariando o princípio da propagação retilínea, a luz tem a propriedade de contornar obstáculos colocados em sua trajetória. Este fenômeno é conhecido como difração da luz. </w:t>
      </w:r>
      <w:r w:rsidR="00670685">
        <w:rPr>
          <w:rFonts w:ascii="Times New Roman" w:hAnsi="Times New Roman"/>
          <w:sz w:val="24"/>
          <w:szCs w:val="24"/>
        </w:rPr>
        <w:t>Ela</w:t>
      </w:r>
      <w:r w:rsidR="0082237B" w:rsidRPr="003E10C0">
        <w:rPr>
          <w:rFonts w:ascii="Times New Roman" w:hAnsi="Times New Roman"/>
          <w:sz w:val="24"/>
          <w:szCs w:val="24"/>
        </w:rPr>
        <w:t xml:space="preserve"> ocorre também quando a luz atravessa fendas estreitas, da ordem do com</w:t>
      </w:r>
      <w:r w:rsidR="00670685">
        <w:rPr>
          <w:rFonts w:ascii="Times New Roman" w:hAnsi="Times New Roman"/>
          <w:sz w:val="24"/>
          <w:szCs w:val="24"/>
        </w:rPr>
        <w:t>primento de</w:t>
      </w:r>
      <w:r w:rsidR="0082237B" w:rsidRPr="003E10C0">
        <w:rPr>
          <w:rFonts w:ascii="Times New Roman" w:hAnsi="Times New Roman"/>
          <w:sz w:val="24"/>
          <w:szCs w:val="24"/>
        </w:rPr>
        <w:t xml:space="preserve"> onda da luz incidente, projetando</w:t>
      </w:r>
      <w:r w:rsidR="00670685">
        <w:rPr>
          <w:rFonts w:ascii="Times New Roman" w:hAnsi="Times New Roman"/>
          <w:sz w:val="24"/>
          <w:szCs w:val="24"/>
        </w:rPr>
        <w:t xml:space="preserve"> então</w:t>
      </w:r>
      <w:r w:rsidR="0082237B" w:rsidRPr="003E10C0">
        <w:rPr>
          <w:rFonts w:ascii="Times New Roman" w:hAnsi="Times New Roman"/>
          <w:sz w:val="24"/>
          <w:szCs w:val="24"/>
        </w:rPr>
        <w:t xml:space="preserve"> sobre um anteparo, regiões brilhantes ou escuras. </w:t>
      </w:r>
    </w:p>
    <w:p w:rsidR="0082237B" w:rsidRPr="003E10C0" w:rsidRDefault="0082237B" w:rsidP="003E10C0">
      <w:pPr>
        <w:widowControl w:val="0"/>
        <w:autoSpaceDE w:val="0"/>
        <w:autoSpaceDN w:val="0"/>
        <w:adjustRightInd w:val="0"/>
        <w:spacing w:after="0" w:line="360" w:lineRule="auto"/>
        <w:ind w:firstLine="709"/>
        <w:jc w:val="both"/>
        <w:rPr>
          <w:rFonts w:ascii="Times New Roman" w:hAnsi="Times New Roman"/>
          <w:sz w:val="24"/>
          <w:szCs w:val="24"/>
        </w:rPr>
      </w:pPr>
      <w:r w:rsidRPr="003E10C0">
        <w:rPr>
          <w:rFonts w:ascii="Times New Roman" w:hAnsi="Times New Roman"/>
          <w:sz w:val="24"/>
          <w:szCs w:val="24"/>
        </w:rPr>
        <w:tab/>
        <w:t>Além de presente no nosso cotidiano, a difração é</w:t>
      </w:r>
      <w:r w:rsidR="00670685">
        <w:rPr>
          <w:rFonts w:ascii="Times New Roman" w:hAnsi="Times New Roman"/>
          <w:sz w:val="24"/>
          <w:szCs w:val="24"/>
        </w:rPr>
        <w:t xml:space="preserve"> comumente</w:t>
      </w:r>
      <w:r w:rsidRPr="003E10C0">
        <w:rPr>
          <w:rFonts w:ascii="Times New Roman" w:hAnsi="Times New Roman"/>
          <w:sz w:val="24"/>
          <w:szCs w:val="24"/>
        </w:rPr>
        <w:t xml:space="preserve"> abordada no ensino médio</w:t>
      </w:r>
      <w:r w:rsidR="00670685">
        <w:rPr>
          <w:rFonts w:ascii="Times New Roman" w:hAnsi="Times New Roman"/>
          <w:sz w:val="24"/>
          <w:szCs w:val="24"/>
        </w:rPr>
        <w:t>, entretanto</w:t>
      </w:r>
      <w:r w:rsidRPr="003E10C0">
        <w:rPr>
          <w:rFonts w:ascii="Times New Roman" w:hAnsi="Times New Roman"/>
          <w:sz w:val="24"/>
          <w:szCs w:val="24"/>
        </w:rPr>
        <w:t>, em alguns livros</w:t>
      </w:r>
      <w:r w:rsidR="00670685">
        <w:rPr>
          <w:rFonts w:ascii="Times New Roman" w:hAnsi="Times New Roman"/>
          <w:sz w:val="24"/>
          <w:szCs w:val="24"/>
        </w:rPr>
        <w:t xml:space="preserve"> ela </w:t>
      </w:r>
      <w:r w:rsidRPr="003E10C0">
        <w:rPr>
          <w:rFonts w:ascii="Times New Roman" w:hAnsi="Times New Roman"/>
          <w:sz w:val="24"/>
          <w:szCs w:val="24"/>
        </w:rPr>
        <w:t>não é abordad</w:t>
      </w:r>
      <w:r w:rsidR="00670685">
        <w:rPr>
          <w:rFonts w:ascii="Times New Roman" w:hAnsi="Times New Roman"/>
          <w:sz w:val="24"/>
          <w:szCs w:val="24"/>
        </w:rPr>
        <w:t>a</w:t>
      </w:r>
      <w:r w:rsidRPr="003E10C0">
        <w:rPr>
          <w:rFonts w:ascii="Times New Roman" w:hAnsi="Times New Roman"/>
          <w:sz w:val="24"/>
          <w:szCs w:val="24"/>
        </w:rPr>
        <w:t xml:space="preserve"> dentro da Óptica, e sim dentro da Ondulatória. A difração só é retomada ao iniciar os estudos sobre eletromagnetismo e </w:t>
      </w:r>
      <w:r w:rsidR="00670685">
        <w:rPr>
          <w:rFonts w:ascii="Times New Roman" w:hAnsi="Times New Roman"/>
          <w:sz w:val="24"/>
          <w:szCs w:val="24"/>
        </w:rPr>
        <w:t>a natureza</w:t>
      </w:r>
      <w:r w:rsidRPr="003E10C0">
        <w:rPr>
          <w:rFonts w:ascii="Times New Roman" w:hAnsi="Times New Roman"/>
          <w:sz w:val="24"/>
          <w:szCs w:val="24"/>
        </w:rPr>
        <w:t xml:space="preserve"> da luz, geralmente abordados no terceiro colegial. </w:t>
      </w:r>
      <w:r w:rsidR="00670685">
        <w:rPr>
          <w:rFonts w:ascii="Times New Roman" w:hAnsi="Times New Roman"/>
          <w:sz w:val="24"/>
          <w:szCs w:val="24"/>
        </w:rPr>
        <w:t>Sendo assim</w:t>
      </w:r>
      <w:r w:rsidRPr="003E10C0">
        <w:rPr>
          <w:rFonts w:ascii="Times New Roman" w:hAnsi="Times New Roman"/>
          <w:sz w:val="24"/>
          <w:szCs w:val="24"/>
        </w:rPr>
        <w:t xml:space="preserve">, a difração é constantemente associada ao fenômeno de interferência, </w:t>
      </w:r>
      <w:r w:rsidR="00670685">
        <w:rPr>
          <w:rFonts w:ascii="Times New Roman" w:hAnsi="Times New Roman"/>
          <w:sz w:val="24"/>
          <w:szCs w:val="24"/>
        </w:rPr>
        <w:t>complicando</w:t>
      </w:r>
      <w:r w:rsidRPr="003E10C0">
        <w:rPr>
          <w:rFonts w:ascii="Times New Roman" w:hAnsi="Times New Roman"/>
          <w:sz w:val="24"/>
          <w:szCs w:val="24"/>
        </w:rPr>
        <w:t xml:space="preserve"> ainda mais o seu entendimento. Este trabalho tem como objetivo </w:t>
      </w:r>
      <w:r w:rsidR="00CE3DC9" w:rsidRPr="003E10C0">
        <w:rPr>
          <w:rFonts w:ascii="Times New Roman" w:hAnsi="Times New Roman"/>
          <w:sz w:val="24"/>
          <w:szCs w:val="24"/>
        </w:rPr>
        <w:t>apresentar os conceitos de difração da luz bem como experimentos para a sua comprovação.</w:t>
      </w:r>
    </w:p>
    <w:p w:rsidR="00DF0E5B" w:rsidRPr="003E10C0" w:rsidRDefault="00DF0E5B" w:rsidP="003E10C0">
      <w:pPr>
        <w:widowControl w:val="0"/>
        <w:autoSpaceDE w:val="0"/>
        <w:autoSpaceDN w:val="0"/>
        <w:adjustRightInd w:val="0"/>
        <w:spacing w:after="0" w:line="360" w:lineRule="auto"/>
        <w:ind w:firstLine="709"/>
        <w:jc w:val="both"/>
        <w:rPr>
          <w:rFonts w:ascii="Times New Roman" w:hAnsi="Times New Roman"/>
          <w:sz w:val="24"/>
          <w:szCs w:val="24"/>
        </w:rPr>
      </w:pPr>
      <w:r w:rsidRPr="003E10C0">
        <w:rPr>
          <w:rFonts w:ascii="Times New Roman" w:hAnsi="Times New Roman"/>
          <w:b/>
          <w:bCs/>
          <w:sz w:val="24"/>
          <w:szCs w:val="24"/>
        </w:rPr>
        <w:lastRenderedPageBreak/>
        <w:t>1.</w:t>
      </w:r>
      <w:r w:rsidR="0082237B" w:rsidRPr="003E10C0">
        <w:rPr>
          <w:rFonts w:ascii="Times New Roman" w:hAnsi="Times New Roman"/>
          <w:b/>
          <w:bCs/>
          <w:sz w:val="24"/>
          <w:szCs w:val="24"/>
        </w:rPr>
        <w:t>1</w:t>
      </w:r>
      <w:r w:rsidRPr="003E10C0">
        <w:rPr>
          <w:rFonts w:ascii="Times New Roman" w:hAnsi="Times New Roman"/>
          <w:b/>
          <w:bCs/>
          <w:sz w:val="24"/>
          <w:szCs w:val="24"/>
        </w:rPr>
        <w:t xml:space="preserve"> A Difração da luz</w:t>
      </w:r>
    </w:p>
    <w:p w:rsidR="007C3987" w:rsidRPr="003E10C0" w:rsidRDefault="007C3987" w:rsidP="003E10C0">
      <w:pPr>
        <w:shd w:val="clear" w:color="auto" w:fill="FFFFFF"/>
        <w:spacing w:after="0" w:line="360" w:lineRule="auto"/>
        <w:ind w:firstLine="709"/>
        <w:jc w:val="both"/>
        <w:rPr>
          <w:rFonts w:ascii="Times New Roman" w:hAnsi="Times New Roman"/>
          <w:sz w:val="24"/>
          <w:szCs w:val="24"/>
        </w:rPr>
      </w:pPr>
    </w:p>
    <w:p w:rsidR="00DF0E5B" w:rsidRPr="003E10C0" w:rsidRDefault="00DF0E5B" w:rsidP="003E10C0">
      <w:pPr>
        <w:shd w:val="clear" w:color="auto" w:fill="FFFFFF"/>
        <w:spacing w:after="0" w:line="360" w:lineRule="auto"/>
        <w:ind w:firstLine="709"/>
        <w:jc w:val="both"/>
        <w:rPr>
          <w:rFonts w:ascii="Times New Roman" w:hAnsi="Times New Roman"/>
          <w:sz w:val="24"/>
          <w:szCs w:val="24"/>
        </w:rPr>
      </w:pPr>
      <w:r w:rsidRPr="003E10C0">
        <w:rPr>
          <w:rFonts w:ascii="Times New Roman" w:hAnsi="Times New Roman"/>
          <w:sz w:val="24"/>
          <w:szCs w:val="24"/>
        </w:rPr>
        <w:t xml:space="preserve">Difração é o nome dado aos fenômenos associados a desvios da propagação </w:t>
      </w:r>
      <w:r w:rsidR="00670685">
        <w:rPr>
          <w:rFonts w:ascii="Times New Roman" w:hAnsi="Times New Roman"/>
          <w:sz w:val="24"/>
          <w:szCs w:val="24"/>
        </w:rPr>
        <w:t>de ondas</w:t>
      </w:r>
      <w:r w:rsidRPr="003E10C0">
        <w:rPr>
          <w:rFonts w:ascii="Times New Roman" w:hAnsi="Times New Roman"/>
          <w:sz w:val="24"/>
          <w:szCs w:val="24"/>
        </w:rPr>
        <w:t xml:space="preserve"> em relação </w:t>
      </w:r>
      <w:r w:rsidR="00670685">
        <w:rPr>
          <w:rFonts w:ascii="Times New Roman" w:hAnsi="Times New Roman"/>
          <w:sz w:val="24"/>
          <w:szCs w:val="24"/>
        </w:rPr>
        <w:t>à</w:t>
      </w:r>
      <w:r w:rsidRPr="003E10C0">
        <w:rPr>
          <w:rFonts w:ascii="Times New Roman" w:hAnsi="Times New Roman"/>
          <w:sz w:val="24"/>
          <w:szCs w:val="24"/>
        </w:rPr>
        <w:t xml:space="preserve"> óptica geométrica.</w:t>
      </w:r>
    </w:p>
    <w:p w:rsidR="00DF0E5B" w:rsidRPr="003E10C0" w:rsidRDefault="00DF0E5B" w:rsidP="003E10C0">
      <w:pPr>
        <w:shd w:val="clear" w:color="auto" w:fill="FFFFFF"/>
        <w:spacing w:after="0" w:line="360" w:lineRule="auto"/>
        <w:ind w:firstLine="709"/>
        <w:jc w:val="both"/>
        <w:rPr>
          <w:rFonts w:ascii="Times New Roman" w:hAnsi="Times New Roman"/>
          <w:sz w:val="24"/>
          <w:szCs w:val="24"/>
        </w:rPr>
      </w:pPr>
      <w:r w:rsidRPr="003E10C0">
        <w:rPr>
          <w:rFonts w:ascii="Times New Roman" w:hAnsi="Times New Roman"/>
          <w:sz w:val="24"/>
          <w:szCs w:val="24"/>
        </w:rPr>
        <w:t>O efeito de difração é observado para todos os tipos de ondas. N</w:t>
      </w:r>
      <w:r w:rsidR="00BD4913">
        <w:rPr>
          <w:rFonts w:ascii="Times New Roman" w:hAnsi="Times New Roman"/>
          <w:sz w:val="24"/>
          <w:szCs w:val="24"/>
        </w:rPr>
        <w:t>o dia-a-dia,</w:t>
      </w:r>
      <w:r w:rsidRPr="003E10C0">
        <w:rPr>
          <w:rFonts w:ascii="Times New Roman" w:hAnsi="Times New Roman"/>
          <w:sz w:val="24"/>
          <w:szCs w:val="24"/>
        </w:rPr>
        <w:t xml:space="preserve"> raramente observamos </w:t>
      </w:r>
      <w:r w:rsidR="00670685">
        <w:rPr>
          <w:rFonts w:ascii="Times New Roman" w:hAnsi="Times New Roman"/>
          <w:sz w:val="24"/>
          <w:szCs w:val="24"/>
        </w:rPr>
        <w:t>o comportamento de difração n</w:t>
      </w:r>
      <w:r w:rsidRPr="003E10C0">
        <w:rPr>
          <w:rFonts w:ascii="Times New Roman" w:hAnsi="Times New Roman"/>
          <w:sz w:val="24"/>
          <w:szCs w:val="24"/>
        </w:rPr>
        <w:t>a luz</w:t>
      </w:r>
      <w:r w:rsidR="00BD4913">
        <w:rPr>
          <w:rFonts w:ascii="Times New Roman" w:hAnsi="Times New Roman"/>
          <w:sz w:val="24"/>
          <w:szCs w:val="24"/>
        </w:rPr>
        <w:t>,</w:t>
      </w:r>
      <w:r w:rsidRPr="003E10C0">
        <w:rPr>
          <w:rFonts w:ascii="Times New Roman" w:hAnsi="Times New Roman"/>
          <w:sz w:val="24"/>
          <w:szCs w:val="24"/>
        </w:rPr>
        <w:t xml:space="preserve"> </w:t>
      </w:r>
      <w:r w:rsidR="00BD4913">
        <w:rPr>
          <w:rFonts w:ascii="Times New Roman" w:hAnsi="Times New Roman"/>
          <w:sz w:val="24"/>
          <w:szCs w:val="24"/>
        </w:rPr>
        <w:t>no entanto</w:t>
      </w:r>
      <w:r w:rsidRPr="003E10C0">
        <w:rPr>
          <w:rFonts w:ascii="Times New Roman" w:hAnsi="Times New Roman"/>
          <w:sz w:val="24"/>
          <w:szCs w:val="24"/>
        </w:rPr>
        <w:t xml:space="preserve">, a difração das ondas sonoras </w:t>
      </w:r>
      <w:r w:rsidR="00BD4913">
        <w:rPr>
          <w:rFonts w:ascii="Times New Roman" w:hAnsi="Times New Roman"/>
          <w:sz w:val="24"/>
          <w:szCs w:val="24"/>
        </w:rPr>
        <w:t>é facilmente “observada”</w:t>
      </w:r>
      <w:r w:rsidR="00670685">
        <w:rPr>
          <w:rFonts w:ascii="Times New Roman" w:hAnsi="Times New Roman"/>
          <w:sz w:val="24"/>
          <w:szCs w:val="24"/>
        </w:rPr>
        <w:t>, pois o</w:t>
      </w:r>
      <w:r w:rsidRPr="003E10C0">
        <w:rPr>
          <w:rFonts w:ascii="Times New Roman" w:hAnsi="Times New Roman"/>
          <w:sz w:val="24"/>
          <w:szCs w:val="24"/>
        </w:rPr>
        <w:t xml:space="preserve"> som contorna obstáculos de tamanhos </w:t>
      </w:r>
      <w:proofErr w:type="gramStart"/>
      <w:r w:rsidR="00670685" w:rsidRPr="003E10C0">
        <w:rPr>
          <w:rFonts w:ascii="Times New Roman" w:hAnsi="Times New Roman"/>
          <w:sz w:val="24"/>
          <w:szCs w:val="24"/>
        </w:rPr>
        <w:t>razo</w:t>
      </w:r>
      <w:r w:rsidR="00670685">
        <w:rPr>
          <w:rFonts w:ascii="Times New Roman" w:hAnsi="Times New Roman"/>
          <w:sz w:val="24"/>
          <w:szCs w:val="24"/>
        </w:rPr>
        <w:t>á</w:t>
      </w:r>
      <w:r w:rsidR="00670685" w:rsidRPr="003E10C0">
        <w:rPr>
          <w:rFonts w:ascii="Times New Roman" w:hAnsi="Times New Roman"/>
          <w:sz w:val="24"/>
          <w:szCs w:val="24"/>
        </w:rPr>
        <w:t>veis</w:t>
      </w:r>
      <w:proofErr w:type="gramEnd"/>
      <w:r w:rsidRPr="003E10C0">
        <w:rPr>
          <w:rFonts w:ascii="Times New Roman" w:hAnsi="Times New Roman"/>
          <w:sz w:val="24"/>
          <w:szCs w:val="24"/>
        </w:rPr>
        <w:t xml:space="preserve"> tais como </w:t>
      </w:r>
      <w:r w:rsidR="00BD4913">
        <w:rPr>
          <w:rFonts w:ascii="Times New Roman" w:hAnsi="Times New Roman"/>
          <w:sz w:val="24"/>
          <w:szCs w:val="24"/>
        </w:rPr>
        <w:t xml:space="preserve">móveis </w:t>
      </w:r>
      <w:r w:rsidRPr="003E10C0">
        <w:rPr>
          <w:rFonts w:ascii="Times New Roman" w:hAnsi="Times New Roman"/>
          <w:sz w:val="24"/>
          <w:szCs w:val="24"/>
        </w:rPr>
        <w:t>e preenchem todo o ambiente de maneira mais ou menos uniforme. Esta diferença observada entre a difração das ondas sonoras e ondas luminosas é devida à diferença entre os respectivos comprimentos de onda. O comprimento de onda do som é da ordem de 1 m, enquanto que o da luz visível é da ordem de 5 x 10</w:t>
      </w:r>
      <w:r w:rsidRPr="003E10C0">
        <w:rPr>
          <w:rFonts w:ascii="Times New Roman" w:hAnsi="Times New Roman"/>
          <w:sz w:val="24"/>
          <w:szCs w:val="24"/>
          <w:vertAlign w:val="superscript"/>
        </w:rPr>
        <w:t>-</w:t>
      </w:r>
      <w:r w:rsidRPr="003E10C0">
        <w:rPr>
          <w:rFonts w:ascii="Times New Roman" w:hAnsi="Times New Roman"/>
          <w:sz w:val="24"/>
          <w:szCs w:val="24"/>
        </w:rPr>
        <w:t>7 m.</w:t>
      </w:r>
    </w:p>
    <w:p w:rsidR="008D1B56" w:rsidRPr="003E10C0" w:rsidRDefault="008D1B56" w:rsidP="003E10C0">
      <w:pPr>
        <w:shd w:val="clear" w:color="auto" w:fill="FFFFFF"/>
        <w:spacing w:after="0" w:line="360" w:lineRule="auto"/>
        <w:ind w:firstLine="709"/>
        <w:jc w:val="both"/>
        <w:rPr>
          <w:rFonts w:ascii="Times New Roman" w:hAnsi="Times New Roman"/>
          <w:sz w:val="24"/>
          <w:szCs w:val="24"/>
        </w:rPr>
      </w:pPr>
    </w:p>
    <w:p w:rsidR="00DF0E5B" w:rsidRPr="003E10C0" w:rsidRDefault="0082237B" w:rsidP="003E10C0">
      <w:pPr>
        <w:shd w:val="clear" w:color="auto" w:fill="FFFFFF"/>
        <w:spacing w:after="0" w:line="360" w:lineRule="auto"/>
        <w:ind w:firstLine="709"/>
        <w:jc w:val="both"/>
        <w:rPr>
          <w:rFonts w:ascii="Times New Roman" w:hAnsi="Times New Roman"/>
          <w:sz w:val="24"/>
          <w:szCs w:val="24"/>
        </w:rPr>
      </w:pPr>
      <w:proofErr w:type="gramStart"/>
      <w:r w:rsidRPr="003E10C0">
        <w:rPr>
          <w:rFonts w:ascii="Times New Roman" w:hAnsi="Times New Roman"/>
          <w:b/>
          <w:bCs/>
          <w:i/>
          <w:iCs/>
          <w:sz w:val="24"/>
          <w:szCs w:val="24"/>
        </w:rPr>
        <w:t xml:space="preserve">1.2 </w:t>
      </w:r>
      <w:r w:rsidR="00DF0E5B" w:rsidRPr="003E10C0">
        <w:rPr>
          <w:rFonts w:ascii="Times New Roman" w:hAnsi="Times New Roman"/>
          <w:b/>
          <w:bCs/>
          <w:i/>
          <w:iCs/>
          <w:sz w:val="24"/>
          <w:szCs w:val="24"/>
        </w:rPr>
        <w:t>Difração</w:t>
      </w:r>
      <w:proofErr w:type="gramEnd"/>
      <w:r w:rsidR="00DF0E5B" w:rsidRPr="003E10C0">
        <w:rPr>
          <w:rFonts w:ascii="Times New Roman" w:hAnsi="Times New Roman"/>
          <w:b/>
          <w:bCs/>
          <w:i/>
          <w:iCs/>
          <w:sz w:val="24"/>
          <w:szCs w:val="24"/>
        </w:rPr>
        <w:t xml:space="preserve"> de fenda simples</w:t>
      </w:r>
    </w:p>
    <w:p w:rsidR="00BD4913" w:rsidRDefault="00BD4913" w:rsidP="00BD4913">
      <w:pPr>
        <w:shd w:val="clear" w:color="auto" w:fill="FFFFFF"/>
        <w:spacing w:after="0" w:line="360" w:lineRule="auto"/>
        <w:jc w:val="both"/>
        <w:rPr>
          <w:rFonts w:ascii="Times New Roman" w:hAnsi="Times New Roman"/>
          <w:sz w:val="24"/>
          <w:szCs w:val="24"/>
        </w:rPr>
      </w:pPr>
      <w:r>
        <w:rPr>
          <w:rFonts w:ascii="Times New Roman" w:hAnsi="Times New Roman"/>
          <w:sz w:val="24"/>
          <w:szCs w:val="24"/>
        </w:rPr>
        <w:tab/>
        <w:t>Quando um laser passa por uma fenda muito estreita, observamos as regiões escuras e iluminadas</w:t>
      </w:r>
      <w:r w:rsidR="00864CAF">
        <w:rPr>
          <w:rFonts w:ascii="Times New Roman" w:hAnsi="Times New Roman"/>
          <w:sz w:val="24"/>
          <w:szCs w:val="24"/>
        </w:rPr>
        <w:t>:</w:t>
      </w:r>
    </w:p>
    <w:p w:rsidR="00864CAF" w:rsidRDefault="00864CAF" w:rsidP="00864CAF">
      <w:pPr>
        <w:shd w:val="clear" w:color="auto" w:fill="FFFFFF"/>
        <w:spacing w:after="0" w:line="360" w:lineRule="auto"/>
        <w:ind w:firstLine="709"/>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14:anchorId="60A1B733" wp14:editId="36FDFA44">
            <wp:simplePos x="0" y="0"/>
            <wp:positionH relativeFrom="column">
              <wp:posOffset>534670</wp:posOffset>
            </wp:positionH>
            <wp:positionV relativeFrom="paragraph">
              <wp:posOffset>80010</wp:posOffset>
            </wp:positionV>
            <wp:extent cx="3828415" cy="1396365"/>
            <wp:effectExtent l="0" t="0" r="635" b="0"/>
            <wp:wrapSquare wrapText="bothSides"/>
            <wp:docPr id="4" name="Imagem 4" descr="C:\Users\Flkirschner\Desktop\fenda simp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kirschner\Desktop\fenda simples.png"/>
                    <pic:cNvPicPr>
                      <a:picLocks noChangeAspect="1" noChangeArrowheads="1"/>
                    </pic:cNvPicPr>
                  </pic:nvPicPr>
                  <pic:blipFill rotWithShape="1">
                    <a:blip r:embed="rId7">
                      <a:extLst>
                        <a:ext uri="{28A0092B-C50C-407E-A947-70E740481C1C}">
                          <a14:useLocalDpi xmlns:a14="http://schemas.microsoft.com/office/drawing/2010/main" val="0"/>
                        </a:ext>
                      </a:extLst>
                    </a:blip>
                    <a:srcRect b="30972"/>
                    <a:stretch/>
                  </pic:blipFill>
                  <pic:spPr bwMode="auto">
                    <a:xfrm>
                      <a:off x="0" y="0"/>
                      <a:ext cx="3828415" cy="1396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4CAF" w:rsidRDefault="00864CAF" w:rsidP="00864CAF">
      <w:pPr>
        <w:shd w:val="clear" w:color="auto" w:fill="FFFFFF"/>
        <w:spacing w:after="0" w:line="360" w:lineRule="auto"/>
        <w:ind w:firstLine="709"/>
        <w:jc w:val="both"/>
        <w:rPr>
          <w:rFonts w:ascii="Times New Roman" w:hAnsi="Times New Roman"/>
          <w:sz w:val="24"/>
          <w:szCs w:val="24"/>
        </w:rPr>
      </w:pPr>
    </w:p>
    <w:p w:rsidR="00864CAF" w:rsidRDefault="00864CAF" w:rsidP="00864CAF">
      <w:pPr>
        <w:shd w:val="clear" w:color="auto" w:fill="FFFFFF"/>
        <w:spacing w:after="0" w:line="360" w:lineRule="auto"/>
        <w:ind w:firstLine="709"/>
        <w:jc w:val="both"/>
        <w:rPr>
          <w:rFonts w:ascii="Times New Roman" w:hAnsi="Times New Roman"/>
          <w:sz w:val="24"/>
          <w:szCs w:val="24"/>
        </w:rPr>
      </w:pPr>
    </w:p>
    <w:p w:rsidR="00864CAF" w:rsidRDefault="00864CAF" w:rsidP="00864CAF">
      <w:pPr>
        <w:shd w:val="clear" w:color="auto" w:fill="FFFFFF"/>
        <w:spacing w:after="0" w:line="360" w:lineRule="auto"/>
        <w:ind w:firstLine="709"/>
        <w:jc w:val="both"/>
        <w:rPr>
          <w:rFonts w:ascii="Times New Roman" w:hAnsi="Times New Roman"/>
          <w:sz w:val="24"/>
          <w:szCs w:val="24"/>
        </w:rPr>
      </w:pPr>
    </w:p>
    <w:p w:rsidR="00864CAF" w:rsidRDefault="00864CAF" w:rsidP="00864CAF">
      <w:pPr>
        <w:shd w:val="clear" w:color="auto" w:fill="FFFFFF"/>
        <w:spacing w:after="0" w:line="360" w:lineRule="auto"/>
        <w:ind w:firstLine="709"/>
        <w:jc w:val="both"/>
        <w:rPr>
          <w:rFonts w:ascii="Times New Roman" w:hAnsi="Times New Roman"/>
          <w:sz w:val="24"/>
          <w:szCs w:val="24"/>
        </w:rPr>
      </w:pPr>
    </w:p>
    <w:p w:rsidR="00864CAF" w:rsidRDefault="00864CAF" w:rsidP="00864CAF">
      <w:pPr>
        <w:shd w:val="clear" w:color="auto" w:fill="FFFFFF"/>
        <w:spacing w:after="0" w:line="360" w:lineRule="auto"/>
        <w:ind w:firstLine="709"/>
        <w:jc w:val="both"/>
        <w:rPr>
          <w:rFonts w:ascii="Times New Roman" w:hAnsi="Times New Roman"/>
          <w:sz w:val="24"/>
          <w:szCs w:val="24"/>
        </w:rPr>
      </w:pPr>
    </w:p>
    <w:p w:rsidR="00864CAF" w:rsidRPr="00864CAF" w:rsidRDefault="00864CAF" w:rsidP="00864CAF">
      <w:pPr>
        <w:shd w:val="clear" w:color="auto" w:fill="FFFFFF"/>
        <w:spacing w:after="0" w:line="360" w:lineRule="auto"/>
        <w:ind w:firstLine="709"/>
        <w:jc w:val="both"/>
        <w:rPr>
          <w:rFonts w:ascii="Times New Roman" w:hAnsi="Times New Roman"/>
          <w:sz w:val="20"/>
          <w:szCs w:val="24"/>
        </w:rPr>
      </w:pPr>
      <w:r w:rsidRPr="003268CA">
        <w:rPr>
          <w:rFonts w:ascii="Times New Roman" w:hAnsi="Times New Roman"/>
          <w:b/>
          <w:sz w:val="20"/>
          <w:szCs w:val="24"/>
        </w:rPr>
        <w:t>Fig.1 - Difração de fenda simples</w:t>
      </w:r>
      <w:r w:rsidRPr="00864CAF">
        <w:rPr>
          <w:rFonts w:ascii="Times New Roman" w:hAnsi="Times New Roman"/>
          <w:sz w:val="20"/>
          <w:szCs w:val="24"/>
        </w:rPr>
        <w:t>.</w:t>
      </w:r>
    </w:p>
    <w:p w:rsidR="00864CAF" w:rsidRDefault="00864CAF" w:rsidP="00BD4913">
      <w:pPr>
        <w:shd w:val="clear" w:color="auto" w:fill="FFFFFF"/>
        <w:spacing w:after="0" w:line="360" w:lineRule="auto"/>
        <w:jc w:val="both"/>
        <w:rPr>
          <w:rFonts w:ascii="Times New Roman" w:hAnsi="Times New Roman"/>
          <w:sz w:val="24"/>
          <w:szCs w:val="24"/>
        </w:rPr>
      </w:pPr>
    </w:p>
    <w:p w:rsidR="00BD4913" w:rsidRDefault="00BD4913" w:rsidP="003E10C0">
      <w:pPr>
        <w:shd w:val="clear" w:color="auto" w:fill="FFFFFF"/>
        <w:spacing w:after="0" w:line="360" w:lineRule="auto"/>
        <w:ind w:left="720" w:firstLine="709"/>
        <w:jc w:val="both"/>
        <w:rPr>
          <w:rFonts w:ascii="Times New Roman" w:hAnsi="Times New Roman"/>
          <w:sz w:val="24"/>
          <w:szCs w:val="24"/>
        </w:rPr>
      </w:pPr>
    </w:p>
    <w:p w:rsidR="00BD4913" w:rsidRDefault="00BD4913" w:rsidP="003E10C0">
      <w:pPr>
        <w:shd w:val="clear" w:color="auto" w:fill="FFFFFF"/>
        <w:spacing w:after="0" w:line="360" w:lineRule="auto"/>
        <w:ind w:left="720" w:firstLine="709"/>
        <w:jc w:val="both"/>
        <w:rPr>
          <w:rFonts w:ascii="Times New Roman" w:hAnsi="Times New Roman"/>
          <w:sz w:val="24"/>
          <w:szCs w:val="24"/>
        </w:rPr>
      </w:pPr>
    </w:p>
    <w:p w:rsidR="00DF0E5B" w:rsidRPr="003E10C0" w:rsidRDefault="00DF0E5B" w:rsidP="003E10C0">
      <w:pPr>
        <w:shd w:val="clear" w:color="auto" w:fill="FFFFFF"/>
        <w:spacing w:after="0" w:line="360" w:lineRule="auto"/>
        <w:ind w:left="720" w:firstLine="709"/>
        <w:jc w:val="both"/>
        <w:rPr>
          <w:rFonts w:ascii="Times New Roman" w:hAnsi="Times New Roman"/>
          <w:sz w:val="24"/>
          <w:szCs w:val="24"/>
        </w:rPr>
      </w:pPr>
    </w:p>
    <w:p w:rsidR="00DF0E5B" w:rsidRPr="00864CAF" w:rsidRDefault="00EF7A20" w:rsidP="003E10C0">
      <w:pPr>
        <w:shd w:val="clear" w:color="auto" w:fill="FFFFFF"/>
        <w:spacing w:after="0" w:line="360" w:lineRule="auto"/>
        <w:ind w:firstLine="709"/>
        <w:jc w:val="both"/>
        <w:rPr>
          <w:rFonts w:ascii="Times New Roman" w:hAnsi="Times New Roman"/>
          <w:sz w:val="20"/>
          <w:szCs w:val="24"/>
        </w:rPr>
      </w:pPr>
      <w:r w:rsidRPr="003268CA">
        <w:rPr>
          <w:rFonts w:ascii="Times New Roman" w:hAnsi="Times New Roman"/>
          <w:b/>
          <w:noProof/>
          <w:sz w:val="24"/>
          <w:szCs w:val="24"/>
        </w:rPr>
        <w:drawing>
          <wp:anchor distT="0" distB="0" distL="114300" distR="114300" simplePos="0" relativeHeight="251667456" behindDoc="0" locked="0" layoutInCell="1" allowOverlap="1" wp14:anchorId="451A69DE" wp14:editId="215C394D">
            <wp:simplePos x="0" y="0"/>
            <wp:positionH relativeFrom="column">
              <wp:posOffset>493395</wp:posOffset>
            </wp:positionH>
            <wp:positionV relativeFrom="paragraph">
              <wp:posOffset>-6350</wp:posOffset>
            </wp:positionV>
            <wp:extent cx="3688715" cy="1640840"/>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8715" cy="164084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E5B" w:rsidRPr="003268CA">
        <w:rPr>
          <w:rFonts w:ascii="Times New Roman" w:hAnsi="Times New Roman"/>
          <w:b/>
          <w:sz w:val="20"/>
          <w:szCs w:val="24"/>
        </w:rPr>
        <w:t>Fig.1</w:t>
      </w:r>
      <w:r w:rsidR="00864CAF" w:rsidRPr="003268CA">
        <w:rPr>
          <w:rFonts w:ascii="Times New Roman" w:hAnsi="Times New Roman"/>
          <w:b/>
          <w:sz w:val="20"/>
          <w:szCs w:val="24"/>
        </w:rPr>
        <w:t>.1</w:t>
      </w:r>
      <w:r w:rsidR="00DF0E5B" w:rsidRPr="003268CA">
        <w:rPr>
          <w:rFonts w:ascii="Times New Roman" w:hAnsi="Times New Roman"/>
          <w:b/>
          <w:sz w:val="20"/>
          <w:szCs w:val="24"/>
        </w:rPr>
        <w:t xml:space="preserve"> - Difração de fenda simples</w:t>
      </w:r>
      <w:r w:rsidR="00864CAF" w:rsidRPr="003268CA">
        <w:rPr>
          <w:rFonts w:ascii="Times New Roman" w:hAnsi="Times New Roman"/>
          <w:b/>
          <w:sz w:val="20"/>
          <w:szCs w:val="24"/>
        </w:rPr>
        <w:t xml:space="preserve"> em esquema geométrico</w:t>
      </w:r>
      <w:r w:rsidR="00DF0E5B" w:rsidRPr="00864CAF">
        <w:rPr>
          <w:rFonts w:ascii="Times New Roman" w:hAnsi="Times New Roman"/>
          <w:sz w:val="20"/>
          <w:szCs w:val="24"/>
        </w:rPr>
        <w:t>.</w:t>
      </w:r>
    </w:p>
    <w:p w:rsidR="00864CAF" w:rsidRDefault="00864CAF" w:rsidP="003E10C0">
      <w:pPr>
        <w:shd w:val="clear" w:color="auto" w:fill="FFFFFF"/>
        <w:spacing w:after="0" w:line="360" w:lineRule="auto"/>
        <w:ind w:firstLine="709"/>
        <w:jc w:val="both"/>
        <w:rPr>
          <w:rFonts w:ascii="Times New Roman" w:hAnsi="Times New Roman"/>
          <w:sz w:val="24"/>
          <w:szCs w:val="24"/>
        </w:rPr>
      </w:pPr>
    </w:p>
    <w:p w:rsidR="00DF0E5B" w:rsidRPr="003E10C0" w:rsidRDefault="00DF0E5B" w:rsidP="003E10C0">
      <w:pPr>
        <w:shd w:val="clear" w:color="auto" w:fill="FFFFFF"/>
        <w:spacing w:after="0" w:line="360" w:lineRule="auto"/>
        <w:ind w:firstLine="709"/>
        <w:jc w:val="both"/>
        <w:rPr>
          <w:rFonts w:ascii="Times New Roman" w:hAnsi="Times New Roman"/>
          <w:sz w:val="24"/>
          <w:szCs w:val="24"/>
        </w:rPr>
      </w:pPr>
      <w:r w:rsidRPr="003E10C0">
        <w:rPr>
          <w:rFonts w:ascii="Times New Roman" w:hAnsi="Times New Roman"/>
          <w:sz w:val="24"/>
          <w:szCs w:val="24"/>
        </w:rPr>
        <w:t>Na fig.1</w:t>
      </w:r>
      <w:r w:rsidR="00864CAF">
        <w:rPr>
          <w:rFonts w:ascii="Times New Roman" w:hAnsi="Times New Roman"/>
          <w:sz w:val="24"/>
          <w:szCs w:val="24"/>
        </w:rPr>
        <w:t>.1</w:t>
      </w:r>
      <w:r w:rsidRPr="003E10C0">
        <w:rPr>
          <w:rFonts w:ascii="Times New Roman" w:hAnsi="Times New Roman"/>
          <w:sz w:val="24"/>
          <w:szCs w:val="24"/>
        </w:rPr>
        <w:t xml:space="preserve"> um feixe de luz monocromática passa por uma fenda de largura </w:t>
      </w:r>
      <w:r w:rsidRPr="003E10C0">
        <w:rPr>
          <w:rFonts w:ascii="Times New Roman" w:hAnsi="Times New Roman"/>
          <w:b/>
          <w:bCs/>
          <w:sz w:val="24"/>
          <w:szCs w:val="24"/>
        </w:rPr>
        <w:t>b </w:t>
      </w:r>
      <w:r w:rsidRPr="003E10C0">
        <w:rPr>
          <w:rFonts w:ascii="Times New Roman" w:hAnsi="Times New Roman"/>
          <w:sz w:val="24"/>
          <w:szCs w:val="24"/>
        </w:rPr>
        <w:t>e atinge um anteparo a uma distância </w:t>
      </w:r>
      <w:r w:rsidRPr="003E10C0">
        <w:rPr>
          <w:rFonts w:ascii="Times New Roman" w:hAnsi="Times New Roman"/>
          <w:b/>
          <w:bCs/>
          <w:sz w:val="24"/>
          <w:szCs w:val="24"/>
        </w:rPr>
        <w:t>z</w:t>
      </w:r>
      <w:r w:rsidRPr="003E10C0">
        <w:rPr>
          <w:rFonts w:ascii="Times New Roman" w:hAnsi="Times New Roman"/>
          <w:sz w:val="24"/>
          <w:szCs w:val="24"/>
        </w:rPr>
        <w:t>.</w:t>
      </w:r>
    </w:p>
    <w:p w:rsidR="003E10C0" w:rsidRDefault="00DF0E5B" w:rsidP="003E10C0">
      <w:pPr>
        <w:shd w:val="clear" w:color="auto" w:fill="FFFFFF"/>
        <w:spacing w:after="0" w:line="360" w:lineRule="auto"/>
        <w:ind w:firstLine="709"/>
        <w:jc w:val="both"/>
        <w:rPr>
          <w:rFonts w:ascii="Times New Roman" w:hAnsi="Times New Roman"/>
          <w:sz w:val="24"/>
          <w:szCs w:val="24"/>
        </w:rPr>
      </w:pPr>
      <w:r w:rsidRPr="003E10C0">
        <w:rPr>
          <w:rFonts w:ascii="Times New Roman" w:hAnsi="Times New Roman"/>
          <w:sz w:val="24"/>
          <w:szCs w:val="24"/>
        </w:rPr>
        <w:t>As ondas de Huygens originárias em cada ponto da abertura interferem entre si e produzem o padrão de difração. Observamos um máximo central e pontos onde a intensidade luminosa é nula</w:t>
      </w:r>
      <w:r w:rsidR="003E10C0">
        <w:rPr>
          <w:rFonts w:ascii="Times New Roman" w:hAnsi="Times New Roman"/>
          <w:sz w:val="24"/>
          <w:szCs w:val="24"/>
        </w:rPr>
        <w:t>.</w:t>
      </w:r>
      <w:r w:rsidR="00EF7A20">
        <w:rPr>
          <w:rFonts w:ascii="Times New Roman" w:hAnsi="Times New Roman"/>
          <w:sz w:val="24"/>
          <w:szCs w:val="24"/>
        </w:rPr>
        <w:t xml:space="preserve"> </w:t>
      </w:r>
    </w:p>
    <w:p w:rsidR="00906559" w:rsidRDefault="00906559" w:rsidP="003E10C0">
      <w:pPr>
        <w:shd w:val="clear" w:color="auto" w:fill="FFFFFF"/>
        <w:spacing w:after="0" w:line="360" w:lineRule="auto"/>
        <w:ind w:firstLine="709"/>
        <w:jc w:val="both"/>
        <w:rPr>
          <w:rFonts w:ascii="Times New Roman" w:hAnsi="Times New Roman"/>
          <w:sz w:val="24"/>
          <w:szCs w:val="24"/>
        </w:rPr>
      </w:pPr>
    </w:p>
    <w:p w:rsidR="00BD4913" w:rsidRDefault="00BD4913" w:rsidP="00BD4913">
      <w:pPr>
        <w:widowControl w:val="0"/>
        <w:autoSpaceDE w:val="0"/>
        <w:autoSpaceDN w:val="0"/>
        <w:adjustRightInd w:val="0"/>
        <w:spacing w:after="0" w:line="360" w:lineRule="auto"/>
        <w:ind w:firstLine="709"/>
        <w:jc w:val="both"/>
        <w:rPr>
          <w:rFonts w:ascii="Times New Roman" w:hAnsi="Times New Roman"/>
          <w:b/>
          <w:bCs/>
          <w:sz w:val="24"/>
          <w:szCs w:val="24"/>
        </w:rPr>
      </w:pPr>
      <w:proofErr w:type="gramStart"/>
      <w:r w:rsidRPr="003E10C0">
        <w:rPr>
          <w:rFonts w:ascii="Times New Roman" w:hAnsi="Times New Roman"/>
          <w:b/>
          <w:bCs/>
          <w:sz w:val="24"/>
          <w:szCs w:val="24"/>
        </w:rPr>
        <w:t xml:space="preserve">1.3 </w:t>
      </w:r>
      <w:r>
        <w:rPr>
          <w:rFonts w:ascii="Times New Roman" w:hAnsi="Times New Roman"/>
          <w:b/>
          <w:bCs/>
          <w:sz w:val="24"/>
          <w:szCs w:val="24"/>
        </w:rPr>
        <w:t>Difração</w:t>
      </w:r>
      <w:proofErr w:type="gramEnd"/>
      <w:r>
        <w:rPr>
          <w:rFonts w:ascii="Times New Roman" w:hAnsi="Times New Roman"/>
          <w:b/>
          <w:bCs/>
          <w:sz w:val="24"/>
          <w:szCs w:val="24"/>
        </w:rPr>
        <w:t xml:space="preserve"> em fenda dupla</w:t>
      </w:r>
    </w:p>
    <w:p w:rsidR="008855FE" w:rsidRDefault="008855FE" w:rsidP="00BD4913">
      <w:pPr>
        <w:widowControl w:val="0"/>
        <w:autoSpaceDE w:val="0"/>
        <w:autoSpaceDN w:val="0"/>
        <w:adjustRightInd w:val="0"/>
        <w:spacing w:after="0" w:line="360" w:lineRule="auto"/>
        <w:ind w:firstLine="709"/>
        <w:jc w:val="both"/>
        <w:rPr>
          <w:rFonts w:ascii="Times New Roman" w:hAnsi="Times New Roman"/>
          <w:b/>
          <w:bCs/>
          <w:sz w:val="24"/>
          <w:szCs w:val="24"/>
        </w:rPr>
      </w:pPr>
    </w:p>
    <w:p w:rsidR="00864CAF" w:rsidRDefault="00864CAF" w:rsidP="00BD4913">
      <w:pPr>
        <w:widowControl w:val="0"/>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bCs/>
          <w:sz w:val="24"/>
          <w:szCs w:val="24"/>
        </w:rPr>
        <w:t xml:space="preserve">No caso da difração de fenda dupla, também vemos </w:t>
      </w:r>
      <w:r w:rsidR="008855FE">
        <w:rPr>
          <w:rFonts w:ascii="Times New Roman" w:hAnsi="Times New Roman"/>
          <w:bCs/>
          <w:sz w:val="24"/>
          <w:szCs w:val="24"/>
        </w:rPr>
        <w:t>outro</w:t>
      </w:r>
      <w:r>
        <w:rPr>
          <w:rFonts w:ascii="Times New Roman" w:hAnsi="Times New Roman"/>
          <w:bCs/>
          <w:sz w:val="24"/>
          <w:szCs w:val="24"/>
        </w:rPr>
        <w:t xml:space="preserve"> fenômeno,</w:t>
      </w:r>
      <w:r w:rsidR="008855FE">
        <w:rPr>
          <w:rFonts w:ascii="Times New Roman" w:hAnsi="Times New Roman"/>
          <w:bCs/>
          <w:sz w:val="24"/>
          <w:szCs w:val="24"/>
        </w:rPr>
        <w:t xml:space="preserve"> as franjas de interferência. Pois além do desvio sofrido pelas fendas, agora há uma sobreposição, onde a onda difratada da primeira fenda interfere na onda da segunda fenda, formando assim uma figura de difração, sobreposta por franjas de interferência:</w:t>
      </w:r>
    </w:p>
    <w:p w:rsidR="00864CAF" w:rsidRDefault="008855FE" w:rsidP="00BD4913">
      <w:pPr>
        <w:widowControl w:val="0"/>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bCs/>
          <w:noProof/>
          <w:sz w:val="24"/>
          <w:szCs w:val="24"/>
        </w:rPr>
        <w:lastRenderedPageBreak/>
        <w:drawing>
          <wp:anchor distT="0" distB="0" distL="114300" distR="114300" simplePos="0" relativeHeight="251661312" behindDoc="1" locked="0" layoutInCell="1" allowOverlap="1" wp14:anchorId="408C6C86" wp14:editId="662C2738">
            <wp:simplePos x="0" y="0"/>
            <wp:positionH relativeFrom="column">
              <wp:posOffset>330835</wp:posOffset>
            </wp:positionH>
            <wp:positionV relativeFrom="paragraph">
              <wp:posOffset>355600</wp:posOffset>
            </wp:positionV>
            <wp:extent cx="4346575" cy="1638300"/>
            <wp:effectExtent l="0" t="0" r="0" b="0"/>
            <wp:wrapSquare wrapText="bothSides"/>
            <wp:docPr id="6" name="Imagem 6" descr="C:\Users\Flkirschner\Desktop\dupla fe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lkirschner\Desktop\dupla fenda.png"/>
                    <pic:cNvPicPr>
                      <a:picLocks noChangeAspect="1" noChangeArrowheads="1"/>
                    </pic:cNvPicPr>
                  </pic:nvPicPr>
                  <pic:blipFill rotWithShape="1">
                    <a:blip r:embed="rId9">
                      <a:extLst>
                        <a:ext uri="{28A0092B-C50C-407E-A947-70E740481C1C}">
                          <a14:useLocalDpi xmlns:a14="http://schemas.microsoft.com/office/drawing/2010/main" val="0"/>
                        </a:ext>
                      </a:extLst>
                    </a:blip>
                    <a:srcRect l="-36" r="36" b="28779"/>
                    <a:stretch/>
                  </pic:blipFill>
                  <pic:spPr bwMode="auto">
                    <a:xfrm>
                      <a:off x="0" y="0"/>
                      <a:ext cx="4346575"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4CAF" w:rsidRDefault="00864CAF" w:rsidP="00864CAF">
      <w:pPr>
        <w:widowControl w:val="0"/>
        <w:autoSpaceDE w:val="0"/>
        <w:autoSpaceDN w:val="0"/>
        <w:adjustRightInd w:val="0"/>
        <w:spacing w:after="0" w:line="360" w:lineRule="auto"/>
        <w:ind w:firstLine="709"/>
        <w:jc w:val="both"/>
        <w:rPr>
          <w:rFonts w:ascii="Times New Roman" w:hAnsi="Times New Roman"/>
          <w:b/>
          <w:bCs/>
          <w:sz w:val="24"/>
          <w:szCs w:val="24"/>
        </w:rPr>
      </w:pPr>
    </w:p>
    <w:p w:rsidR="00864CAF" w:rsidRPr="008855FE" w:rsidRDefault="008855FE" w:rsidP="00864CAF">
      <w:pPr>
        <w:widowControl w:val="0"/>
        <w:autoSpaceDE w:val="0"/>
        <w:autoSpaceDN w:val="0"/>
        <w:adjustRightInd w:val="0"/>
        <w:spacing w:after="0" w:line="360" w:lineRule="auto"/>
        <w:ind w:firstLine="709"/>
        <w:jc w:val="both"/>
        <w:rPr>
          <w:rFonts w:ascii="Times New Roman" w:hAnsi="Times New Roman"/>
          <w:b/>
          <w:bCs/>
          <w:sz w:val="20"/>
          <w:szCs w:val="24"/>
        </w:rPr>
      </w:pPr>
      <w:bookmarkStart w:id="0" w:name="_GoBack"/>
      <w:bookmarkEnd w:id="0"/>
      <w:r w:rsidRPr="008855FE">
        <w:rPr>
          <w:rFonts w:ascii="Times New Roman" w:hAnsi="Times New Roman"/>
          <w:b/>
          <w:bCs/>
          <w:sz w:val="20"/>
          <w:szCs w:val="24"/>
        </w:rPr>
        <w:t>Fig2 – Difração e Interferência pelo experimento de dupla fenda</w:t>
      </w:r>
    </w:p>
    <w:p w:rsidR="00864CAF" w:rsidRDefault="00864CAF" w:rsidP="00864CAF">
      <w:pPr>
        <w:widowControl w:val="0"/>
        <w:autoSpaceDE w:val="0"/>
        <w:autoSpaceDN w:val="0"/>
        <w:adjustRightInd w:val="0"/>
        <w:spacing w:after="0" w:line="360" w:lineRule="auto"/>
        <w:ind w:firstLine="709"/>
        <w:jc w:val="both"/>
        <w:rPr>
          <w:rFonts w:ascii="Times New Roman" w:hAnsi="Times New Roman"/>
          <w:b/>
          <w:bCs/>
          <w:sz w:val="24"/>
          <w:szCs w:val="24"/>
        </w:rPr>
      </w:pPr>
    </w:p>
    <w:p w:rsidR="00EF7A20" w:rsidRDefault="00EF7A20" w:rsidP="00864CAF">
      <w:pPr>
        <w:widowControl w:val="0"/>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b/>
          <w:bCs/>
          <w:noProof/>
          <w:sz w:val="24"/>
          <w:szCs w:val="24"/>
        </w:rPr>
        <w:drawing>
          <wp:inline distT="0" distB="0" distL="0" distR="0">
            <wp:extent cx="4015261" cy="215987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261" cy="2159876"/>
                    </a:xfrm>
                    <a:prstGeom prst="rect">
                      <a:avLst/>
                    </a:prstGeom>
                    <a:noFill/>
                    <a:ln>
                      <a:noFill/>
                    </a:ln>
                  </pic:spPr>
                </pic:pic>
              </a:graphicData>
            </a:graphic>
          </wp:inline>
        </w:drawing>
      </w:r>
    </w:p>
    <w:p w:rsidR="00EF7A20" w:rsidRPr="008855FE" w:rsidRDefault="00EF7A20" w:rsidP="00EF7A20">
      <w:pPr>
        <w:widowControl w:val="0"/>
        <w:autoSpaceDE w:val="0"/>
        <w:autoSpaceDN w:val="0"/>
        <w:adjustRightInd w:val="0"/>
        <w:spacing w:after="0" w:line="360" w:lineRule="auto"/>
        <w:ind w:firstLine="709"/>
        <w:jc w:val="both"/>
        <w:rPr>
          <w:rFonts w:ascii="Times New Roman" w:hAnsi="Times New Roman"/>
          <w:b/>
          <w:bCs/>
          <w:sz w:val="20"/>
          <w:szCs w:val="24"/>
        </w:rPr>
      </w:pPr>
      <w:proofErr w:type="gramStart"/>
      <w:r w:rsidRPr="008855FE">
        <w:rPr>
          <w:rFonts w:ascii="Times New Roman" w:hAnsi="Times New Roman"/>
          <w:b/>
          <w:bCs/>
          <w:sz w:val="20"/>
          <w:szCs w:val="24"/>
        </w:rPr>
        <w:t>Fig2</w:t>
      </w:r>
      <w:r>
        <w:rPr>
          <w:rFonts w:ascii="Times New Roman" w:hAnsi="Times New Roman"/>
          <w:b/>
          <w:bCs/>
          <w:sz w:val="20"/>
          <w:szCs w:val="24"/>
        </w:rPr>
        <w:t>.</w:t>
      </w:r>
      <w:proofErr w:type="gramEnd"/>
      <w:r>
        <w:rPr>
          <w:rFonts w:ascii="Times New Roman" w:hAnsi="Times New Roman"/>
          <w:b/>
          <w:bCs/>
          <w:sz w:val="20"/>
          <w:szCs w:val="24"/>
        </w:rPr>
        <w:t>1</w:t>
      </w:r>
      <w:r w:rsidRPr="008855FE">
        <w:rPr>
          <w:rFonts w:ascii="Times New Roman" w:hAnsi="Times New Roman"/>
          <w:b/>
          <w:bCs/>
          <w:sz w:val="20"/>
          <w:szCs w:val="24"/>
        </w:rPr>
        <w:t xml:space="preserve"> – </w:t>
      </w:r>
      <w:r>
        <w:rPr>
          <w:rFonts w:ascii="Times New Roman" w:hAnsi="Times New Roman"/>
          <w:b/>
          <w:bCs/>
          <w:sz w:val="20"/>
          <w:szCs w:val="24"/>
        </w:rPr>
        <w:t>Esquema geométrico do experimento de fenda dupla</w:t>
      </w:r>
    </w:p>
    <w:p w:rsidR="00EF7A20" w:rsidRDefault="00EF7A20" w:rsidP="00864CAF">
      <w:pPr>
        <w:widowControl w:val="0"/>
        <w:autoSpaceDE w:val="0"/>
        <w:autoSpaceDN w:val="0"/>
        <w:adjustRightInd w:val="0"/>
        <w:spacing w:after="0" w:line="360" w:lineRule="auto"/>
        <w:ind w:firstLine="709"/>
        <w:jc w:val="both"/>
        <w:rPr>
          <w:rFonts w:ascii="Times New Roman" w:hAnsi="Times New Roman"/>
          <w:b/>
          <w:bCs/>
          <w:sz w:val="24"/>
          <w:szCs w:val="24"/>
        </w:rPr>
      </w:pPr>
    </w:p>
    <w:p w:rsidR="000955AB" w:rsidRDefault="000955AB" w:rsidP="008855FE">
      <w:pPr>
        <w:widowControl w:val="0"/>
        <w:autoSpaceDE w:val="0"/>
        <w:autoSpaceDN w:val="0"/>
        <w:adjustRightInd w:val="0"/>
        <w:spacing w:after="0" w:line="360" w:lineRule="auto"/>
        <w:ind w:firstLine="709"/>
        <w:jc w:val="both"/>
        <w:rPr>
          <w:rFonts w:ascii="Times New Roman" w:hAnsi="Times New Roman"/>
          <w:bCs/>
          <w:sz w:val="24"/>
          <w:szCs w:val="24"/>
        </w:rPr>
      </w:pPr>
      <w:r w:rsidRPr="000955AB">
        <w:rPr>
          <w:rFonts w:ascii="Times New Roman" w:hAnsi="Times New Roman"/>
          <w:bCs/>
          <w:sz w:val="24"/>
          <w:szCs w:val="24"/>
        </w:rPr>
        <w:t>A frente de onda plana passa pelas fendas, causando o efeito de desvio por difração, e ainda a interferência entre as ondas que se formam em cada fenda, causando as relações de máximo e mínimo no anteparo</w:t>
      </w:r>
      <w:r>
        <w:rPr>
          <w:rFonts w:ascii="Times New Roman" w:hAnsi="Times New Roman"/>
          <w:bCs/>
          <w:sz w:val="24"/>
          <w:szCs w:val="24"/>
        </w:rPr>
        <w:t xml:space="preserve"> (franjas de interferência), dentro do efeito nas regiões iluminadas do padrão de difração.</w:t>
      </w:r>
    </w:p>
    <w:p w:rsidR="00864CAF" w:rsidRDefault="008855FE" w:rsidP="008855FE">
      <w:pPr>
        <w:widowControl w:val="0"/>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b/>
          <w:bCs/>
          <w:sz w:val="24"/>
          <w:szCs w:val="24"/>
        </w:rPr>
        <w:lastRenderedPageBreak/>
        <w:t>1.3.1</w:t>
      </w:r>
      <w:r w:rsidR="00864CAF" w:rsidRPr="003E10C0">
        <w:rPr>
          <w:rFonts w:ascii="Times New Roman" w:hAnsi="Times New Roman"/>
          <w:b/>
          <w:bCs/>
          <w:sz w:val="24"/>
          <w:szCs w:val="24"/>
        </w:rPr>
        <w:t xml:space="preserve"> Interferências</w:t>
      </w:r>
    </w:p>
    <w:p w:rsidR="008855FE" w:rsidRPr="003E10C0" w:rsidRDefault="008855FE" w:rsidP="008855FE">
      <w:pPr>
        <w:widowControl w:val="0"/>
        <w:autoSpaceDE w:val="0"/>
        <w:autoSpaceDN w:val="0"/>
        <w:adjustRightInd w:val="0"/>
        <w:spacing w:after="0" w:line="360" w:lineRule="auto"/>
        <w:ind w:firstLine="709"/>
        <w:jc w:val="both"/>
        <w:rPr>
          <w:rFonts w:ascii="Times New Roman" w:hAnsi="Times New Roman"/>
          <w:b/>
          <w:bCs/>
          <w:sz w:val="24"/>
          <w:szCs w:val="24"/>
        </w:rPr>
      </w:pPr>
    </w:p>
    <w:p w:rsidR="00864CAF" w:rsidRDefault="00864CAF" w:rsidP="00864CAF">
      <w:pPr>
        <w:shd w:val="clear" w:color="auto" w:fill="FFFFFF"/>
        <w:spacing w:after="0" w:line="360" w:lineRule="auto"/>
        <w:ind w:firstLine="709"/>
        <w:jc w:val="both"/>
        <w:rPr>
          <w:rFonts w:ascii="Times New Roman" w:hAnsi="Times New Roman"/>
          <w:bCs/>
          <w:noProof/>
          <w:sz w:val="24"/>
          <w:szCs w:val="24"/>
        </w:rPr>
      </w:pPr>
      <w:r w:rsidRPr="003E10C0">
        <w:rPr>
          <w:rFonts w:ascii="Times New Roman" w:hAnsi="Times New Roman"/>
          <w:bCs/>
          <w:sz w:val="24"/>
          <w:szCs w:val="24"/>
        </w:rPr>
        <w:t>Interferência</w:t>
      </w:r>
      <w:r w:rsidRPr="003E10C0">
        <w:rPr>
          <w:rFonts w:ascii="Times New Roman" w:hAnsi="Times New Roman"/>
          <w:sz w:val="24"/>
          <w:szCs w:val="24"/>
        </w:rPr>
        <w:t> é um fenômeno descrito pelo cientista inglês </w:t>
      </w:r>
      <w:hyperlink r:id="rId11" w:tooltip="Thomas Young" w:history="1">
        <w:r w:rsidRPr="003E10C0">
          <w:rPr>
            <w:rFonts w:ascii="Times New Roman" w:hAnsi="Times New Roman"/>
            <w:sz w:val="24"/>
            <w:szCs w:val="24"/>
          </w:rPr>
          <w:t>Thomas Young</w:t>
        </w:r>
      </w:hyperlink>
      <w:r w:rsidRPr="003E10C0">
        <w:rPr>
          <w:rFonts w:ascii="Times New Roman" w:hAnsi="Times New Roman"/>
          <w:sz w:val="24"/>
          <w:szCs w:val="24"/>
        </w:rPr>
        <w:t xml:space="preserve">, sendo que este fenômeno representa a superposição de duas ou mais ondas num mesmo ponto. Esta superposição pode ter um caráter de aniquilação, quando as fases não são as mesmas (interferência destrutiva) ou pode ter um caráter de reforço quando as fases combinam (interferência construtiva). Exemplo: Quando escutamos música em nosso lar, percebemos que certos locais no recinto são melhores para se ouvir a música do que outros. Isto se deve pelo fato de nestes pontos as ondas que saem dos dois alto-falantes sofrem interferência construtiva. Ao contrário, os locais onde o som está ruim de ouvir </w:t>
      </w:r>
      <w:proofErr w:type="gramStart"/>
      <w:r w:rsidRPr="003E10C0">
        <w:rPr>
          <w:rFonts w:ascii="Times New Roman" w:hAnsi="Times New Roman"/>
          <w:sz w:val="24"/>
          <w:szCs w:val="24"/>
        </w:rPr>
        <w:t>é causado</w:t>
      </w:r>
      <w:proofErr w:type="gramEnd"/>
      <w:r w:rsidRPr="003E10C0">
        <w:rPr>
          <w:rFonts w:ascii="Times New Roman" w:hAnsi="Times New Roman"/>
          <w:sz w:val="24"/>
          <w:szCs w:val="24"/>
        </w:rPr>
        <w:t xml:space="preserve"> pela interferência destrutiva das ondas.</w:t>
      </w:r>
    </w:p>
    <w:p w:rsidR="00864CAF" w:rsidRPr="003E10C0" w:rsidRDefault="00864CAF" w:rsidP="00864CAF">
      <w:pPr>
        <w:shd w:val="clear" w:color="auto" w:fill="FFFFFF"/>
        <w:spacing w:after="0" w:line="360" w:lineRule="auto"/>
        <w:ind w:firstLine="709"/>
        <w:jc w:val="both"/>
        <w:rPr>
          <w:rFonts w:ascii="Times New Roman" w:hAnsi="Times New Roman"/>
          <w:sz w:val="24"/>
          <w:szCs w:val="24"/>
        </w:rPr>
      </w:pPr>
      <w:r w:rsidRPr="003E10C0">
        <w:rPr>
          <w:rFonts w:ascii="Times New Roman" w:hAnsi="Times New Roman"/>
          <w:sz w:val="24"/>
          <w:szCs w:val="24"/>
        </w:rPr>
        <w:t>É muito interessante a aplicação do princípio da interferência no entendimento da </w:t>
      </w:r>
      <w:hyperlink r:id="rId12" w:tooltip="Mecânica Quântica" w:history="1">
        <w:r w:rsidRPr="003E10C0">
          <w:rPr>
            <w:rFonts w:ascii="Times New Roman" w:hAnsi="Times New Roman"/>
            <w:sz w:val="24"/>
            <w:szCs w:val="24"/>
          </w:rPr>
          <w:t>Mecânica Quântica</w:t>
        </w:r>
      </w:hyperlink>
      <w:r w:rsidRPr="003E10C0">
        <w:rPr>
          <w:rFonts w:ascii="Times New Roman" w:hAnsi="Times New Roman"/>
          <w:sz w:val="24"/>
          <w:szCs w:val="24"/>
        </w:rPr>
        <w:t xml:space="preserve">. Exemplo: Uma perturbação, tipo um golpe, numa superfície líquida geraria uma onda em todas as direções a partir do ponto de incisão. Ao deparar-se com um anteparo interferindo no caminho das ondas com duas fendas abertas, ao passarem por este, o desenho das ondas seria redefinido e, ao atingir um segundo anteparo com quatro fendas, teríamos um desenho clássico das "franjas" gerado pelas ondas. </w:t>
      </w:r>
    </w:p>
    <w:p w:rsidR="00864CAF" w:rsidRDefault="00864CAF" w:rsidP="00864CAF">
      <w:pPr>
        <w:widowControl w:val="0"/>
        <w:autoSpaceDE w:val="0"/>
        <w:autoSpaceDN w:val="0"/>
        <w:adjustRightInd w:val="0"/>
        <w:spacing w:after="0" w:line="360" w:lineRule="auto"/>
        <w:ind w:firstLine="709"/>
        <w:jc w:val="both"/>
        <w:rPr>
          <w:rFonts w:ascii="Times New Roman" w:hAnsi="Times New Roman"/>
          <w:b/>
          <w:bCs/>
          <w:sz w:val="24"/>
          <w:szCs w:val="24"/>
        </w:rPr>
      </w:pPr>
      <w:r w:rsidRPr="003E10C0">
        <w:rPr>
          <w:rFonts w:ascii="Times New Roman" w:hAnsi="Times New Roman"/>
          <w:sz w:val="24"/>
          <w:szCs w:val="24"/>
        </w:rPr>
        <w:t xml:space="preserve">Ao fazermos uma experiência semelhante com partículas como elétrons ou nêutrons </w:t>
      </w:r>
      <w:proofErr w:type="gramStart"/>
      <w:r w:rsidRPr="003E10C0">
        <w:rPr>
          <w:rFonts w:ascii="Times New Roman" w:hAnsi="Times New Roman"/>
          <w:sz w:val="24"/>
          <w:szCs w:val="24"/>
        </w:rPr>
        <w:t>seria</w:t>
      </w:r>
      <w:proofErr w:type="gramEnd"/>
      <w:r w:rsidRPr="003E10C0">
        <w:rPr>
          <w:rFonts w:ascii="Times New Roman" w:hAnsi="Times New Roman"/>
          <w:sz w:val="24"/>
          <w:szCs w:val="24"/>
        </w:rPr>
        <w:t xml:space="preserve"> esperado um desenho diferente, baseado na física clássica, onde ao atingirem o primeiro artefato, passariam pelas duas fendas e atingiriam o segundo artefato em duas fendas também, sem invocar o desenho clássico de franjas (ondas). No entanto, isso não ocorre. </w:t>
      </w:r>
      <w:r w:rsidRPr="003E10C0">
        <w:rPr>
          <w:rFonts w:ascii="Times New Roman" w:hAnsi="Times New Roman"/>
          <w:sz w:val="24"/>
          <w:szCs w:val="24"/>
        </w:rPr>
        <w:lastRenderedPageBreak/>
        <w:t>O desenho final é o mesmo das "franjas", o que demonstra um comportamento ondular nessas partículas. O que conclui uma dualidade de propriedades: ora partícula, ora onda. Esse é a chamada </w:t>
      </w:r>
      <w:hyperlink r:id="rId13" w:tooltip="Dualidade onda-corpúsculo" w:history="1">
        <w:r w:rsidRPr="003E10C0">
          <w:rPr>
            <w:rFonts w:ascii="Times New Roman" w:hAnsi="Times New Roman"/>
            <w:sz w:val="24"/>
            <w:szCs w:val="24"/>
          </w:rPr>
          <w:t>dualidade onda-corpúsculo</w:t>
        </w:r>
      </w:hyperlink>
    </w:p>
    <w:p w:rsidR="00864CAF" w:rsidRPr="003E10C0" w:rsidRDefault="00864CAF" w:rsidP="00BD4913">
      <w:pPr>
        <w:widowControl w:val="0"/>
        <w:autoSpaceDE w:val="0"/>
        <w:autoSpaceDN w:val="0"/>
        <w:adjustRightInd w:val="0"/>
        <w:spacing w:after="0" w:line="360" w:lineRule="auto"/>
        <w:ind w:firstLine="709"/>
        <w:jc w:val="both"/>
        <w:rPr>
          <w:rFonts w:ascii="Times New Roman" w:hAnsi="Times New Roman"/>
          <w:sz w:val="24"/>
          <w:szCs w:val="24"/>
        </w:rPr>
      </w:pPr>
    </w:p>
    <w:p w:rsidR="00E963CD" w:rsidRPr="003E10C0" w:rsidRDefault="008855FE" w:rsidP="003E10C0">
      <w:pPr>
        <w:widowControl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b/>
          <w:bCs/>
          <w:sz w:val="24"/>
          <w:szCs w:val="24"/>
        </w:rPr>
        <w:t>2.1</w:t>
      </w:r>
      <w:r w:rsidR="00E963CD" w:rsidRPr="003E10C0">
        <w:rPr>
          <w:rFonts w:ascii="Times New Roman" w:hAnsi="Times New Roman"/>
          <w:b/>
          <w:bCs/>
          <w:sz w:val="24"/>
          <w:szCs w:val="24"/>
        </w:rPr>
        <w:t xml:space="preserve"> A rede plana de difração</w:t>
      </w:r>
    </w:p>
    <w:p w:rsidR="00E963CD" w:rsidRPr="003E10C0" w:rsidRDefault="00E963CD" w:rsidP="003E10C0">
      <w:pPr>
        <w:widowControl w:val="0"/>
        <w:autoSpaceDE w:val="0"/>
        <w:autoSpaceDN w:val="0"/>
        <w:adjustRightInd w:val="0"/>
        <w:spacing w:after="0" w:line="360" w:lineRule="auto"/>
        <w:ind w:firstLine="709"/>
        <w:jc w:val="both"/>
        <w:rPr>
          <w:rFonts w:ascii="Times New Roman" w:hAnsi="Times New Roman"/>
          <w:sz w:val="24"/>
          <w:szCs w:val="24"/>
        </w:rPr>
      </w:pPr>
    </w:p>
    <w:p w:rsidR="00E963CD" w:rsidRPr="003E10C0" w:rsidRDefault="00E963CD" w:rsidP="003E10C0">
      <w:pPr>
        <w:widowControl w:val="0"/>
        <w:overflowPunct w:val="0"/>
        <w:autoSpaceDE w:val="0"/>
        <w:autoSpaceDN w:val="0"/>
        <w:adjustRightInd w:val="0"/>
        <w:spacing w:after="0" w:line="360" w:lineRule="auto"/>
        <w:ind w:firstLine="709"/>
        <w:jc w:val="both"/>
        <w:rPr>
          <w:rFonts w:ascii="Times New Roman" w:hAnsi="Times New Roman"/>
          <w:sz w:val="24"/>
          <w:szCs w:val="24"/>
        </w:rPr>
      </w:pPr>
      <w:r w:rsidRPr="003E10C0">
        <w:rPr>
          <w:rFonts w:ascii="Times New Roman" w:hAnsi="Times New Roman"/>
          <w:sz w:val="24"/>
          <w:szCs w:val="24"/>
        </w:rPr>
        <w:t>Uma rede de difração se constitui num conju</w:t>
      </w:r>
      <w:r w:rsidR="005A7A53" w:rsidRPr="003E10C0">
        <w:rPr>
          <w:rFonts w:ascii="Times New Roman" w:hAnsi="Times New Roman"/>
          <w:sz w:val="24"/>
          <w:szCs w:val="24"/>
        </w:rPr>
        <w:t>nto de fendas paralelas equidis</w:t>
      </w:r>
      <w:r w:rsidRPr="003E10C0">
        <w:rPr>
          <w:rFonts w:ascii="Times New Roman" w:hAnsi="Times New Roman"/>
          <w:sz w:val="24"/>
          <w:szCs w:val="24"/>
        </w:rPr>
        <w:t>tantes, confeccionadas através de gravação direta sobre metais ou vidros ou ainda p</w:t>
      </w:r>
      <w:r w:rsidR="00DF0E5B" w:rsidRPr="003E10C0">
        <w:rPr>
          <w:rFonts w:ascii="Times New Roman" w:hAnsi="Times New Roman"/>
          <w:sz w:val="24"/>
          <w:szCs w:val="24"/>
        </w:rPr>
        <w:t>or meio de técnicas holográfica</w:t>
      </w:r>
      <w:r w:rsidRPr="003E10C0">
        <w:rPr>
          <w:rFonts w:ascii="Times New Roman" w:hAnsi="Times New Roman"/>
          <w:sz w:val="24"/>
          <w:szCs w:val="24"/>
        </w:rPr>
        <w:t>. Em aparelhos óticos, como monocromadores, as redes atualmente utilizadas podem ter suas fendas confeccionadas com um perfil particular, geralmente em “dente de serra”, de forma a aumentar a intensidade do espectro difratado em um dado comprimento de onda</w:t>
      </w:r>
      <w:r w:rsidR="00DF0E5B" w:rsidRPr="003E10C0">
        <w:rPr>
          <w:rFonts w:ascii="Times New Roman" w:hAnsi="Times New Roman"/>
          <w:sz w:val="24"/>
          <w:szCs w:val="24"/>
        </w:rPr>
        <w:t>.</w:t>
      </w:r>
    </w:p>
    <w:p w:rsidR="00E963CD" w:rsidRPr="003E10C0" w:rsidRDefault="00E963CD" w:rsidP="003E10C0">
      <w:pPr>
        <w:widowControl w:val="0"/>
        <w:overflowPunct w:val="0"/>
        <w:autoSpaceDE w:val="0"/>
        <w:autoSpaceDN w:val="0"/>
        <w:adjustRightInd w:val="0"/>
        <w:spacing w:after="0" w:line="360" w:lineRule="auto"/>
        <w:ind w:firstLine="709"/>
        <w:jc w:val="both"/>
        <w:rPr>
          <w:rFonts w:ascii="Times New Roman" w:hAnsi="Times New Roman"/>
          <w:sz w:val="24"/>
          <w:szCs w:val="24"/>
        </w:rPr>
      </w:pPr>
      <w:r w:rsidRPr="003E10C0">
        <w:rPr>
          <w:rFonts w:ascii="Times New Roman" w:hAnsi="Times New Roman"/>
          <w:sz w:val="24"/>
          <w:szCs w:val="24"/>
        </w:rPr>
        <w:t xml:space="preserve">A partir de matrizes de boa qualidade, em metal ou vidro, podem ser obtidas réplicas através de prensagem contra uma base recoberta por </w:t>
      </w:r>
      <w:proofErr w:type="spellStart"/>
      <w:r w:rsidRPr="003E10C0">
        <w:rPr>
          <w:rFonts w:ascii="Times New Roman" w:hAnsi="Times New Roman"/>
          <w:sz w:val="24"/>
          <w:szCs w:val="24"/>
        </w:rPr>
        <w:t>epoxi</w:t>
      </w:r>
      <w:proofErr w:type="spellEnd"/>
      <w:r w:rsidRPr="003E10C0">
        <w:rPr>
          <w:rFonts w:ascii="Times New Roman" w:hAnsi="Times New Roman"/>
          <w:sz w:val="24"/>
          <w:szCs w:val="24"/>
        </w:rPr>
        <w:t xml:space="preserve"> ou pela deposição de um filme plástico, retirado após o processo de secagem. </w:t>
      </w:r>
      <w:r w:rsidR="005A7A53" w:rsidRPr="003E10C0">
        <w:rPr>
          <w:rFonts w:ascii="Times New Roman" w:hAnsi="Times New Roman"/>
          <w:sz w:val="24"/>
          <w:szCs w:val="24"/>
        </w:rPr>
        <w:t>Este último processo é responsá</w:t>
      </w:r>
      <w:r w:rsidRPr="003E10C0">
        <w:rPr>
          <w:rFonts w:ascii="Times New Roman" w:hAnsi="Times New Roman"/>
          <w:sz w:val="24"/>
          <w:szCs w:val="24"/>
        </w:rPr>
        <w:t>vel por grande parte das redes de difração utilizadas em laboratórios de ensino, dado o seu baixo custo (tipicamente US$ 1</w:t>
      </w:r>
      <w:r w:rsidR="008D1B56" w:rsidRPr="003E10C0">
        <w:rPr>
          <w:rFonts w:ascii="Times New Roman" w:hAnsi="Times New Roman"/>
          <w:sz w:val="24"/>
          <w:szCs w:val="24"/>
        </w:rPr>
        <w:t>0 por uma rede com 600 linhas/mm</w:t>
      </w:r>
      <w:r w:rsidRPr="003E10C0">
        <w:rPr>
          <w:rFonts w:ascii="Times New Roman" w:hAnsi="Times New Roman"/>
          <w:sz w:val="24"/>
          <w:szCs w:val="24"/>
        </w:rPr>
        <w:t>).</w:t>
      </w:r>
    </w:p>
    <w:p w:rsidR="00E963CD" w:rsidRPr="003E10C0" w:rsidRDefault="00E963CD" w:rsidP="003E10C0">
      <w:pPr>
        <w:widowControl w:val="0"/>
        <w:overflowPunct w:val="0"/>
        <w:autoSpaceDE w:val="0"/>
        <w:autoSpaceDN w:val="0"/>
        <w:adjustRightInd w:val="0"/>
        <w:spacing w:after="0" w:line="360" w:lineRule="auto"/>
        <w:ind w:firstLine="709"/>
        <w:jc w:val="both"/>
        <w:rPr>
          <w:rFonts w:ascii="Times New Roman" w:hAnsi="Times New Roman"/>
          <w:sz w:val="24"/>
          <w:szCs w:val="24"/>
        </w:rPr>
      </w:pPr>
      <w:r w:rsidRPr="003E10C0">
        <w:rPr>
          <w:rFonts w:ascii="Times New Roman" w:hAnsi="Times New Roman"/>
          <w:sz w:val="24"/>
          <w:szCs w:val="24"/>
        </w:rPr>
        <w:t>Redes confeccionadas em substratos transp</w:t>
      </w:r>
      <w:r w:rsidR="005A7A53" w:rsidRPr="003E10C0">
        <w:rPr>
          <w:rFonts w:ascii="Times New Roman" w:hAnsi="Times New Roman"/>
          <w:sz w:val="24"/>
          <w:szCs w:val="24"/>
        </w:rPr>
        <w:t>arentes são utilizadas em trans</w:t>
      </w:r>
      <w:r w:rsidRPr="003E10C0">
        <w:rPr>
          <w:rFonts w:ascii="Times New Roman" w:hAnsi="Times New Roman"/>
          <w:sz w:val="24"/>
          <w:szCs w:val="24"/>
        </w:rPr>
        <w:t>missão, enquanto que redes usadas em reflexão são fo</w:t>
      </w:r>
      <w:r w:rsidR="005A7A53" w:rsidRPr="003E10C0">
        <w:rPr>
          <w:rFonts w:ascii="Times New Roman" w:hAnsi="Times New Roman"/>
          <w:sz w:val="24"/>
          <w:szCs w:val="24"/>
        </w:rPr>
        <w:t>rmadas em metais (ou por deposi</w:t>
      </w:r>
      <w:r w:rsidRPr="003E10C0">
        <w:rPr>
          <w:rFonts w:ascii="Times New Roman" w:hAnsi="Times New Roman"/>
          <w:sz w:val="24"/>
          <w:szCs w:val="24"/>
        </w:rPr>
        <w:t>ção de uma camada de alumínio sobre a estrutura).</w:t>
      </w:r>
    </w:p>
    <w:p w:rsidR="00E963CD" w:rsidRPr="003E10C0" w:rsidRDefault="00E963CD" w:rsidP="003E10C0">
      <w:pPr>
        <w:widowControl w:val="0"/>
        <w:overflowPunct w:val="0"/>
        <w:autoSpaceDE w:val="0"/>
        <w:autoSpaceDN w:val="0"/>
        <w:adjustRightInd w:val="0"/>
        <w:spacing w:after="0" w:line="360" w:lineRule="auto"/>
        <w:ind w:firstLine="709"/>
        <w:jc w:val="both"/>
        <w:rPr>
          <w:rFonts w:ascii="Times New Roman" w:hAnsi="Times New Roman"/>
          <w:sz w:val="24"/>
          <w:szCs w:val="24"/>
        </w:rPr>
      </w:pPr>
      <w:r w:rsidRPr="003E10C0">
        <w:rPr>
          <w:rFonts w:ascii="Times New Roman" w:hAnsi="Times New Roman"/>
          <w:sz w:val="24"/>
          <w:szCs w:val="24"/>
        </w:rPr>
        <w:t>Numa abordagem clássica do fenômeno d</w:t>
      </w:r>
      <w:r w:rsidR="005A7A53" w:rsidRPr="003E10C0">
        <w:rPr>
          <w:rFonts w:ascii="Times New Roman" w:hAnsi="Times New Roman"/>
          <w:sz w:val="24"/>
          <w:szCs w:val="24"/>
        </w:rPr>
        <w:t>a difração em uma rede, conside</w:t>
      </w:r>
      <w:r w:rsidRPr="003E10C0">
        <w:rPr>
          <w:rFonts w:ascii="Times New Roman" w:hAnsi="Times New Roman"/>
          <w:sz w:val="24"/>
          <w:szCs w:val="24"/>
        </w:rPr>
        <w:t>rando-se incidência normal, tem-se:</w:t>
      </w:r>
    </w:p>
    <w:p w:rsidR="00E963CD" w:rsidRPr="003E10C0" w:rsidRDefault="00C06DB8" w:rsidP="003E10C0">
      <w:pPr>
        <w:widowControl w:val="0"/>
        <w:autoSpaceDE w:val="0"/>
        <w:autoSpaceDN w:val="0"/>
        <w:adjustRightInd w:val="0"/>
        <w:spacing w:after="0" w:line="360" w:lineRule="auto"/>
        <w:ind w:firstLine="709"/>
        <w:jc w:val="both"/>
        <w:rPr>
          <w:rFonts w:ascii="Times New Roman" w:hAnsi="Times New Roman"/>
          <w:sz w:val="24"/>
          <w:szCs w:val="24"/>
        </w:rPr>
      </w:pPr>
      <w:bookmarkStart w:id="1" w:name="page3"/>
      <w:bookmarkEnd w:id="1"/>
      <w:proofErr w:type="gramStart"/>
      <w:r w:rsidRPr="003E10C0">
        <w:rPr>
          <w:rFonts w:ascii="Times New Roman" w:hAnsi="Times New Roman"/>
          <w:i/>
          <w:iCs/>
          <w:sz w:val="24"/>
          <w:szCs w:val="24"/>
        </w:rPr>
        <w:t>h .</w:t>
      </w:r>
      <w:proofErr w:type="gramEnd"/>
      <w:r w:rsidR="00E963CD" w:rsidRPr="003E10C0">
        <w:rPr>
          <w:rFonts w:ascii="Times New Roman" w:hAnsi="Times New Roman"/>
          <w:i/>
          <w:iCs/>
          <w:sz w:val="24"/>
          <w:szCs w:val="24"/>
        </w:rPr>
        <w:t xml:space="preserve"> </w:t>
      </w:r>
      <w:proofErr w:type="spellStart"/>
      <w:proofErr w:type="gramStart"/>
      <w:r w:rsidR="00E963CD" w:rsidRPr="003E10C0">
        <w:rPr>
          <w:rFonts w:ascii="Times New Roman" w:hAnsi="Times New Roman"/>
          <w:i/>
          <w:iCs/>
          <w:sz w:val="24"/>
          <w:szCs w:val="24"/>
        </w:rPr>
        <w:t>sen</w:t>
      </w:r>
      <w:proofErr w:type="spellEnd"/>
      <w:proofErr w:type="gramEnd"/>
      <w:r w:rsidR="00E963CD" w:rsidRPr="003E10C0">
        <w:rPr>
          <w:rFonts w:ascii="Times New Roman" w:hAnsi="Times New Roman"/>
          <w:i/>
          <w:iCs/>
          <w:sz w:val="24"/>
          <w:szCs w:val="24"/>
        </w:rPr>
        <w:t xml:space="preserve"> </w:t>
      </w:r>
      <w:r w:rsidR="00E963CD" w:rsidRPr="003E10C0">
        <w:rPr>
          <w:rFonts w:ascii="Times New Roman" w:hAnsi="Times New Roman"/>
          <w:sz w:val="24"/>
          <w:szCs w:val="24"/>
        </w:rPr>
        <w:t>(</w:t>
      </w:r>
      <w:proofErr w:type="spellStart"/>
      <w:r w:rsidR="00E963CD" w:rsidRPr="003E10C0">
        <w:rPr>
          <w:rFonts w:ascii="Times New Roman" w:hAnsi="Times New Roman"/>
          <w:i/>
          <w:iCs/>
          <w:sz w:val="24"/>
          <w:szCs w:val="24"/>
        </w:rPr>
        <w:t>θ</w:t>
      </w:r>
      <w:r w:rsidR="00E963CD" w:rsidRPr="003E10C0">
        <w:rPr>
          <w:rFonts w:ascii="Times New Roman" w:hAnsi="Times New Roman"/>
          <w:i/>
          <w:iCs/>
          <w:sz w:val="24"/>
          <w:szCs w:val="24"/>
          <w:vertAlign w:val="subscript"/>
        </w:rPr>
        <w:t>n</w:t>
      </w:r>
      <w:proofErr w:type="spellEnd"/>
      <w:r w:rsidR="00E963CD" w:rsidRPr="003E10C0">
        <w:rPr>
          <w:rFonts w:ascii="Times New Roman" w:hAnsi="Times New Roman"/>
          <w:i/>
          <w:iCs/>
          <w:sz w:val="24"/>
          <w:szCs w:val="24"/>
        </w:rPr>
        <w:t xml:space="preserve"> </w:t>
      </w:r>
      <w:r w:rsidR="00E963CD" w:rsidRPr="003E10C0">
        <w:rPr>
          <w:rFonts w:ascii="Times New Roman" w:hAnsi="Times New Roman"/>
          <w:sz w:val="24"/>
          <w:szCs w:val="24"/>
        </w:rPr>
        <w:t>)</w:t>
      </w:r>
      <w:r w:rsidR="003E7DFD" w:rsidRPr="003E10C0">
        <w:rPr>
          <w:rFonts w:ascii="Times New Roman" w:hAnsi="Times New Roman"/>
          <w:sz w:val="24"/>
          <w:szCs w:val="24"/>
        </w:rPr>
        <w:t xml:space="preserve"> </w:t>
      </w:r>
      <w:r w:rsidR="00E963CD" w:rsidRPr="003E10C0">
        <w:rPr>
          <w:rFonts w:ascii="Times New Roman" w:hAnsi="Times New Roman"/>
          <w:sz w:val="24"/>
          <w:szCs w:val="24"/>
        </w:rPr>
        <w:t>=</w:t>
      </w:r>
      <w:r w:rsidR="003E7DFD" w:rsidRPr="003E10C0">
        <w:rPr>
          <w:rFonts w:ascii="Times New Roman" w:hAnsi="Times New Roman"/>
          <w:sz w:val="24"/>
          <w:szCs w:val="24"/>
        </w:rPr>
        <w:t xml:space="preserve"> </w:t>
      </w:r>
      <w:r w:rsidR="00E963CD" w:rsidRPr="003E10C0">
        <w:rPr>
          <w:rFonts w:ascii="Times New Roman" w:hAnsi="Times New Roman"/>
          <w:i/>
          <w:iCs/>
          <w:sz w:val="24"/>
          <w:szCs w:val="24"/>
        </w:rPr>
        <w:t>n</w:t>
      </w:r>
      <w:r w:rsidRPr="003E10C0">
        <w:rPr>
          <w:rFonts w:ascii="Times New Roman" w:hAnsi="Times New Roman"/>
          <w:i/>
          <w:iCs/>
          <w:sz w:val="24"/>
          <w:szCs w:val="24"/>
        </w:rPr>
        <w:t xml:space="preserve">  . </w:t>
      </w:r>
      <w:r w:rsidR="00E963CD" w:rsidRPr="003E10C0">
        <w:rPr>
          <w:rFonts w:ascii="Times New Roman" w:hAnsi="Times New Roman"/>
          <w:i/>
          <w:iCs/>
          <w:sz w:val="24"/>
          <w:szCs w:val="24"/>
        </w:rPr>
        <w:t>λ</w:t>
      </w:r>
      <w:proofErr w:type="gramStart"/>
      <w:r w:rsidR="00E963CD" w:rsidRPr="003E10C0">
        <w:rPr>
          <w:rFonts w:ascii="Times New Roman" w:hAnsi="Times New Roman"/>
          <w:i/>
          <w:iCs/>
          <w:sz w:val="24"/>
          <w:szCs w:val="24"/>
        </w:rPr>
        <w:t xml:space="preserve"> </w:t>
      </w:r>
      <w:r w:rsidR="00E963CD" w:rsidRPr="003E10C0">
        <w:rPr>
          <w:rFonts w:ascii="Times New Roman" w:hAnsi="Times New Roman"/>
          <w:sz w:val="24"/>
          <w:szCs w:val="24"/>
        </w:rPr>
        <w:t>,</w:t>
      </w:r>
      <w:proofErr w:type="gramEnd"/>
    </w:p>
    <w:p w:rsidR="00E963CD" w:rsidRPr="003E10C0" w:rsidRDefault="00E963CD" w:rsidP="003E10C0">
      <w:pPr>
        <w:widowControl w:val="0"/>
        <w:overflowPunct w:val="0"/>
        <w:autoSpaceDE w:val="0"/>
        <w:autoSpaceDN w:val="0"/>
        <w:adjustRightInd w:val="0"/>
        <w:spacing w:after="0" w:line="360" w:lineRule="auto"/>
        <w:ind w:firstLine="709"/>
        <w:jc w:val="both"/>
        <w:rPr>
          <w:rFonts w:ascii="Times New Roman" w:hAnsi="Times New Roman"/>
          <w:sz w:val="24"/>
          <w:szCs w:val="24"/>
        </w:rPr>
      </w:pPr>
      <w:proofErr w:type="gramStart"/>
      <w:r w:rsidRPr="003E10C0">
        <w:rPr>
          <w:rFonts w:ascii="Times New Roman" w:hAnsi="Times New Roman"/>
          <w:sz w:val="24"/>
          <w:szCs w:val="24"/>
        </w:rPr>
        <w:lastRenderedPageBreak/>
        <w:t>onde</w:t>
      </w:r>
      <w:proofErr w:type="gramEnd"/>
      <w:r w:rsidRPr="003E10C0">
        <w:rPr>
          <w:rFonts w:ascii="Times New Roman" w:hAnsi="Times New Roman"/>
          <w:sz w:val="24"/>
          <w:szCs w:val="24"/>
        </w:rPr>
        <w:t xml:space="preserve"> </w:t>
      </w:r>
      <w:r w:rsidRPr="003E10C0">
        <w:rPr>
          <w:rFonts w:ascii="Times New Roman" w:hAnsi="Times New Roman"/>
          <w:i/>
          <w:iCs/>
          <w:sz w:val="24"/>
          <w:szCs w:val="24"/>
        </w:rPr>
        <w:t>h</w:t>
      </w:r>
      <w:r w:rsidRPr="003E10C0">
        <w:rPr>
          <w:rFonts w:ascii="Times New Roman" w:hAnsi="Times New Roman"/>
          <w:sz w:val="24"/>
          <w:szCs w:val="24"/>
        </w:rPr>
        <w:t xml:space="preserve"> é o espaçamento entre os traços da rede, </w:t>
      </w:r>
      <w:proofErr w:type="spellStart"/>
      <w:r w:rsidRPr="003E10C0">
        <w:rPr>
          <w:rFonts w:ascii="Times New Roman" w:hAnsi="Times New Roman"/>
          <w:sz w:val="24"/>
          <w:szCs w:val="24"/>
        </w:rPr>
        <w:t>θ</w:t>
      </w:r>
      <w:r w:rsidRPr="003E10C0">
        <w:rPr>
          <w:rFonts w:ascii="Times New Roman" w:hAnsi="Times New Roman"/>
          <w:sz w:val="24"/>
          <w:szCs w:val="24"/>
          <w:vertAlign w:val="subscript"/>
        </w:rPr>
        <w:t>n</w:t>
      </w:r>
      <w:proofErr w:type="spellEnd"/>
      <w:r w:rsidRPr="003E10C0">
        <w:rPr>
          <w:rFonts w:ascii="Times New Roman" w:hAnsi="Times New Roman"/>
          <w:sz w:val="24"/>
          <w:szCs w:val="24"/>
        </w:rPr>
        <w:t xml:space="preserve"> é o ângulo do </w:t>
      </w:r>
      <w:proofErr w:type="spellStart"/>
      <w:r w:rsidRPr="003E10C0">
        <w:rPr>
          <w:rFonts w:ascii="Times New Roman" w:hAnsi="Times New Roman"/>
          <w:sz w:val="24"/>
          <w:szCs w:val="24"/>
        </w:rPr>
        <w:t>n-ésimo</w:t>
      </w:r>
      <w:proofErr w:type="spellEnd"/>
      <w:r w:rsidRPr="003E10C0">
        <w:rPr>
          <w:rFonts w:ascii="Times New Roman" w:hAnsi="Times New Roman"/>
          <w:sz w:val="24"/>
          <w:szCs w:val="24"/>
        </w:rPr>
        <w:t xml:space="preserve"> feixe difratado e λ o comprimento de onda da radiação luminosa.</w:t>
      </w:r>
    </w:p>
    <w:p w:rsidR="007C3987" w:rsidRPr="003E10C0" w:rsidRDefault="007C3987" w:rsidP="003E10C0">
      <w:pPr>
        <w:widowControl w:val="0"/>
        <w:autoSpaceDE w:val="0"/>
        <w:autoSpaceDN w:val="0"/>
        <w:adjustRightInd w:val="0"/>
        <w:spacing w:after="0" w:line="360" w:lineRule="auto"/>
        <w:ind w:firstLine="709"/>
        <w:jc w:val="both"/>
        <w:rPr>
          <w:rFonts w:ascii="Times New Roman" w:hAnsi="Times New Roman"/>
          <w:sz w:val="24"/>
          <w:szCs w:val="24"/>
        </w:rPr>
      </w:pPr>
    </w:p>
    <w:p w:rsidR="00E963CD" w:rsidRPr="003E10C0" w:rsidRDefault="008855FE" w:rsidP="003E10C0">
      <w:pPr>
        <w:widowControl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b/>
          <w:bCs/>
          <w:sz w:val="24"/>
          <w:szCs w:val="24"/>
        </w:rPr>
        <w:t>2.2</w:t>
      </w:r>
      <w:proofErr w:type="gramStart"/>
      <w:r w:rsidR="005A7A53" w:rsidRPr="003E10C0">
        <w:rPr>
          <w:rFonts w:ascii="Times New Roman" w:hAnsi="Times New Roman"/>
          <w:b/>
          <w:bCs/>
          <w:sz w:val="24"/>
          <w:szCs w:val="24"/>
        </w:rPr>
        <w:t xml:space="preserve"> </w:t>
      </w:r>
      <w:r w:rsidR="00E963CD" w:rsidRPr="003E10C0">
        <w:rPr>
          <w:rFonts w:ascii="Times New Roman" w:hAnsi="Times New Roman"/>
          <w:b/>
          <w:bCs/>
          <w:sz w:val="24"/>
          <w:szCs w:val="24"/>
        </w:rPr>
        <w:t xml:space="preserve"> </w:t>
      </w:r>
      <w:proofErr w:type="gramEnd"/>
      <w:r w:rsidR="00E963CD" w:rsidRPr="003E10C0">
        <w:rPr>
          <w:rFonts w:ascii="Times New Roman" w:hAnsi="Times New Roman"/>
          <w:b/>
          <w:bCs/>
          <w:sz w:val="24"/>
          <w:szCs w:val="24"/>
        </w:rPr>
        <w:t xml:space="preserve">O </w:t>
      </w:r>
      <w:proofErr w:type="spellStart"/>
      <w:r w:rsidR="00E963CD" w:rsidRPr="003E10C0">
        <w:rPr>
          <w:rFonts w:ascii="Times New Roman" w:hAnsi="Times New Roman"/>
          <w:b/>
          <w:bCs/>
          <w:sz w:val="24"/>
          <w:szCs w:val="24"/>
        </w:rPr>
        <w:t>compact</w:t>
      </w:r>
      <w:proofErr w:type="spellEnd"/>
      <w:r w:rsidR="00E963CD" w:rsidRPr="003E10C0">
        <w:rPr>
          <w:rFonts w:ascii="Times New Roman" w:hAnsi="Times New Roman"/>
          <w:b/>
          <w:bCs/>
          <w:sz w:val="24"/>
          <w:szCs w:val="24"/>
        </w:rPr>
        <w:t xml:space="preserve"> disk (CD)</w:t>
      </w:r>
    </w:p>
    <w:p w:rsidR="00087A5F" w:rsidRPr="003E10C0" w:rsidRDefault="00087A5F" w:rsidP="003E10C0">
      <w:pPr>
        <w:widowControl w:val="0"/>
        <w:overflowPunct w:val="0"/>
        <w:autoSpaceDE w:val="0"/>
        <w:autoSpaceDN w:val="0"/>
        <w:adjustRightInd w:val="0"/>
        <w:spacing w:after="0" w:line="360" w:lineRule="auto"/>
        <w:ind w:firstLine="709"/>
        <w:jc w:val="both"/>
        <w:rPr>
          <w:rFonts w:ascii="Times New Roman" w:hAnsi="Times New Roman"/>
          <w:sz w:val="24"/>
          <w:szCs w:val="24"/>
        </w:rPr>
      </w:pPr>
    </w:p>
    <w:p w:rsidR="00E963CD" w:rsidRPr="003E10C0" w:rsidRDefault="005A7A53" w:rsidP="003E10C0">
      <w:pPr>
        <w:widowControl w:val="0"/>
        <w:overflowPunct w:val="0"/>
        <w:autoSpaceDE w:val="0"/>
        <w:autoSpaceDN w:val="0"/>
        <w:adjustRightInd w:val="0"/>
        <w:spacing w:after="0" w:line="360" w:lineRule="auto"/>
        <w:ind w:firstLine="709"/>
        <w:jc w:val="both"/>
        <w:rPr>
          <w:rFonts w:ascii="Times New Roman" w:hAnsi="Times New Roman"/>
          <w:sz w:val="24"/>
          <w:szCs w:val="24"/>
        </w:rPr>
      </w:pPr>
      <w:r w:rsidRPr="003E10C0">
        <w:rPr>
          <w:rFonts w:ascii="Times New Roman" w:hAnsi="Times New Roman"/>
          <w:sz w:val="24"/>
          <w:szCs w:val="24"/>
        </w:rPr>
        <w:t>A obser</w:t>
      </w:r>
      <w:r w:rsidR="00E963CD" w:rsidRPr="003E10C0">
        <w:rPr>
          <w:rFonts w:ascii="Times New Roman" w:hAnsi="Times New Roman"/>
          <w:sz w:val="24"/>
          <w:szCs w:val="24"/>
        </w:rPr>
        <w:t xml:space="preserve">vação dos </w:t>
      </w:r>
      <w:proofErr w:type="spellStart"/>
      <w:r w:rsidR="00E963CD" w:rsidRPr="003E10C0">
        <w:rPr>
          <w:rFonts w:ascii="Times New Roman" w:hAnsi="Times New Roman"/>
          <w:sz w:val="24"/>
          <w:szCs w:val="24"/>
        </w:rPr>
        <w:t>CD’s</w:t>
      </w:r>
      <w:proofErr w:type="spellEnd"/>
      <w:r w:rsidR="00E963CD" w:rsidRPr="003E10C0">
        <w:rPr>
          <w:rFonts w:ascii="Times New Roman" w:hAnsi="Times New Roman"/>
          <w:sz w:val="24"/>
          <w:szCs w:val="24"/>
        </w:rPr>
        <w:t xml:space="preserve"> nas vitrines atrai imediatamente a atençã</w:t>
      </w:r>
      <w:r w:rsidRPr="003E10C0">
        <w:rPr>
          <w:rFonts w:ascii="Times New Roman" w:hAnsi="Times New Roman"/>
          <w:sz w:val="24"/>
          <w:szCs w:val="24"/>
        </w:rPr>
        <w:t>o pelas sucessivas faixas multi</w:t>
      </w:r>
      <w:r w:rsidR="00E963CD" w:rsidRPr="003E10C0">
        <w:rPr>
          <w:rFonts w:ascii="Times New Roman" w:hAnsi="Times New Roman"/>
          <w:sz w:val="24"/>
          <w:szCs w:val="24"/>
        </w:rPr>
        <w:t>cores observadas e pela movimentação das mesmas co</w:t>
      </w:r>
      <w:r w:rsidRPr="003E10C0">
        <w:rPr>
          <w:rFonts w:ascii="Times New Roman" w:hAnsi="Times New Roman"/>
          <w:sz w:val="24"/>
          <w:szCs w:val="24"/>
        </w:rPr>
        <w:t>m a mudança de posição do obser</w:t>
      </w:r>
      <w:r w:rsidR="00E963CD" w:rsidRPr="003E10C0">
        <w:rPr>
          <w:rFonts w:ascii="Times New Roman" w:hAnsi="Times New Roman"/>
          <w:sz w:val="24"/>
          <w:szCs w:val="24"/>
        </w:rPr>
        <w:t>vador (efeitos resultantes da dispersão da luz na superfície do CD).</w:t>
      </w:r>
    </w:p>
    <w:p w:rsidR="00E963CD" w:rsidRPr="003E10C0" w:rsidRDefault="00E963CD" w:rsidP="003E10C0">
      <w:pPr>
        <w:widowControl w:val="0"/>
        <w:overflowPunct w:val="0"/>
        <w:autoSpaceDE w:val="0"/>
        <w:autoSpaceDN w:val="0"/>
        <w:adjustRightInd w:val="0"/>
        <w:spacing w:after="0" w:line="360" w:lineRule="auto"/>
        <w:ind w:firstLine="709"/>
        <w:jc w:val="both"/>
        <w:rPr>
          <w:rFonts w:ascii="Times New Roman" w:hAnsi="Times New Roman"/>
          <w:sz w:val="24"/>
          <w:szCs w:val="24"/>
        </w:rPr>
      </w:pPr>
      <w:r w:rsidRPr="003E10C0">
        <w:rPr>
          <w:rFonts w:ascii="Times New Roman" w:hAnsi="Times New Roman"/>
          <w:sz w:val="24"/>
          <w:szCs w:val="24"/>
        </w:rPr>
        <w:t xml:space="preserve">O CD tem 12 cm de diâmetro, 1,2 mm de espessura e as informações nele contidas estão depositadas em sulcos microscópicos com 0,1 </w:t>
      </w:r>
      <w:proofErr w:type="spellStart"/>
      <w:r w:rsidRPr="003E10C0">
        <w:rPr>
          <w:rFonts w:ascii="Times New Roman" w:hAnsi="Times New Roman"/>
          <w:sz w:val="24"/>
          <w:szCs w:val="24"/>
        </w:rPr>
        <w:t>μm</w:t>
      </w:r>
      <w:proofErr w:type="spellEnd"/>
      <w:r w:rsidRPr="003E10C0">
        <w:rPr>
          <w:rFonts w:ascii="Times New Roman" w:hAnsi="Times New Roman"/>
          <w:sz w:val="24"/>
          <w:szCs w:val="24"/>
        </w:rPr>
        <w:t xml:space="preserve"> de profundidade e 3,3 </w:t>
      </w:r>
      <w:proofErr w:type="spellStart"/>
      <w:r w:rsidRPr="003E10C0">
        <w:rPr>
          <w:rFonts w:ascii="Times New Roman" w:hAnsi="Times New Roman"/>
          <w:sz w:val="24"/>
          <w:szCs w:val="24"/>
        </w:rPr>
        <w:t>μm</w:t>
      </w:r>
      <w:proofErr w:type="spellEnd"/>
      <w:r w:rsidRPr="003E10C0">
        <w:rPr>
          <w:rFonts w:ascii="Times New Roman" w:hAnsi="Times New Roman"/>
          <w:sz w:val="24"/>
          <w:szCs w:val="24"/>
        </w:rPr>
        <w:t xml:space="preserve"> de comprimento, denominados – no jargão – “pits”. Esses “pits” são alinhados em espiral numa base de plástico especial, o policarbonato, formando sulcos afastados por 1,6 </w:t>
      </w:r>
      <w:proofErr w:type="spellStart"/>
      <w:r w:rsidRPr="003E10C0">
        <w:rPr>
          <w:rFonts w:ascii="Times New Roman" w:hAnsi="Times New Roman"/>
          <w:sz w:val="24"/>
          <w:szCs w:val="24"/>
        </w:rPr>
        <w:t>μm</w:t>
      </w:r>
      <w:proofErr w:type="spellEnd"/>
      <w:r w:rsidRPr="003E10C0">
        <w:rPr>
          <w:rFonts w:ascii="Times New Roman" w:hAnsi="Times New Roman"/>
          <w:sz w:val="24"/>
          <w:szCs w:val="24"/>
        </w:rPr>
        <w:t xml:space="preserve">. Um corte radial revela, então, </w:t>
      </w:r>
      <w:proofErr w:type="gramStart"/>
      <w:r w:rsidRPr="003E10C0">
        <w:rPr>
          <w:rFonts w:ascii="Times New Roman" w:hAnsi="Times New Roman"/>
          <w:sz w:val="24"/>
          <w:szCs w:val="24"/>
        </w:rPr>
        <w:t>cerca de 625</w:t>
      </w:r>
      <w:proofErr w:type="gramEnd"/>
      <w:r w:rsidRPr="003E10C0">
        <w:rPr>
          <w:rFonts w:ascii="Times New Roman" w:hAnsi="Times New Roman"/>
          <w:sz w:val="24"/>
          <w:szCs w:val="24"/>
        </w:rPr>
        <w:t xml:space="preserve"> linhas/mm num </w:t>
      </w:r>
      <w:proofErr w:type="spellStart"/>
      <w:r w:rsidRPr="003E10C0">
        <w:rPr>
          <w:rFonts w:ascii="Times New Roman" w:hAnsi="Times New Roman"/>
          <w:sz w:val="24"/>
          <w:szCs w:val="24"/>
        </w:rPr>
        <w:t>compact</w:t>
      </w:r>
      <w:proofErr w:type="spellEnd"/>
      <w:r w:rsidRPr="003E10C0">
        <w:rPr>
          <w:rFonts w:ascii="Times New Roman" w:hAnsi="Times New Roman"/>
          <w:sz w:val="24"/>
          <w:szCs w:val="24"/>
        </w:rPr>
        <w:t xml:space="preserve"> disk.</w:t>
      </w:r>
    </w:p>
    <w:p w:rsidR="00E963CD" w:rsidRPr="003E10C0" w:rsidRDefault="00E963CD" w:rsidP="003E10C0">
      <w:pPr>
        <w:widowControl w:val="0"/>
        <w:overflowPunct w:val="0"/>
        <w:autoSpaceDE w:val="0"/>
        <w:autoSpaceDN w:val="0"/>
        <w:adjustRightInd w:val="0"/>
        <w:spacing w:after="0" w:line="360" w:lineRule="auto"/>
        <w:ind w:firstLine="709"/>
        <w:jc w:val="both"/>
        <w:rPr>
          <w:rFonts w:ascii="Times New Roman" w:hAnsi="Times New Roman"/>
          <w:sz w:val="24"/>
          <w:szCs w:val="24"/>
        </w:rPr>
      </w:pPr>
      <w:r w:rsidRPr="003E10C0">
        <w:rPr>
          <w:rFonts w:ascii="Times New Roman" w:hAnsi="Times New Roman"/>
          <w:sz w:val="24"/>
          <w:szCs w:val="24"/>
        </w:rPr>
        <w:t>Após a moldagem plástica o CD recebe uma fina camada de alumínio de alto brilho. Penetrando nos sulcos o alumínio acompanha,</w:t>
      </w:r>
      <w:r w:rsidR="005A7A53" w:rsidRPr="003E10C0">
        <w:rPr>
          <w:rFonts w:ascii="Times New Roman" w:hAnsi="Times New Roman"/>
          <w:sz w:val="24"/>
          <w:szCs w:val="24"/>
        </w:rPr>
        <w:t xml:space="preserve"> microscopicamente, o relevo im</w:t>
      </w:r>
      <w:r w:rsidRPr="003E10C0">
        <w:rPr>
          <w:rFonts w:ascii="Times New Roman" w:hAnsi="Times New Roman"/>
          <w:sz w:val="24"/>
          <w:szCs w:val="24"/>
        </w:rPr>
        <w:t>presso no policarbonato. Apesar disto, a superfície apresenta-se, a olho desarmado, plana e brilhante.</w:t>
      </w:r>
    </w:p>
    <w:p w:rsidR="00E963CD" w:rsidRPr="003E10C0" w:rsidRDefault="00E963CD" w:rsidP="003E10C0">
      <w:pPr>
        <w:widowControl w:val="0"/>
        <w:overflowPunct w:val="0"/>
        <w:autoSpaceDE w:val="0"/>
        <w:autoSpaceDN w:val="0"/>
        <w:adjustRightInd w:val="0"/>
        <w:spacing w:after="0" w:line="360" w:lineRule="auto"/>
        <w:ind w:firstLine="709"/>
        <w:jc w:val="both"/>
        <w:rPr>
          <w:rFonts w:ascii="Times New Roman" w:hAnsi="Times New Roman"/>
          <w:sz w:val="24"/>
          <w:szCs w:val="24"/>
        </w:rPr>
      </w:pPr>
      <w:r w:rsidRPr="003E10C0">
        <w:rPr>
          <w:rFonts w:ascii="Times New Roman" w:hAnsi="Times New Roman"/>
          <w:sz w:val="24"/>
          <w:szCs w:val="24"/>
        </w:rPr>
        <w:t>Um acabamento final é dado sobre o alumí</w:t>
      </w:r>
      <w:r w:rsidR="005A7A53" w:rsidRPr="003E10C0">
        <w:rPr>
          <w:rFonts w:ascii="Times New Roman" w:hAnsi="Times New Roman"/>
          <w:sz w:val="24"/>
          <w:szCs w:val="24"/>
        </w:rPr>
        <w:t>nio por uma camada de laca espe</w:t>
      </w:r>
      <w:r w:rsidRPr="003E10C0">
        <w:rPr>
          <w:rFonts w:ascii="Times New Roman" w:hAnsi="Times New Roman"/>
          <w:sz w:val="24"/>
          <w:szCs w:val="24"/>
        </w:rPr>
        <w:t>cial e, em discos comerciais, sobre ela é realizada a impres</w:t>
      </w:r>
      <w:r w:rsidR="005A7A53" w:rsidRPr="003E10C0">
        <w:rPr>
          <w:rFonts w:ascii="Times New Roman" w:hAnsi="Times New Roman"/>
          <w:sz w:val="24"/>
          <w:szCs w:val="24"/>
        </w:rPr>
        <w:t>são do título e outras informaç</w:t>
      </w:r>
      <w:r w:rsidRPr="003E10C0">
        <w:rPr>
          <w:rFonts w:ascii="Times New Roman" w:hAnsi="Times New Roman"/>
          <w:sz w:val="24"/>
          <w:szCs w:val="24"/>
        </w:rPr>
        <w:t>ões sobre a produção musical, na face oposta àquela utilizada na reprodução musical.</w:t>
      </w:r>
    </w:p>
    <w:p w:rsidR="00E963CD" w:rsidRDefault="00E963CD" w:rsidP="003E10C0">
      <w:pPr>
        <w:widowControl w:val="0"/>
        <w:overflowPunct w:val="0"/>
        <w:autoSpaceDE w:val="0"/>
        <w:autoSpaceDN w:val="0"/>
        <w:adjustRightInd w:val="0"/>
        <w:spacing w:after="0" w:line="360" w:lineRule="auto"/>
        <w:ind w:firstLine="709"/>
        <w:jc w:val="both"/>
        <w:rPr>
          <w:rFonts w:ascii="Times New Roman" w:hAnsi="Times New Roman"/>
          <w:sz w:val="24"/>
          <w:szCs w:val="24"/>
        </w:rPr>
      </w:pPr>
      <w:r w:rsidRPr="003E10C0">
        <w:rPr>
          <w:rFonts w:ascii="Times New Roman" w:hAnsi="Times New Roman"/>
          <w:sz w:val="24"/>
          <w:szCs w:val="24"/>
        </w:rPr>
        <w:t xml:space="preserve">O ponto que nos interessa nesse dispositivo é, </w:t>
      </w:r>
      <w:r w:rsidR="005A7A53" w:rsidRPr="003E10C0">
        <w:rPr>
          <w:rFonts w:ascii="Times New Roman" w:hAnsi="Times New Roman"/>
          <w:sz w:val="24"/>
          <w:szCs w:val="24"/>
        </w:rPr>
        <w:t>entretanto, a existência de sul</w:t>
      </w:r>
      <w:r w:rsidRPr="003E10C0">
        <w:rPr>
          <w:rFonts w:ascii="Times New Roman" w:hAnsi="Times New Roman"/>
          <w:sz w:val="24"/>
          <w:szCs w:val="24"/>
        </w:rPr>
        <w:t>cos alinhados e com afastamento semelhante àquele observado em redes de difração.</w:t>
      </w:r>
    </w:p>
    <w:p w:rsidR="0082237B" w:rsidRPr="003E10C0" w:rsidRDefault="0082237B" w:rsidP="003E10C0">
      <w:pPr>
        <w:widowControl w:val="0"/>
        <w:autoSpaceDE w:val="0"/>
        <w:autoSpaceDN w:val="0"/>
        <w:adjustRightInd w:val="0"/>
        <w:spacing w:after="0" w:line="360" w:lineRule="auto"/>
        <w:ind w:firstLine="709"/>
        <w:jc w:val="both"/>
        <w:rPr>
          <w:rFonts w:ascii="Times New Roman" w:hAnsi="Times New Roman"/>
          <w:b/>
          <w:bCs/>
          <w:sz w:val="24"/>
          <w:szCs w:val="24"/>
        </w:rPr>
      </w:pPr>
    </w:p>
    <w:p w:rsidR="00E963CD" w:rsidRPr="003E10C0" w:rsidRDefault="008855FE" w:rsidP="003E10C0">
      <w:pPr>
        <w:widowControl w:val="0"/>
        <w:autoSpaceDE w:val="0"/>
        <w:autoSpaceDN w:val="0"/>
        <w:adjustRightInd w:val="0"/>
        <w:spacing w:after="0" w:line="360" w:lineRule="auto"/>
        <w:ind w:firstLine="709"/>
        <w:jc w:val="both"/>
        <w:rPr>
          <w:rFonts w:ascii="Times New Roman" w:hAnsi="Times New Roman"/>
          <w:sz w:val="24"/>
          <w:szCs w:val="24"/>
        </w:rPr>
      </w:pPr>
      <w:proofErr w:type="gramStart"/>
      <w:r>
        <w:rPr>
          <w:rFonts w:ascii="Times New Roman" w:hAnsi="Times New Roman"/>
          <w:b/>
          <w:bCs/>
          <w:sz w:val="24"/>
          <w:szCs w:val="24"/>
        </w:rPr>
        <w:t>2.3</w:t>
      </w:r>
      <w:r w:rsidR="00E963CD" w:rsidRPr="003E10C0">
        <w:rPr>
          <w:rFonts w:ascii="Times New Roman" w:hAnsi="Times New Roman"/>
          <w:b/>
          <w:bCs/>
          <w:sz w:val="24"/>
          <w:szCs w:val="24"/>
        </w:rPr>
        <w:t xml:space="preserve"> Paralelo</w:t>
      </w:r>
      <w:proofErr w:type="gramEnd"/>
      <w:r w:rsidR="00E963CD" w:rsidRPr="003E10C0">
        <w:rPr>
          <w:rFonts w:ascii="Times New Roman" w:hAnsi="Times New Roman"/>
          <w:b/>
          <w:bCs/>
          <w:sz w:val="24"/>
          <w:szCs w:val="24"/>
        </w:rPr>
        <w:t xml:space="preserve"> entre a rede plana de difração e o </w:t>
      </w:r>
      <w:proofErr w:type="spellStart"/>
      <w:r w:rsidR="00E963CD" w:rsidRPr="003E10C0">
        <w:rPr>
          <w:rFonts w:ascii="Times New Roman" w:hAnsi="Times New Roman"/>
          <w:b/>
          <w:bCs/>
          <w:sz w:val="24"/>
          <w:szCs w:val="24"/>
        </w:rPr>
        <w:t>compact</w:t>
      </w:r>
      <w:proofErr w:type="spellEnd"/>
      <w:r w:rsidR="00E963CD" w:rsidRPr="003E10C0">
        <w:rPr>
          <w:rFonts w:ascii="Times New Roman" w:hAnsi="Times New Roman"/>
          <w:b/>
          <w:bCs/>
          <w:sz w:val="24"/>
          <w:szCs w:val="24"/>
        </w:rPr>
        <w:t xml:space="preserve"> disk.</w:t>
      </w:r>
    </w:p>
    <w:p w:rsidR="00E963CD" w:rsidRPr="003E10C0" w:rsidRDefault="00E963CD" w:rsidP="003E10C0">
      <w:pPr>
        <w:widowControl w:val="0"/>
        <w:autoSpaceDE w:val="0"/>
        <w:autoSpaceDN w:val="0"/>
        <w:adjustRightInd w:val="0"/>
        <w:spacing w:after="0" w:line="360" w:lineRule="auto"/>
        <w:ind w:firstLine="709"/>
        <w:jc w:val="both"/>
        <w:rPr>
          <w:rFonts w:ascii="Times New Roman" w:hAnsi="Times New Roman"/>
          <w:sz w:val="24"/>
          <w:szCs w:val="24"/>
        </w:rPr>
      </w:pPr>
    </w:p>
    <w:p w:rsidR="0082237B" w:rsidRDefault="00E963CD" w:rsidP="003E10C0">
      <w:pPr>
        <w:widowControl w:val="0"/>
        <w:overflowPunct w:val="0"/>
        <w:autoSpaceDE w:val="0"/>
        <w:autoSpaceDN w:val="0"/>
        <w:adjustRightInd w:val="0"/>
        <w:spacing w:after="0" w:line="360" w:lineRule="auto"/>
        <w:ind w:firstLine="709"/>
        <w:jc w:val="both"/>
        <w:rPr>
          <w:rFonts w:ascii="Times New Roman" w:hAnsi="Times New Roman"/>
          <w:sz w:val="24"/>
          <w:szCs w:val="24"/>
        </w:rPr>
      </w:pPr>
      <w:r w:rsidRPr="003E10C0">
        <w:rPr>
          <w:rFonts w:ascii="Times New Roman" w:hAnsi="Times New Roman"/>
          <w:sz w:val="24"/>
          <w:szCs w:val="24"/>
        </w:rPr>
        <w:t>Como se observa no texto das duas seções a</w:t>
      </w:r>
      <w:r w:rsidR="005A7A53" w:rsidRPr="003E10C0">
        <w:rPr>
          <w:rFonts w:ascii="Times New Roman" w:hAnsi="Times New Roman"/>
          <w:sz w:val="24"/>
          <w:szCs w:val="24"/>
        </w:rPr>
        <w:t>nteriores, tanto uma rede de di</w:t>
      </w:r>
      <w:r w:rsidRPr="003E10C0">
        <w:rPr>
          <w:rFonts w:ascii="Times New Roman" w:hAnsi="Times New Roman"/>
          <w:sz w:val="24"/>
          <w:szCs w:val="24"/>
        </w:rPr>
        <w:t>fração como um CD possuem aspecto construtivo semelh</w:t>
      </w:r>
      <w:r w:rsidR="005A7A53" w:rsidRPr="003E10C0">
        <w:rPr>
          <w:rFonts w:ascii="Times New Roman" w:hAnsi="Times New Roman"/>
          <w:sz w:val="24"/>
          <w:szCs w:val="24"/>
        </w:rPr>
        <w:t>ante no que diz respeito à exis</w:t>
      </w:r>
      <w:r w:rsidRPr="003E10C0">
        <w:rPr>
          <w:rFonts w:ascii="Times New Roman" w:hAnsi="Times New Roman"/>
          <w:sz w:val="24"/>
          <w:szCs w:val="24"/>
        </w:rPr>
        <w:t>tência de um número similar de sulcos por unidade de comprimento (600 linhas/mm</w:t>
      </w:r>
      <w:proofErr w:type="gramStart"/>
      <w:r w:rsidRPr="003E10C0">
        <w:rPr>
          <w:rFonts w:ascii="Times New Roman" w:hAnsi="Times New Roman"/>
          <w:sz w:val="24"/>
          <w:szCs w:val="24"/>
        </w:rPr>
        <w:t>),</w:t>
      </w:r>
      <w:bookmarkStart w:id="2" w:name="page4"/>
      <w:bookmarkEnd w:id="2"/>
      <w:proofErr w:type="gramEnd"/>
      <w:r w:rsidRPr="003E10C0">
        <w:rPr>
          <w:rFonts w:ascii="Times New Roman" w:hAnsi="Times New Roman"/>
          <w:sz w:val="24"/>
          <w:szCs w:val="24"/>
        </w:rPr>
        <w:t>apesar da primeira os possuir de forma paralela enquanto os CD apresentam sulcos em espiral. No entanto a observação do espectro de difra</w:t>
      </w:r>
      <w:r w:rsidR="005A7A53" w:rsidRPr="003E10C0">
        <w:rPr>
          <w:rFonts w:ascii="Times New Roman" w:hAnsi="Times New Roman"/>
          <w:sz w:val="24"/>
          <w:szCs w:val="24"/>
        </w:rPr>
        <w:t>ção que mencionamos acima permi</w:t>
      </w:r>
      <w:r w:rsidRPr="003E10C0">
        <w:rPr>
          <w:rFonts w:ascii="Times New Roman" w:hAnsi="Times New Roman"/>
          <w:sz w:val="24"/>
          <w:szCs w:val="24"/>
        </w:rPr>
        <w:t>te intuir uma semelhança funcional satisfatória entre os dois dispositivos, embora deva ser mencionado que a maioria das redes de difração utilizadas em laboratórios de ensino opera no modo transmissivo, enquanto os CD provocam a dispersão da luz no modo refletivo.</w:t>
      </w:r>
    </w:p>
    <w:p w:rsidR="000955AB" w:rsidRPr="003E10C0" w:rsidRDefault="000955AB" w:rsidP="003E10C0">
      <w:pPr>
        <w:widowControl w:val="0"/>
        <w:overflowPunct w:val="0"/>
        <w:autoSpaceDE w:val="0"/>
        <w:autoSpaceDN w:val="0"/>
        <w:adjustRightInd w:val="0"/>
        <w:spacing w:after="0" w:line="360" w:lineRule="auto"/>
        <w:ind w:firstLine="709"/>
        <w:jc w:val="both"/>
        <w:rPr>
          <w:rFonts w:ascii="Times New Roman" w:hAnsi="Times New Roman"/>
          <w:sz w:val="24"/>
          <w:szCs w:val="24"/>
        </w:rPr>
      </w:pPr>
    </w:p>
    <w:p w:rsidR="008855FE" w:rsidRDefault="008855FE" w:rsidP="003E10C0">
      <w:pPr>
        <w:widowControl w:val="0"/>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b/>
          <w:bCs/>
          <w:sz w:val="24"/>
          <w:szCs w:val="24"/>
        </w:rPr>
        <w:t>3.</w:t>
      </w:r>
      <w:r w:rsidR="00EF7A20">
        <w:rPr>
          <w:rFonts w:ascii="Times New Roman" w:hAnsi="Times New Roman"/>
          <w:b/>
          <w:bCs/>
          <w:sz w:val="24"/>
          <w:szCs w:val="24"/>
        </w:rPr>
        <w:t>1</w:t>
      </w:r>
      <w:r>
        <w:rPr>
          <w:rFonts w:ascii="Times New Roman" w:hAnsi="Times New Roman"/>
          <w:b/>
          <w:bCs/>
          <w:sz w:val="24"/>
          <w:szCs w:val="24"/>
        </w:rPr>
        <w:t xml:space="preserve"> Experimento</w:t>
      </w:r>
    </w:p>
    <w:p w:rsidR="006F589A" w:rsidRPr="003268CA" w:rsidRDefault="00EF7A20" w:rsidP="003E10C0">
      <w:pPr>
        <w:widowControl w:val="0"/>
        <w:autoSpaceDE w:val="0"/>
        <w:autoSpaceDN w:val="0"/>
        <w:adjustRightInd w:val="0"/>
        <w:spacing w:after="0" w:line="360" w:lineRule="auto"/>
        <w:ind w:firstLine="709"/>
        <w:jc w:val="both"/>
        <w:rPr>
          <w:rFonts w:ascii="Times New Roman" w:hAnsi="Times New Roman"/>
          <w:bCs/>
          <w:sz w:val="24"/>
          <w:szCs w:val="24"/>
        </w:rPr>
      </w:pPr>
      <w:r w:rsidRPr="003268CA">
        <w:rPr>
          <w:rFonts w:ascii="Times New Roman" w:hAnsi="Times New Roman"/>
          <w:bCs/>
          <w:sz w:val="24"/>
          <w:szCs w:val="24"/>
        </w:rPr>
        <w:t>3.1</w:t>
      </w:r>
      <w:r w:rsidR="006F589A" w:rsidRPr="003268CA">
        <w:rPr>
          <w:rFonts w:ascii="Times New Roman" w:hAnsi="Times New Roman"/>
          <w:bCs/>
          <w:sz w:val="24"/>
          <w:szCs w:val="24"/>
        </w:rPr>
        <w:t xml:space="preserve"> Objetivos</w:t>
      </w:r>
    </w:p>
    <w:p w:rsidR="006F589A" w:rsidRPr="003E10C0" w:rsidRDefault="006F589A" w:rsidP="003E10C0">
      <w:pPr>
        <w:pStyle w:val="Default"/>
        <w:spacing w:line="360" w:lineRule="auto"/>
        <w:ind w:firstLine="709"/>
        <w:jc w:val="both"/>
        <w:rPr>
          <w:rFonts w:ascii="Times New Roman" w:hAnsi="Times New Roman" w:cs="Times New Roman"/>
          <w:bCs/>
          <w:iCs/>
        </w:rPr>
      </w:pPr>
      <w:r w:rsidRPr="003E10C0">
        <w:rPr>
          <w:rFonts w:ascii="Times New Roman" w:hAnsi="Times New Roman" w:cs="Times New Roman"/>
          <w:bCs/>
          <w:iCs/>
        </w:rPr>
        <w:t>Identificar o fenômeno de difração da luz, os padrões de interferência através de redes de difração e realizar medição das fendas interiores do CD.</w:t>
      </w:r>
    </w:p>
    <w:p w:rsidR="00E963CD" w:rsidRPr="003268CA" w:rsidRDefault="00EF7A20" w:rsidP="003E10C0">
      <w:pPr>
        <w:widowControl w:val="0"/>
        <w:autoSpaceDE w:val="0"/>
        <w:autoSpaceDN w:val="0"/>
        <w:adjustRightInd w:val="0"/>
        <w:spacing w:after="0" w:line="360" w:lineRule="auto"/>
        <w:ind w:firstLine="709"/>
        <w:jc w:val="both"/>
        <w:rPr>
          <w:rFonts w:ascii="Times New Roman" w:hAnsi="Times New Roman"/>
          <w:sz w:val="24"/>
          <w:szCs w:val="24"/>
        </w:rPr>
      </w:pPr>
      <w:r w:rsidRPr="003268CA">
        <w:rPr>
          <w:rFonts w:ascii="Times New Roman" w:hAnsi="Times New Roman"/>
          <w:bCs/>
          <w:sz w:val="24"/>
          <w:szCs w:val="24"/>
        </w:rPr>
        <w:t xml:space="preserve">3.2 </w:t>
      </w:r>
      <w:r w:rsidR="00E963CD" w:rsidRPr="003268CA">
        <w:rPr>
          <w:rFonts w:ascii="Times New Roman" w:hAnsi="Times New Roman"/>
          <w:bCs/>
          <w:sz w:val="24"/>
          <w:szCs w:val="24"/>
        </w:rPr>
        <w:t>Materiais e métodos</w:t>
      </w:r>
    </w:p>
    <w:p w:rsidR="006F589A" w:rsidRPr="003268CA" w:rsidRDefault="00EF7A20" w:rsidP="003E10C0">
      <w:pPr>
        <w:widowControl w:val="0"/>
        <w:overflowPunct w:val="0"/>
        <w:autoSpaceDE w:val="0"/>
        <w:autoSpaceDN w:val="0"/>
        <w:adjustRightInd w:val="0"/>
        <w:spacing w:after="0" w:line="360" w:lineRule="auto"/>
        <w:ind w:firstLine="709"/>
        <w:jc w:val="both"/>
        <w:rPr>
          <w:rFonts w:ascii="Times New Roman" w:hAnsi="Times New Roman"/>
          <w:sz w:val="24"/>
          <w:szCs w:val="24"/>
        </w:rPr>
      </w:pPr>
      <w:r w:rsidRPr="003268CA">
        <w:rPr>
          <w:rFonts w:ascii="Times New Roman" w:hAnsi="Times New Roman"/>
          <w:sz w:val="24"/>
          <w:szCs w:val="24"/>
        </w:rPr>
        <w:t>3.2.1 Materiais:</w:t>
      </w:r>
    </w:p>
    <w:p w:rsidR="006F589A" w:rsidRPr="003E10C0" w:rsidRDefault="006F589A" w:rsidP="003E10C0">
      <w:pPr>
        <w:widowControl w:val="0"/>
        <w:overflowPunct w:val="0"/>
        <w:autoSpaceDE w:val="0"/>
        <w:autoSpaceDN w:val="0"/>
        <w:adjustRightInd w:val="0"/>
        <w:spacing w:after="0" w:line="360" w:lineRule="auto"/>
        <w:ind w:firstLine="709"/>
        <w:jc w:val="both"/>
        <w:rPr>
          <w:rFonts w:ascii="Times New Roman" w:hAnsi="Times New Roman"/>
          <w:sz w:val="24"/>
          <w:szCs w:val="24"/>
        </w:rPr>
      </w:pPr>
      <w:r w:rsidRPr="003E10C0">
        <w:rPr>
          <w:rFonts w:ascii="Times New Roman" w:hAnsi="Times New Roman"/>
          <w:sz w:val="24"/>
          <w:szCs w:val="24"/>
        </w:rPr>
        <w:tab/>
        <w:t>- laser</w:t>
      </w:r>
    </w:p>
    <w:p w:rsidR="006F589A" w:rsidRPr="003E10C0" w:rsidRDefault="006F589A" w:rsidP="003E10C0">
      <w:pPr>
        <w:pStyle w:val="SemEspaamento"/>
        <w:spacing w:line="360" w:lineRule="auto"/>
        <w:ind w:firstLine="709"/>
        <w:jc w:val="both"/>
        <w:rPr>
          <w:rFonts w:ascii="Times New Roman" w:hAnsi="Times New Roman"/>
          <w:sz w:val="24"/>
          <w:szCs w:val="24"/>
        </w:rPr>
      </w:pPr>
      <w:r w:rsidRPr="003E10C0">
        <w:rPr>
          <w:rFonts w:ascii="Times New Roman" w:hAnsi="Times New Roman"/>
          <w:sz w:val="24"/>
          <w:szCs w:val="24"/>
        </w:rPr>
        <w:tab/>
        <w:t>- régua</w:t>
      </w:r>
    </w:p>
    <w:p w:rsidR="006F589A" w:rsidRPr="003E10C0" w:rsidRDefault="006F589A" w:rsidP="003E10C0">
      <w:pPr>
        <w:pStyle w:val="SemEspaamento"/>
        <w:spacing w:line="360" w:lineRule="auto"/>
        <w:ind w:firstLine="709"/>
        <w:jc w:val="both"/>
        <w:rPr>
          <w:rFonts w:ascii="Times New Roman" w:hAnsi="Times New Roman"/>
          <w:sz w:val="24"/>
          <w:szCs w:val="24"/>
        </w:rPr>
      </w:pPr>
      <w:r w:rsidRPr="003E10C0">
        <w:rPr>
          <w:rFonts w:ascii="Times New Roman" w:hAnsi="Times New Roman"/>
          <w:sz w:val="24"/>
          <w:szCs w:val="24"/>
        </w:rPr>
        <w:tab/>
        <w:t>- CD</w:t>
      </w:r>
    </w:p>
    <w:p w:rsidR="006F589A" w:rsidRPr="003E10C0" w:rsidRDefault="006F589A" w:rsidP="003E10C0">
      <w:pPr>
        <w:pStyle w:val="SemEspaamento"/>
        <w:spacing w:line="360" w:lineRule="auto"/>
        <w:ind w:firstLine="709"/>
        <w:jc w:val="both"/>
        <w:rPr>
          <w:rFonts w:ascii="Times New Roman" w:hAnsi="Times New Roman"/>
          <w:sz w:val="24"/>
          <w:szCs w:val="24"/>
        </w:rPr>
      </w:pPr>
      <w:r w:rsidRPr="003E10C0">
        <w:rPr>
          <w:rFonts w:ascii="Times New Roman" w:hAnsi="Times New Roman"/>
          <w:sz w:val="24"/>
          <w:szCs w:val="24"/>
        </w:rPr>
        <w:tab/>
        <w:t>- suporte de fixação</w:t>
      </w:r>
    </w:p>
    <w:p w:rsidR="006F589A" w:rsidRPr="003E10C0" w:rsidRDefault="006F589A" w:rsidP="003E10C0">
      <w:pPr>
        <w:pStyle w:val="SemEspaamento"/>
        <w:spacing w:line="360" w:lineRule="auto"/>
        <w:ind w:firstLine="709"/>
        <w:jc w:val="both"/>
        <w:rPr>
          <w:rFonts w:ascii="Times New Roman" w:hAnsi="Times New Roman"/>
          <w:sz w:val="24"/>
          <w:szCs w:val="24"/>
        </w:rPr>
      </w:pPr>
      <w:r w:rsidRPr="003E10C0">
        <w:rPr>
          <w:rFonts w:ascii="Times New Roman" w:hAnsi="Times New Roman"/>
          <w:sz w:val="24"/>
          <w:szCs w:val="24"/>
        </w:rPr>
        <w:tab/>
      </w:r>
    </w:p>
    <w:p w:rsidR="008D1B56" w:rsidRPr="003E10C0" w:rsidRDefault="006F589A" w:rsidP="003268CA">
      <w:pPr>
        <w:widowControl w:val="0"/>
        <w:overflowPunct w:val="0"/>
        <w:autoSpaceDE w:val="0"/>
        <w:autoSpaceDN w:val="0"/>
        <w:adjustRightInd w:val="0"/>
        <w:spacing w:after="0" w:line="360" w:lineRule="auto"/>
        <w:ind w:firstLine="709"/>
        <w:jc w:val="both"/>
        <w:rPr>
          <w:rFonts w:ascii="Times New Roman" w:hAnsi="Times New Roman"/>
          <w:sz w:val="24"/>
          <w:szCs w:val="24"/>
        </w:rPr>
      </w:pPr>
      <w:r w:rsidRPr="000955AB">
        <w:rPr>
          <w:rFonts w:ascii="Times New Roman" w:hAnsi="Times New Roman"/>
          <w:b/>
          <w:sz w:val="24"/>
          <w:szCs w:val="24"/>
        </w:rPr>
        <w:lastRenderedPageBreak/>
        <w:tab/>
        <w:t>3.</w:t>
      </w:r>
      <w:r w:rsidR="00EF7A20" w:rsidRPr="000955AB">
        <w:rPr>
          <w:rFonts w:ascii="Times New Roman" w:hAnsi="Times New Roman"/>
          <w:b/>
          <w:sz w:val="24"/>
          <w:szCs w:val="24"/>
        </w:rPr>
        <w:t>2</w:t>
      </w:r>
      <w:r w:rsidRPr="000955AB">
        <w:rPr>
          <w:rFonts w:ascii="Times New Roman" w:hAnsi="Times New Roman"/>
          <w:b/>
          <w:sz w:val="24"/>
          <w:szCs w:val="24"/>
        </w:rPr>
        <w:t xml:space="preserve"> </w:t>
      </w:r>
      <w:r w:rsidR="00EF7A20" w:rsidRPr="000955AB">
        <w:rPr>
          <w:rFonts w:ascii="Times New Roman" w:hAnsi="Times New Roman"/>
          <w:b/>
          <w:sz w:val="24"/>
          <w:szCs w:val="24"/>
        </w:rPr>
        <w:t xml:space="preserve">2 </w:t>
      </w:r>
      <w:r w:rsidRPr="000955AB">
        <w:rPr>
          <w:rFonts w:ascii="Times New Roman" w:hAnsi="Times New Roman"/>
          <w:b/>
          <w:sz w:val="24"/>
          <w:szCs w:val="24"/>
        </w:rPr>
        <w:t>Métodos</w:t>
      </w:r>
      <w:r w:rsidR="000203E7" w:rsidRPr="003E10C0">
        <w:rPr>
          <w:rFonts w:ascii="Times New Roman" w:hAnsi="Times New Roman"/>
          <w:sz w:val="24"/>
          <w:szCs w:val="24"/>
        </w:rPr>
        <w:tab/>
      </w:r>
    </w:p>
    <w:p w:rsidR="000203E7" w:rsidRPr="003E10C0" w:rsidRDefault="000203E7" w:rsidP="003E10C0">
      <w:pPr>
        <w:pStyle w:val="SemEspaamento"/>
        <w:spacing w:line="360" w:lineRule="auto"/>
        <w:ind w:firstLine="709"/>
        <w:jc w:val="both"/>
        <w:rPr>
          <w:rFonts w:ascii="Times New Roman" w:hAnsi="Times New Roman"/>
          <w:sz w:val="24"/>
          <w:szCs w:val="24"/>
        </w:rPr>
      </w:pPr>
      <w:r w:rsidRPr="003E10C0">
        <w:rPr>
          <w:rFonts w:ascii="Times New Roman" w:hAnsi="Times New Roman"/>
          <w:sz w:val="24"/>
          <w:szCs w:val="24"/>
        </w:rPr>
        <w:t xml:space="preserve">Numa segunda instância, incidiu-se um feixe luminoso sobre um CD colocado a </w:t>
      </w:r>
      <w:r w:rsidR="00DF0E5B" w:rsidRPr="003E10C0">
        <w:rPr>
          <w:rFonts w:ascii="Times New Roman" w:hAnsi="Times New Roman"/>
          <w:sz w:val="24"/>
          <w:szCs w:val="24"/>
        </w:rPr>
        <w:t>certa</w:t>
      </w:r>
      <w:r w:rsidRPr="003E10C0">
        <w:rPr>
          <w:rFonts w:ascii="Times New Roman" w:hAnsi="Times New Roman"/>
          <w:sz w:val="24"/>
          <w:szCs w:val="24"/>
        </w:rPr>
        <w:t xml:space="preserve"> altura da bancada estando com inclinação de 45 grau</w:t>
      </w:r>
      <w:r w:rsidR="00EF7A20">
        <w:rPr>
          <w:rFonts w:ascii="Times New Roman" w:hAnsi="Times New Roman"/>
          <w:sz w:val="24"/>
          <w:szCs w:val="24"/>
        </w:rPr>
        <w:t>s</w:t>
      </w:r>
      <w:r w:rsidRPr="003E10C0">
        <w:rPr>
          <w:rFonts w:ascii="Times New Roman" w:hAnsi="Times New Roman"/>
          <w:sz w:val="24"/>
          <w:szCs w:val="24"/>
        </w:rPr>
        <w:t xml:space="preserve">. Após incidência luminosa sobre o CD, observou-se o efeito de difração na própria bancada e com o auxílio de uma régua obteve-se tanto a medida de altura do CD quanto </w:t>
      </w:r>
      <w:r w:rsidR="00EF7A20" w:rsidRPr="003E10C0">
        <w:rPr>
          <w:rFonts w:ascii="Times New Roman" w:hAnsi="Times New Roman"/>
          <w:sz w:val="24"/>
          <w:szCs w:val="24"/>
        </w:rPr>
        <w:t>às</w:t>
      </w:r>
      <w:r w:rsidRPr="003E10C0">
        <w:rPr>
          <w:rFonts w:ascii="Times New Roman" w:hAnsi="Times New Roman"/>
          <w:sz w:val="24"/>
          <w:szCs w:val="24"/>
        </w:rPr>
        <w:t xml:space="preserve"> distâncias entre a</w:t>
      </w:r>
      <w:r w:rsidR="00C12308" w:rsidRPr="003E10C0">
        <w:rPr>
          <w:rFonts w:ascii="Times New Roman" w:hAnsi="Times New Roman"/>
          <w:sz w:val="24"/>
          <w:szCs w:val="24"/>
        </w:rPr>
        <w:t>s franjas observadas na bancada, descrito no esquema abaixo:</w:t>
      </w:r>
    </w:p>
    <w:p w:rsidR="00087A5F" w:rsidRPr="003E10C0" w:rsidRDefault="00087A5F" w:rsidP="003E10C0">
      <w:pPr>
        <w:pStyle w:val="SemEspaamento"/>
        <w:spacing w:line="360" w:lineRule="auto"/>
        <w:ind w:firstLine="709"/>
        <w:jc w:val="both"/>
        <w:rPr>
          <w:rFonts w:ascii="Times New Roman" w:hAnsi="Times New Roman"/>
          <w:sz w:val="24"/>
          <w:szCs w:val="24"/>
        </w:rPr>
      </w:pPr>
    </w:p>
    <w:p w:rsidR="007C3987" w:rsidRPr="003E10C0" w:rsidRDefault="008D34A1" w:rsidP="003E10C0">
      <w:pPr>
        <w:pStyle w:val="SemEspaamento"/>
        <w:spacing w:line="360" w:lineRule="auto"/>
        <w:ind w:firstLine="709"/>
        <w:jc w:val="both"/>
        <w:rPr>
          <w:rFonts w:ascii="Times New Roman" w:hAnsi="Times New Roman"/>
          <w:sz w:val="24"/>
          <w:szCs w:val="24"/>
        </w:rPr>
      </w:pPr>
      <w:r w:rsidRPr="003E10C0">
        <w:rPr>
          <w:rFonts w:ascii="Times New Roman" w:hAnsi="Times New Roman"/>
          <w:noProof/>
          <w:sz w:val="24"/>
          <w:szCs w:val="24"/>
        </w:rPr>
        <w:drawing>
          <wp:inline distT="0" distB="0" distL="0" distR="0">
            <wp:extent cx="2545378" cy="1558455"/>
            <wp:effectExtent l="0" t="0" r="762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5378" cy="1558455"/>
                    </a:xfrm>
                    <a:prstGeom prst="rect">
                      <a:avLst/>
                    </a:prstGeom>
                    <a:noFill/>
                    <a:ln>
                      <a:noFill/>
                    </a:ln>
                  </pic:spPr>
                </pic:pic>
              </a:graphicData>
            </a:graphic>
          </wp:inline>
        </w:drawing>
      </w:r>
    </w:p>
    <w:p w:rsidR="008D1B56" w:rsidRPr="00EF7A20" w:rsidRDefault="008D1B56" w:rsidP="003E10C0">
      <w:pPr>
        <w:pStyle w:val="SemEspaamento"/>
        <w:spacing w:line="360" w:lineRule="auto"/>
        <w:ind w:firstLine="709"/>
        <w:jc w:val="both"/>
        <w:rPr>
          <w:rFonts w:ascii="Times New Roman" w:hAnsi="Times New Roman"/>
          <w:sz w:val="20"/>
          <w:szCs w:val="24"/>
        </w:rPr>
      </w:pPr>
      <w:r w:rsidRPr="00EF7A20">
        <w:rPr>
          <w:rFonts w:ascii="Times New Roman" w:hAnsi="Times New Roman"/>
          <w:sz w:val="20"/>
          <w:szCs w:val="24"/>
        </w:rPr>
        <w:t>Fig. 3 – Simulação da montagem do experimento com o CD</w:t>
      </w:r>
    </w:p>
    <w:p w:rsidR="00EF7A20" w:rsidRDefault="00EF7A20" w:rsidP="003E10C0">
      <w:pPr>
        <w:pStyle w:val="SemEspaamento"/>
        <w:spacing w:line="360" w:lineRule="auto"/>
        <w:ind w:firstLine="709"/>
        <w:jc w:val="both"/>
        <w:rPr>
          <w:rFonts w:ascii="Times New Roman" w:hAnsi="Times New Roman"/>
          <w:sz w:val="24"/>
          <w:szCs w:val="24"/>
        </w:rPr>
      </w:pPr>
    </w:p>
    <w:p w:rsidR="00DF0E5B" w:rsidRPr="003E10C0" w:rsidRDefault="000203E7" w:rsidP="003E10C0">
      <w:pPr>
        <w:pStyle w:val="SemEspaamento"/>
        <w:spacing w:line="360" w:lineRule="auto"/>
        <w:ind w:firstLine="709"/>
        <w:jc w:val="both"/>
        <w:rPr>
          <w:rFonts w:ascii="Times New Roman" w:hAnsi="Times New Roman"/>
          <w:sz w:val="24"/>
          <w:szCs w:val="24"/>
        </w:rPr>
      </w:pPr>
      <w:r w:rsidRPr="003E10C0">
        <w:rPr>
          <w:rFonts w:ascii="Times New Roman" w:hAnsi="Times New Roman"/>
          <w:sz w:val="24"/>
          <w:szCs w:val="24"/>
        </w:rPr>
        <w:tab/>
      </w:r>
      <w:r w:rsidR="00EF7A20">
        <w:rPr>
          <w:rFonts w:ascii="Times New Roman" w:hAnsi="Times New Roman"/>
          <w:b/>
          <w:bCs/>
          <w:sz w:val="24"/>
          <w:szCs w:val="24"/>
        </w:rPr>
        <w:t>3</w:t>
      </w:r>
      <w:r w:rsidR="00DF0E5B" w:rsidRPr="003E10C0">
        <w:rPr>
          <w:rFonts w:ascii="Times New Roman" w:hAnsi="Times New Roman"/>
          <w:b/>
          <w:bCs/>
          <w:sz w:val="24"/>
          <w:szCs w:val="24"/>
        </w:rPr>
        <w:t>.</w:t>
      </w:r>
      <w:r w:rsidR="00EF7A20">
        <w:rPr>
          <w:rFonts w:ascii="Times New Roman" w:hAnsi="Times New Roman"/>
          <w:b/>
          <w:bCs/>
          <w:sz w:val="24"/>
          <w:szCs w:val="24"/>
        </w:rPr>
        <w:t>2</w:t>
      </w:r>
      <w:r w:rsidR="00DF0E5B" w:rsidRPr="003E10C0">
        <w:rPr>
          <w:rFonts w:ascii="Times New Roman" w:hAnsi="Times New Roman"/>
          <w:b/>
          <w:bCs/>
          <w:sz w:val="24"/>
          <w:szCs w:val="24"/>
        </w:rPr>
        <w:t xml:space="preserve"> </w:t>
      </w:r>
      <w:r w:rsidR="00CE3DC9" w:rsidRPr="003E10C0">
        <w:rPr>
          <w:rFonts w:ascii="Times New Roman" w:hAnsi="Times New Roman"/>
          <w:b/>
          <w:bCs/>
          <w:sz w:val="24"/>
          <w:szCs w:val="24"/>
        </w:rPr>
        <w:t>Exemplos de possíveis r</w:t>
      </w:r>
      <w:r w:rsidR="00DF0E5B" w:rsidRPr="003E10C0">
        <w:rPr>
          <w:rFonts w:ascii="Times New Roman" w:hAnsi="Times New Roman"/>
          <w:b/>
          <w:bCs/>
          <w:sz w:val="24"/>
          <w:szCs w:val="24"/>
        </w:rPr>
        <w:t xml:space="preserve">esultados </w:t>
      </w:r>
      <w:r w:rsidR="00CE3DC9" w:rsidRPr="003E10C0">
        <w:rPr>
          <w:rFonts w:ascii="Times New Roman" w:hAnsi="Times New Roman"/>
          <w:b/>
          <w:bCs/>
          <w:sz w:val="24"/>
          <w:szCs w:val="24"/>
        </w:rPr>
        <w:t>obtidos com um CD.</w:t>
      </w:r>
    </w:p>
    <w:p w:rsidR="00DF0E5B" w:rsidRPr="003E10C0" w:rsidRDefault="00DF0E5B" w:rsidP="003E10C0">
      <w:pPr>
        <w:pStyle w:val="SemEspaamento"/>
        <w:spacing w:line="360" w:lineRule="auto"/>
        <w:ind w:firstLine="709"/>
        <w:jc w:val="both"/>
        <w:rPr>
          <w:rFonts w:ascii="Times New Roman" w:hAnsi="Times New Roman"/>
          <w:sz w:val="24"/>
          <w:szCs w:val="24"/>
        </w:rPr>
      </w:pPr>
    </w:p>
    <w:p w:rsidR="00C12308" w:rsidRPr="003E10C0" w:rsidRDefault="007C3987" w:rsidP="003E10C0">
      <w:pPr>
        <w:pStyle w:val="SemEspaamento"/>
        <w:spacing w:line="360" w:lineRule="auto"/>
        <w:ind w:firstLine="709"/>
        <w:jc w:val="both"/>
        <w:rPr>
          <w:rFonts w:ascii="Times New Roman" w:hAnsi="Times New Roman"/>
          <w:sz w:val="24"/>
          <w:szCs w:val="24"/>
        </w:rPr>
      </w:pPr>
      <w:r w:rsidRPr="003E10C0">
        <w:rPr>
          <w:rFonts w:ascii="Times New Roman" w:hAnsi="Times New Roman"/>
          <w:sz w:val="24"/>
          <w:szCs w:val="24"/>
        </w:rPr>
        <w:tab/>
        <w:t xml:space="preserve">A fórmula utilizada para o cálculo do comprimento de onda </w:t>
      </w:r>
      <w:r w:rsidR="00B477D2" w:rsidRPr="003E10C0">
        <w:rPr>
          <w:rFonts w:ascii="Times New Roman" w:hAnsi="Times New Roman"/>
          <w:sz w:val="24"/>
          <w:szCs w:val="24"/>
        </w:rPr>
        <w:t>é</w:t>
      </w:r>
      <w:r w:rsidRPr="003E10C0">
        <w:rPr>
          <w:rFonts w:ascii="Times New Roman" w:hAnsi="Times New Roman"/>
          <w:sz w:val="24"/>
          <w:szCs w:val="24"/>
        </w:rPr>
        <w:t>:</w:t>
      </w:r>
    </w:p>
    <w:p w:rsidR="007C3987" w:rsidRPr="003E10C0" w:rsidRDefault="007C3987" w:rsidP="003E10C0">
      <w:pPr>
        <w:pStyle w:val="SemEspaamento"/>
        <w:spacing w:line="360" w:lineRule="auto"/>
        <w:ind w:firstLine="709"/>
        <w:jc w:val="both"/>
        <w:rPr>
          <w:rFonts w:ascii="Times New Roman" w:hAnsi="Times New Roman"/>
          <w:iCs/>
          <w:sz w:val="24"/>
          <w:szCs w:val="24"/>
        </w:rPr>
      </w:pPr>
      <w:proofErr w:type="gramStart"/>
      <w:r w:rsidRPr="003E10C0">
        <w:rPr>
          <w:rFonts w:ascii="Times New Roman" w:hAnsi="Times New Roman"/>
          <w:iCs/>
          <w:sz w:val="24"/>
          <w:szCs w:val="24"/>
        </w:rPr>
        <w:t>d .</w:t>
      </w:r>
      <w:proofErr w:type="gramEnd"/>
      <w:r w:rsidRPr="003E10C0">
        <w:rPr>
          <w:rFonts w:ascii="Times New Roman" w:hAnsi="Times New Roman"/>
          <w:iCs/>
          <w:sz w:val="24"/>
          <w:szCs w:val="24"/>
        </w:rPr>
        <w:t xml:space="preserve">  </w:t>
      </w:r>
      <w:proofErr w:type="spellStart"/>
      <w:proofErr w:type="gramStart"/>
      <w:r w:rsidRPr="003E10C0">
        <w:rPr>
          <w:rFonts w:ascii="Times New Roman" w:hAnsi="Times New Roman"/>
          <w:iCs/>
          <w:sz w:val="24"/>
          <w:szCs w:val="24"/>
        </w:rPr>
        <w:t>sen</w:t>
      </w:r>
      <w:proofErr w:type="spellEnd"/>
      <w:proofErr w:type="gramEnd"/>
      <w:r w:rsidRPr="003E10C0">
        <w:rPr>
          <w:rFonts w:ascii="Times New Roman" w:hAnsi="Times New Roman"/>
          <w:iCs/>
          <w:sz w:val="24"/>
          <w:szCs w:val="24"/>
        </w:rPr>
        <w:t xml:space="preserve"> </w:t>
      </w:r>
      <w:r w:rsidRPr="003E10C0">
        <w:rPr>
          <w:rFonts w:ascii="Times New Roman" w:hAnsi="Times New Roman"/>
          <w:sz w:val="24"/>
          <w:szCs w:val="24"/>
        </w:rPr>
        <w:t>(</w:t>
      </w:r>
      <w:r w:rsidRPr="003E10C0">
        <w:rPr>
          <w:rFonts w:ascii="Times New Roman" w:hAnsi="Times New Roman"/>
          <w:iCs/>
          <w:sz w:val="24"/>
          <w:szCs w:val="24"/>
        </w:rPr>
        <w:t>θ</w:t>
      </w:r>
      <w:r w:rsidRPr="003E10C0">
        <w:rPr>
          <w:rFonts w:ascii="Times New Roman" w:hAnsi="Times New Roman"/>
          <w:sz w:val="24"/>
          <w:szCs w:val="24"/>
        </w:rPr>
        <w:t>)</w:t>
      </w:r>
      <w:r w:rsidR="00C06DB8" w:rsidRPr="003E10C0">
        <w:rPr>
          <w:rFonts w:ascii="Times New Roman" w:hAnsi="Times New Roman"/>
          <w:sz w:val="24"/>
          <w:szCs w:val="24"/>
        </w:rPr>
        <w:t xml:space="preserve"> </w:t>
      </w:r>
      <w:r w:rsidRPr="003E10C0">
        <w:rPr>
          <w:rFonts w:ascii="Times New Roman" w:hAnsi="Times New Roman"/>
          <w:sz w:val="24"/>
          <w:szCs w:val="24"/>
        </w:rPr>
        <w:t xml:space="preserve">= </w:t>
      </w:r>
      <w:r w:rsidRPr="003E10C0">
        <w:rPr>
          <w:rFonts w:ascii="Times New Roman" w:hAnsi="Times New Roman"/>
          <w:iCs/>
          <w:sz w:val="24"/>
          <w:szCs w:val="24"/>
        </w:rPr>
        <w:t>m . λ,</w:t>
      </w:r>
    </w:p>
    <w:p w:rsidR="007C3987" w:rsidRPr="003E10C0" w:rsidRDefault="007C3987" w:rsidP="003E10C0">
      <w:pPr>
        <w:pStyle w:val="SemEspaamento"/>
        <w:spacing w:line="360" w:lineRule="auto"/>
        <w:ind w:firstLine="709"/>
        <w:jc w:val="both"/>
        <w:rPr>
          <w:rFonts w:ascii="Times New Roman" w:hAnsi="Times New Roman"/>
          <w:iCs/>
          <w:sz w:val="24"/>
          <w:szCs w:val="24"/>
        </w:rPr>
      </w:pPr>
      <w:proofErr w:type="gramStart"/>
      <w:r w:rsidRPr="003E10C0">
        <w:rPr>
          <w:rFonts w:ascii="Times New Roman" w:hAnsi="Times New Roman"/>
          <w:iCs/>
          <w:sz w:val="24"/>
          <w:szCs w:val="24"/>
        </w:rPr>
        <w:t>onde</w:t>
      </w:r>
      <w:proofErr w:type="gramEnd"/>
      <w:r w:rsidRPr="003E10C0">
        <w:rPr>
          <w:rFonts w:ascii="Times New Roman" w:hAnsi="Times New Roman"/>
          <w:iCs/>
          <w:sz w:val="24"/>
          <w:szCs w:val="24"/>
        </w:rPr>
        <w:t>:</w:t>
      </w:r>
    </w:p>
    <w:p w:rsidR="007C3987" w:rsidRPr="003E10C0" w:rsidRDefault="007C3987" w:rsidP="003E10C0">
      <w:pPr>
        <w:pStyle w:val="SemEspaamento"/>
        <w:spacing w:line="360" w:lineRule="auto"/>
        <w:ind w:firstLine="709"/>
        <w:jc w:val="both"/>
        <w:rPr>
          <w:rFonts w:ascii="Times New Roman" w:hAnsi="Times New Roman"/>
          <w:iCs/>
          <w:sz w:val="24"/>
          <w:szCs w:val="24"/>
        </w:rPr>
      </w:pPr>
      <w:r w:rsidRPr="003E10C0">
        <w:rPr>
          <w:rFonts w:ascii="Times New Roman" w:hAnsi="Times New Roman"/>
          <w:iCs/>
          <w:sz w:val="24"/>
          <w:szCs w:val="24"/>
        </w:rPr>
        <w:t>m = 1</w:t>
      </w:r>
    </w:p>
    <w:p w:rsidR="007C3987" w:rsidRPr="003E10C0" w:rsidRDefault="007C3987" w:rsidP="003E10C0">
      <w:pPr>
        <w:pStyle w:val="SemEspaamento"/>
        <w:spacing w:line="360" w:lineRule="auto"/>
        <w:ind w:firstLine="709"/>
        <w:jc w:val="both"/>
        <w:rPr>
          <w:rFonts w:ascii="Times New Roman" w:hAnsi="Times New Roman"/>
          <w:iCs/>
          <w:sz w:val="24"/>
          <w:szCs w:val="24"/>
        </w:rPr>
      </w:pPr>
      <w:r w:rsidRPr="003E10C0">
        <w:rPr>
          <w:rFonts w:ascii="Times New Roman" w:hAnsi="Times New Roman"/>
          <w:iCs/>
          <w:sz w:val="24"/>
          <w:szCs w:val="24"/>
        </w:rPr>
        <w:t xml:space="preserve">d = </w:t>
      </w:r>
      <w:proofErr w:type="gramStart"/>
      <w:r w:rsidRPr="003E10C0">
        <w:rPr>
          <w:rFonts w:ascii="Times New Roman" w:hAnsi="Times New Roman"/>
          <w:iCs/>
          <w:sz w:val="24"/>
          <w:szCs w:val="24"/>
        </w:rPr>
        <w:t>1 .</w:t>
      </w:r>
      <w:proofErr w:type="gramEnd"/>
      <w:r w:rsidRPr="003E10C0">
        <w:rPr>
          <w:rFonts w:ascii="Times New Roman" w:hAnsi="Times New Roman"/>
          <w:iCs/>
          <w:sz w:val="24"/>
          <w:szCs w:val="24"/>
        </w:rPr>
        <w:t xml:space="preserve"> 10</w:t>
      </w:r>
      <w:r w:rsidRPr="003E10C0">
        <w:rPr>
          <w:rFonts w:ascii="Times New Roman" w:hAnsi="Times New Roman"/>
          <w:iCs/>
          <w:sz w:val="24"/>
          <w:szCs w:val="24"/>
          <w:vertAlign w:val="superscript"/>
        </w:rPr>
        <w:t>-6</w:t>
      </w:r>
      <w:r w:rsidRPr="003E10C0">
        <w:rPr>
          <w:rFonts w:ascii="Times New Roman" w:hAnsi="Times New Roman"/>
          <w:iCs/>
          <w:sz w:val="24"/>
          <w:szCs w:val="24"/>
        </w:rPr>
        <w:t>m</w:t>
      </w:r>
    </w:p>
    <w:p w:rsidR="00087A5F" w:rsidRPr="003E10C0" w:rsidRDefault="00087A5F" w:rsidP="003E10C0">
      <w:pPr>
        <w:pStyle w:val="SemEspaamento"/>
        <w:spacing w:line="360" w:lineRule="auto"/>
        <w:ind w:firstLine="709"/>
        <w:jc w:val="both"/>
        <w:rPr>
          <w:rFonts w:ascii="Times New Roman" w:hAnsi="Times New Roman"/>
          <w:iCs/>
          <w:sz w:val="24"/>
          <w:szCs w:val="24"/>
        </w:rPr>
      </w:pPr>
    </w:p>
    <w:p w:rsidR="007C3987" w:rsidRPr="003E10C0" w:rsidRDefault="007C3987" w:rsidP="003E10C0">
      <w:pPr>
        <w:pStyle w:val="SemEspaamento"/>
        <w:spacing w:line="360" w:lineRule="auto"/>
        <w:ind w:firstLine="709"/>
        <w:jc w:val="both"/>
        <w:rPr>
          <w:rFonts w:ascii="Times New Roman" w:hAnsi="Times New Roman"/>
          <w:iCs/>
          <w:sz w:val="24"/>
          <w:szCs w:val="24"/>
        </w:rPr>
      </w:pPr>
      <w:r w:rsidRPr="003E10C0">
        <w:rPr>
          <w:rFonts w:ascii="Times New Roman" w:hAnsi="Times New Roman"/>
          <w:iCs/>
          <w:sz w:val="24"/>
          <w:szCs w:val="24"/>
        </w:rPr>
        <w:t>A expressão matemática para obter o seno de θ é:</w:t>
      </w:r>
    </w:p>
    <w:p w:rsidR="00C06DB8" w:rsidRPr="003E10C0" w:rsidRDefault="00C06DB8" w:rsidP="003E10C0">
      <w:pPr>
        <w:pStyle w:val="SemEspaamento"/>
        <w:spacing w:line="360" w:lineRule="auto"/>
        <w:ind w:firstLine="709"/>
        <w:jc w:val="both"/>
        <w:rPr>
          <w:rFonts w:ascii="Times New Roman" w:hAnsi="Times New Roman"/>
          <w:iCs/>
          <w:sz w:val="24"/>
          <w:szCs w:val="24"/>
        </w:rPr>
      </w:pPr>
    </w:p>
    <w:p w:rsidR="00C06DB8" w:rsidRPr="003E10C0" w:rsidRDefault="00C06DB8" w:rsidP="003E10C0">
      <w:pPr>
        <w:pStyle w:val="SemEspaamento"/>
        <w:spacing w:line="360" w:lineRule="auto"/>
        <w:ind w:firstLine="709"/>
        <w:jc w:val="both"/>
        <w:rPr>
          <w:rFonts w:ascii="Times New Roman" w:hAnsi="Times New Roman"/>
          <w:iCs/>
          <w:sz w:val="24"/>
          <w:szCs w:val="24"/>
        </w:rPr>
      </w:pPr>
      <w:proofErr w:type="spellStart"/>
      <w:r w:rsidRPr="003E10C0">
        <w:rPr>
          <w:rFonts w:ascii="Times New Roman" w:hAnsi="Times New Roman"/>
          <w:iCs/>
          <w:sz w:val="24"/>
          <w:szCs w:val="24"/>
        </w:rPr>
        <w:lastRenderedPageBreak/>
        <w:t>Sen</w:t>
      </w:r>
      <w:proofErr w:type="spellEnd"/>
      <w:r w:rsidRPr="003E10C0">
        <w:rPr>
          <w:rFonts w:ascii="Times New Roman" w:hAnsi="Times New Roman"/>
          <w:iCs/>
          <w:sz w:val="24"/>
          <w:szCs w:val="24"/>
        </w:rPr>
        <w:t xml:space="preserve"> (θ) = </w:t>
      </w:r>
      <m:oMath>
        <m:f>
          <m:fPr>
            <m:ctrlPr>
              <w:rPr>
                <w:rFonts w:ascii="Cambria Math" w:hAnsi="Times New Roman"/>
                <w:i/>
                <w:iCs/>
                <w:sz w:val="24"/>
                <w:szCs w:val="24"/>
              </w:rPr>
            </m:ctrlPr>
          </m:fPr>
          <m:num>
            <m:r>
              <w:rPr>
                <w:rFonts w:ascii="Cambria Math" w:hAnsi="Cambria Math"/>
                <w:sz w:val="24"/>
                <w:szCs w:val="24"/>
              </w:rPr>
              <m:t>y</m:t>
            </m:r>
          </m:num>
          <m:den>
            <m:rad>
              <m:radPr>
                <m:degHide m:val="1"/>
                <m:ctrlPr>
                  <w:rPr>
                    <w:rFonts w:ascii="Cambria Math" w:hAnsi="Times New Roman"/>
                    <w:i/>
                    <w:iCs/>
                    <w:sz w:val="24"/>
                    <w:szCs w:val="24"/>
                  </w:rPr>
                </m:ctrlPr>
              </m:radPr>
              <m:deg/>
              <m:e>
                <m:sSup>
                  <m:sSupPr>
                    <m:ctrlPr>
                      <w:rPr>
                        <w:rFonts w:ascii="Cambria Math" w:hAnsi="Times New Roman"/>
                        <w:i/>
                        <w:iCs/>
                        <w:sz w:val="24"/>
                        <w:szCs w:val="24"/>
                      </w:rPr>
                    </m:ctrlPr>
                  </m:sSupPr>
                  <m:e>
                    <m:r>
                      <w:rPr>
                        <w:rFonts w:ascii="Cambria Math" w:hAnsi="Cambria Math"/>
                        <w:sz w:val="24"/>
                        <w:szCs w:val="24"/>
                      </w:rPr>
                      <m:t>y</m:t>
                    </m:r>
                  </m:e>
                  <m:sup>
                    <m:r>
                      <w:rPr>
                        <w:rFonts w:ascii="Cambria Math" w:hAnsi="Times New Roman"/>
                        <w:sz w:val="24"/>
                        <w:szCs w:val="24"/>
                      </w:rPr>
                      <m:t>2</m:t>
                    </m:r>
                  </m:sup>
                </m:sSup>
                <m:r>
                  <w:rPr>
                    <w:rFonts w:ascii="Cambria Math" w:hAnsi="Times New Roman"/>
                    <w:sz w:val="24"/>
                    <w:szCs w:val="24"/>
                  </w:rPr>
                  <m:t xml:space="preserve">+ </m:t>
                </m:r>
                <m:sSup>
                  <m:sSupPr>
                    <m:ctrlPr>
                      <w:rPr>
                        <w:rFonts w:ascii="Cambria Math" w:hAnsi="Times New Roman"/>
                        <w:i/>
                        <w:iCs/>
                        <w:sz w:val="24"/>
                        <w:szCs w:val="24"/>
                      </w:rPr>
                    </m:ctrlPr>
                  </m:sSupPr>
                  <m:e>
                    <m:r>
                      <w:rPr>
                        <w:rFonts w:ascii="Cambria Math" w:hAnsi="Cambria Math"/>
                        <w:sz w:val="24"/>
                        <w:szCs w:val="24"/>
                      </w:rPr>
                      <m:t>z</m:t>
                    </m:r>
                  </m:e>
                  <m:sup>
                    <m:r>
                      <w:rPr>
                        <w:rFonts w:ascii="Cambria Math" w:hAnsi="Times New Roman"/>
                        <w:sz w:val="24"/>
                        <w:szCs w:val="24"/>
                      </w:rPr>
                      <m:t>2</m:t>
                    </m:r>
                  </m:sup>
                </m:sSup>
              </m:e>
            </m:rad>
          </m:den>
        </m:f>
      </m:oMath>
    </w:p>
    <w:p w:rsidR="00087A5F" w:rsidRPr="003E10C0" w:rsidRDefault="00087A5F" w:rsidP="003E10C0">
      <w:pPr>
        <w:pStyle w:val="SemEspaamento"/>
        <w:spacing w:line="360" w:lineRule="auto"/>
        <w:ind w:firstLine="709"/>
        <w:jc w:val="both"/>
        <w:rPr>
          <w:rFonts w:ascii="Times New Roman" w:hAnsi="Times New Roman"/>
          <w:noProof/>
          <w:sz w:val="24"/>
          <w:szCs w:val="24"/>
        </w:rPr>
      </w:pPr>
    </w:p>
    <w:p w:rsidR="00087A5F" w:rsidRPr="003E10C0" w:rsidRDefault="00087A5F" w:rsidP="003E10C0">
      <w:pPr>
        <w:pStyle w:val="SemEspaamento"/>
        <w:spacing w:line="360" w:lineRule="auto"/>
        <w:ind w:firstLine="709"/>
        <w:jc w:val="both"/>
        <w:rPr>
          <w:rFonts w:ascii="Times New Roman" w:hAnsi="Times New Roman"/>
          <w:iCs/>
          <w:sz w:val="24"/>
          <w:szCs w:val="24"/>
        </w:rPr>
      </w:pPr>
      <w:r w:rsidRPr="003E10C0">
        <w:rPr>
          <w:rFonts w:ascii="Times New Roman" w:hAnsi="Times New Roman"/>
          <w:iCs/>
          <w:sz w:val="24"/>
          <w:szCs w:val="24"/>
        </w:rPr>
        <w:t xml:space="preserve">No esquema abaixo está demonstrado as </w:t>
      </w:r>
      <w:r w:rsidR="00C57B92" w:rsidRPr="003E10C0">
        <w:rPr>
          <w:rFonts w:ascii="Times New Roman" w:hAnsi="Times New Roman"/>
          <w:iCs/>
          <w:sz w:val="24"/>
          <w:szCs w:val="24"/>
        </w:rPr>
        <w:t>diferentes medidas de</w:t>
      </w:r>
      <w:r w:rsidRPr="003E10C0">
        <w:rPr>
          <w:rFonts w:ascii="Times New Roman" w:hAnsi="Times New Roman"/>
          <w:iCs/>
          <w:sz w:val="24"/>
          <w:szCs w:val="24"/>
        </w:rPr>
        <w:t xml:space="preserve"> y e z.</w:t>
      </w:r>
    </w:p>
    <w:p w:rsidR="008C5A64" w:rsidRPr="003E10C0" w:rsidRDefault="00201F9C" w:rsidP="003E10C0">
      <w:pPr>
        <w:pStyle w:val="SemEspaamento"/>
        <w:spacing w:line="360" w:lineRule="auto"/>
        <w:ind w:firstLine="709"/>
        <w:jc w:val="both"/>
        <w:rPr>
          <w:rFonts w:ascii="Times New Roman" w:hAnsi="Times New Roman"/>
          <w:noProof/>
          <w:sz w:val="24"/>
          <w:szCs w:val="24"/>
        </w:rPr>
      </w:pPr>
      <w:r w:rsidRPr="003E10C0">
        <w:rPr>
          <w:rFonts w:ascii="Times New Roman" w:hAnsi="Times New Roman"/>
          <w:noProof/>
          <w:sz w:val="24"/>
          <w:szCs w:val="24"/>
        </w:rPr>
        <w:fldChar w:fldCharType="begin"/>
      </w:r>
      <w:r w:rsidR="008D34A1" w:rsidRPr="003E10C0">
        <w:rPr>
          <w:rFonts w:ascii="Times New Roman" w:hAnsi="Times New Roman"/>
          <w:noProof/>
          <w:sz w:val="24"/>
          <w:szCs w:val="24"/>
        </w:rPr>
        <w:instrText xml:space="preserve"> QUOTE </w:instrText>
      </w:r>
      <m:oMath>
        <m:rad>
          <m:radPr>
            <m:ctrlPr>
              <w:rPr>
                <w:rFonts w:ascii="Cambria Math" w:hAnsi="Times New Roman"/>
                <w:i/>
                <w:sz w:val="24"/>
                <w:szCs w:val="24"/>
              </w:rPr>
            </m:ctrlPr>
          </m:radPr>
          <m:deg/>
          <m:e>
            <m:r>
              <m:rPr>
                <m:sty m:val="p"/>
              </m:rPr>
              <w:rPr>
                <w:rFonts w:ascii="Cambria Math" w:hAnsi="Times New Roman"/>
                <w:sz w:val="24"/>
                <w:szCs w:val="24"/>
              </w:rPr>
              <m:t>1</m:t>
            </m:r>
            <m:r>
              <m:rPr>
                <m:sty m:val="p"/>
              </m:rPr>
              <w:rPr>
                <w:rFonts w:ascii="Times New Roman" w:hAnsi="Times New Roman"/>
                <w:sz w:val="24"/>
                <w:szCs w:val="24"/>
              </w:rPr>
              <m:t>-</m:t>
            </m:r>
            <m:r>
              <m:rPr>
                <m:sty m:val="p"/>
              </m:rPr>
              <w:rPr>
                <w:rFonts w:ascii="Cambria Math" w:hAnsi="Times New Roman"/>
                <w:sz w:val="24"/>
                <w:szCs w:val="24"/>
              </w:rPr>
              <m:t>(</m:t>
            </m:r>
            <m:f>
              <m:fPr>
                <m:ctrlPr>
                  <w:rPr>
                    <w:rFonts w:ascii="Cambria Math" w:hAnsi="Times New Roman"/>
                    <w:i/>
                    <w:sz w:val="24"/>
                    <w:szCs w:val="24"/>
                  </w:rPr>
                </m:ctrlPr>
              </m:fPr>
              <m:num>
                <m:sSup>
                  <m:sSupPr>
                    <m:ctrlPr>
                      <w:rPr>
                        <w:rFonts w:ascii="Cambria Math" w:hAnsi="Times New Roman"/>
                        <w:i/>
                        <w:sz w:val="24"/>
                        <w:szCs w:val="24"/>
                      </w:rPr>
                    </m:ctrlPr>
                  </m:sSupPr>
                  <m:e>
                    <m:r>
                      <m:rPr>
                        <m:sty m:val="p"/>
                      </m:rPr>
                      <w:rPr>
                        <w:rFonts w:ascii="Cambria Math" w:hAnsi="Times New Roman"/>
                        <w:sz w:val="24"/>
                        <w:szCs w:val="24"/>
                      </w:rPr>
                      <m:t>v</m:t>
                    </m:r>
                  </m:e>
                  <m:sup>
                    <m:r>
                      <m:rPr>
                        <m:sty m:val="p"/>
                      </m:rPr>
                      <w:rPr>
                        <w:rFonts w:ascii="Cambria Math" w:hAnsi="Times New Roman"/>
                        <w:sz w:val="24"/>
                        <w:szCs w:val="24"/>
                      </w:rPr>
                      <m:t>2</m:t>
                    </m:r>
                  </m:sup>
                </m:sSup>
              </m:num>
              <m:den>
                <m:sSup>
                  <m:sSupPr>
                    <m:ctrlPr>
                      <w:rPr>
                        <w:rFonts w:ascii="Cambria Math" w:hAnsi="Times New Roman"/>
                        <w:i/>
                        <w:sz w:val="24"/>
                        <w:szCs w:val="24"/>
                      </w:rPr>
                    </m:ctrlPr>
                  </m:sSupPr>
                  <m:e>
                    <m:r>
                      <m:rPr>
                        <m:sty m:val="p"/>
                      </m:rPr>
                      <w:rPr>
                        <w:rFonts w:ascii="Cambria Math" w:hAnsi="Times New Roman"/>
                        <w:sz w:val="24"/>
                        <w:szCs w:val="24"/>
                      </w:rPr>
                      <m:t>c</m:t>
                    </m:r>
                  </m:e>
                  <m:sup>
                    <m:r>
                      <m:rPr>
                        <m:sty m:val="p"/>
                      </m:rPr>
                      <w:rPr>
                        <w:rFonts w:ascii="Cambria Math" w:hAnsi="Times New Roman"/>
                        <w:sz w:val="24"/>
                        <w:szCs w:val="24"/>
                      </w:rPr>
                      <m:t>2</m:t>
                    </m:r>
                  </m:sup>
                </m:sSup>
              </m:den>
            </m:f>
          </m:e>
        </m:rad>
        <m:r>
          <m:rPr>
            <m:sty m:val="p"/>
          </m:rPr>
          <w:rPr>
            <w:rFonts w:ascii="Cambria Math" w:hAnsi="Times New Roman"/>
            <w:sz w:val="24"/>
            <w:szCs w:val="24"/>
          </w:rPr>
          <m:t>)</m:t>
        </m:r>
      </m:oMath>
      <w:r w:rsidR="008D34A1" w:rsidRPr="003E10C0">
        <w:rPr>
          <w:rFonts w:ascii="Times New Roman" w:hAnsi="Times New Roman"/>
          <w:noProof/>
          <w:sz w:val="24"/>
          <w:szCs w:val="24"/>
        </w:rPr>
        <w:instrText xml:space="preserve"> </w:instrText>
      </w:r>
      <w:r w:rsidRPr="003E10C0">
        <w:rPr>
          <w:rFonts w:ascii="Times New Roman" w:hAnsi="Times New Roman"/>
          <w:noProof/>
          <w:sz w:val="24"/>
          <w:szCs w:val="24"/>
        </w:rPr>
        <w:fldChar w:fldCharType="end"/>
      </w:r>
      <w:r w:rsidRPr="003E10C0">
        <w:rPr>
          <w:rFonts w:ascii="Times New Roman" w:hAnsi="Times New Roman"/>
          <w:noProof/>
          <w:sz w:val="24"/>
          <w:szCs w:val="24"/>
        </w:rPr>
        <w:fldChar w:fldCharType="begin"/>
      </w:r>
      <w:r w:rsidR="008C5A64" w:rsidRPr="003E10C0">
        <w:rPr>
          <w:rFonts w:ascii="Times New Roman" w:hAnsi="Times New Roman"/>
          <w:noProof/>
          <w:sz w:val="24"/>
          <w:szCs w:val="24"/>
        </w:rPr>
        <w:instrText xml:space="preserve"> QUOTE </w:instrText>
      </w:r>
      <w:r w:rsidR="008D34A1" w:rsidRPr="003E10C0">
        <w:rPr>
          <w:rFonts w:ascii="Times New Roman" w:hAnsi="Times New Roman"/>
          <w:noProof/>
          <w:position w:val="-26"/>
          <w:sz w:val="24"/>
          <w:szCs w:val="24"/>
        </w:rPr>
        <w:drawing>
          <wp:inline distT="0" distB="0" distL="0" distR="0">
            <wp:extent cx="779145" cy="469265"/>
            <wp:effectExtent l="0" t="0" r="1905" b="698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9145" cy="469265"/>
                    </a:xfrm>
                    <a:prstGeom prst="rect">
                      <a:avLst/>
                    </a:prstGeom>
                    <a:noFill/>
                    <a:ln>
                      <a:noFill/>
                    </a:ln>
                  </pic:spPr>
                </pic:pic>
              </a:graphicData>
            </a:graphic>
          </wp:inline>
        </w:drawing>
      </w:r>
      <w:r w:rsidR="008C5A64" w:rsidRPr="003E10C0">
        <w:rPr>
          <w:rFonts w:ascii="Times New Roman" w:hAnsi="Times New Roman"/>
          <w:noProof/>
          <w:sz w:val="24"/>
          <w:szCs w:val="24"/>
        </w:rPr>
        <w:instrText xml:space="preserve"> </w:instrText>
      </w:r>
      <w:r w:rsidRPr="003E10C0">
        <w:rPr>
          <w:rFonts w:ascii="Times New Roman" w:hAnsi="Times New Roman"/>
          <w:noProof/>
          <w:sz w:val="24"/>
          <w:szCs w:val="24"/>
        </w:rPr>
        <w:fldChar w:fldCharType="end"/>
      </w:r>
    </w:p>
    <w:p w:rsidR="00C12308" w:rsidRPr="003E10C0" w:rsidRDefault="007C3987" w:rsidP="003E10C0">
      <w:pPr>
        <w:pStyle w:val="SemEspaamento"/>
        <w:spacing w:line="360" w:lineRule="auto"/>
        <w:ind w:firstLine="709"/>
        <w:jc w:val="both"/>
        <w:rPr>
          <w:rFonts w:ascii="Times New Roman" w:hAnsi="Times New Roman"/>
          <w:sz w:val="24"/>
          <w:szCs w:val="24"/>
        </w:rPr>
      </w:pPr>
      <w:r w:rsidRPr="003E10C0">
        <w:rPr>
          <w:rFonts w:ascii="Times New Roman" w:hAnsi="Times New Roman"/>
          <w:sz w:val="24"/>
          <w:szCs w:val="24"/>
        </w:rPr>
        <w:tab/>
      </w:r>
      <w:r w:rsidR="008D34A1" w:rsidRPr="003E10C0">
        <w:rPr>
          <w:rFonts w:ascii="Times New Roman" w:hAnsi="Times New Roman"/>
          <w:noProof/>
          <w:sz w:val="24"/>
          <w:szCs w:val="24"/>
        </w:rPr>
        <w:drawing>
          <wp:inline distT="0" distB="0" distL="0" distR="0">
            <wp:extent cx="2878455" cy="2170430"/>
            <wp:effectExtent l="0" t="0" r="0" b="127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8455" cy="2170430"/>
                    </a:xfrm>
                    <a:prstGeom prst="rect">
                      <a:avLst/>
                    </a:prstGeom>
                    <a:noFill/>
                    <a:ln>
                      <a:noFill/>
                    </a:ln>
                  </pic:spPr>
                </pic:pic>
              </a:graphicData>
            </a:graphic>
          </wp:inline>
        </w:drawing>
      </w:r>
    </w:p>
    <w:p w:rsidR="008D1B56" w:rsidRPr="003E10C0" w:rsidRDefault="008D1B56" w:rsidP="003E10C0">
      <w:pPr>
        <w:shd w:val="clear" w:color="auto" w:fill="FFFFFF"/>
        <w:spacing w:after="0" w:line="360" w:lineRule="auto"/>
        <w:ind w:firstLine="709"/>
        <w:jc w:val="both"/>
        <w:rPr>
          <w:rFonts w:ascii="Times New Roman" w:hAnsi="Times New Roman"/>
          <w:sz w:val="24"/>
          <w:szCs w:val="24"/>
        </w:rPr>
      </w:pPr>
      <w:r w:rsidRPr="003E10C0">
        <w:rPr>
          <w:rFonts w:ascii="Times New Roman" w:hAnsi="Times New Roman"/>
          <w:sz w:val="24"/>
          <w:szCs w:val="24"/>
        </w:rPr>
        <w:t>Fig.4 – Distância obtidas</w:t>
      </w:r>
    </w:p>
    <w:p w:rsidR="00087A5F" w:rsidRPr="003E10C0" w:rsidRDefault="00087A5F" w:rsidP="003E10C0">
      <w:pPr>
        <w:pStyle w:val="SemEspaamento"/>
        <w:spacing w:line="360" w:lineRule="auto"/>
        <w:ind w:firstLine="709"/>
        <w:jc w:val="both"/>
        <w:rPr>
          <w:rFonts w:ascii="Times New Roman" w:hAnsi="Times New Roman"/>
          <w:sz w:val="24"/>
          <w:szCs w:val="24"/>
        </w:rPr>
      </w:pPr>
    </w:p>
    <w:p w:rsidR="00C57B92" w:rsidRPr="003E10C0" w:rsidRDefault="008D1B56" w:rsidP="003E10C0">
      <w:pPr>
        <w:pStyle w:val="SemEspaamento"/>
        <w:spacing w:line="360" w:lineRule="auto"/>
        <w:ind w:firstLine="709"/>
        <w:jc w:val="both"/>
        <w:rPr>
          <w:rFonts w:ascii="Times New Roman" w:hAnsi="Times New Roman"/>
          <w:iCs/>
          <w:sz w:val="24"/>
          <w:szCs w:val="24"/>
        </w:rPr>
      </w:pPr>
      <w:r w:rsidRPr="003E10C0">
        <w:rPr>
          <w:rFonts w:ascii="Times New Roman" w:hAnsi="Times New Roman"/>
          <w:sz w:val="24"/>
          <w:szCs w:val="24"/>
        </w:rPr>
        <w:tab/>
      </w:r>
      <w:r w:rsidR="00C57B92" w:rsidRPr="003E10C0">
        <w:rPr>
          <w:rFonts w:ascii="Times New Roman" w:hAnsi="Times New Roman"/>
          <w:iCs/>
          <w:sz w:val="24"/>
          <w:szCs w:val="24"/>
        </w:rPr>
        <w:t>Para obtenção da distância das fendas internas do CD usamos a mesma expressão matemática:</w:t>
      </w:r>
    </w:p>
    <w:p w:rsidR="00C57B92" w:rsidRPr="003E10C0" w:rsidRDefault="00C57B92" w:rsidP="003E10C0">
      <w:pPr>
        <w:pStyle w:val="SemEspaamento"/>
        <w:spacing w:line="360" w:lineRule="auto"/>
        <w:ind w:firstLine="709"/>
        <w:jc w:val="both"/>
        <w:rPr>
          <w:rFonts w:ascii="Times New Roman" w:hAnsi="Times New Roman"/>
          <w:iCs/>
          <w:sz w:val="24"/>
          <w:szCs w:val="24"/>
        </w:rPr>
      </w:pPr>
    </w:p>
    <w:p w:rsidR="00C57B92" w:rsidRPr="003E10C0" w:rsidRDefault="00C57B92" w:rsidP="003E10C0">
      <w:pPr>
        <w:pStyle w:val="SemEspaamento"/>
        <w:spacing w:line="360" w:lineRule="auto"/>
        <w:ind w:firstLine="709"/>
        <w:jc w:val="both"/>
        <w:rPr>
          <w:rFonts w:ascii="Times New Roman" w:hAnsi="Times New Roman"/>
          <w:iCs/>
          <w:sz w:val="24"/>
          <w:szCs w:val="24"/>
        </w:rPr>
      </w:pPr>
      <w:proofErr w:type="gramStart"/>
      <w:r w:rsidRPr="003E10C0">
        <w:rPr>
          <w:rFonts w:ascii="Times New Roman" w:hAnsi="Times New Roman"/>
          <w:iCs/>
          <w:sz w:val="24"/>
          <w:szCs w:val="24"/>
        </w:rPr>
        <w:t>d .</w:t>
      </w:r>
      <w:proofErr w:type="gramEnd"/>
      <w:r w:rsidRPr="003E10C0">
        <w:rPr>
          <w:rFonts w:ascii="Times New Roman" w:hAnsi="Times New Roman"/>
          <w:iCs/>
          <w:sz w:val="24"/>
          <w:szCs w:val="24"/>
        </w:rPr>
        <w:t xml:space="preserve">  </w:t>
      </w:r>
      <w:proofErr w:type="spellStart"/>
      <w:proofErr w:type="gramStart"/>
      <w:r w:rsidRPr="003E10C0">
        <w:rPr>
          <w:rFonts w:ascii="Times New Roman" w:hAnsi="Times New Roman"/>
          <w:iCs/>
          <w:sz w:val="24"/>
          <w:szCs w:val="24"/>
        </w:rPr>
        <w:t>sen</w:t>
      </w:r>
      <w:proofErr w:type="spellEnd"/>
      <w:proofErr w:type="gramEnd"/>
      <w:r w:rsidRPr="003E10C0">
        <w:rPr>
          <w:rFonts w:ascii="Times New Roman" w:hAnsi="Times New Roman"/>
          <w:iCs/>
          <w:sz w:val="24"/>
          <w:szCs w:val="24"/>
        </w:rPr>
        <w:t xml:space="preserve"> </w:t>
      </w:r>
      <w:r w:rsidRPr="003E10C0">
        <w:rPr>
          <w:rFonts w:ascii="Times New Roman" w:hAnsi="Times New Roman"/>
          <w:sz w:val="24"/>
          <w:szCs w:val="24"/>
        </w:rPr>
        <w:t>(</w:t>
      </w:r>
      <w:r w:rsidRPr="003E10C0">
        <w:rPr>
          <w:rFonts w:ascii="Times New Roman" w:hAnsi="Times New Roman"/>
          <w:iCs/>
          <w:sz w:val="24"/>
          <w:szCs w:val="24"/>
        </w:rPr>
        <w:t>θ</w:t>
      </w:r>
      <w:r w:rsidRPr="003E10C0">
        <w:rPr>
          <w:rFonts w:ascii="Times New Roman" w:hAnsi="Times New Roman"/>
          <w:sz w:val="24"/>
          <w:szCs w:val="24"/>
        </w:rPr>
        <w:t xml:space="preserve">) = </w:t>
      </w:r>
      <w:r w:rsidRPr="003E10C0">
        <w:rPr>
          <w:rFonts w:ascii="Times New Roman" w:hAnsi="Times New Roman"/>
          <w:iCs/>
          <w:sz w:val="24"/>
          <w:szCs w:val="24"/>
        </w:rPr>
        <w:t>m . λ</w:t>
      </w:r>
    </w:p>
    <w:p w:rsidR="00C57B92" w:rsidRPr="003E10C0" w:rsidRDefault="00C57B92" w:rsidP="003E10C0">
      <w:pPr>
        <w:pStyle w:val="SemEspaamento"/>
        <w:spacing w:line="360" w:lineRule="auto"/>
        <w:ind w:firstLine="709"/>
        <w:jc w:val="both"/>
        <w:rPr>
          <w:rFonts w:ascii="Times New Roman" w:hAnsi="Times New Roman"/>
          <w:iCs/>
          <w:sz w:val="24"/>
          <w:szCs w:val="24"/>
        </w:rPr>
      </w:pPr>
    </w:p>
    <w:p w:rsidR="00C57B92" w:rsidRPr="003E10C0" w:rsidRDefault="00C57B92" w:rsidP="003E10C0">
      <w:pPr>
        <w:pStyle w:val="SemEspaamento"/>
        <w:spacing w:line="360" w:lineRule="auto"/>
        <w:ind w:firstLine="709"/>
        <w:jc w:val="both"/>
        <w:rPr>
          <w:rFonts w:ascii="Times New Roman" w:hAnsi="Times New Roman"/>
          <w:iCs/>
          <w:sz w:val="24"/>
          <w:szCs w:val="24"/>
        </w:rPr>
      </w:pPr>
      <w:r w:rsidRPr="003E10C0">
        <w:rPr>
          <w:rFonts w:ascii="Times New Roman" w:hAnsi="Times New Roman"/>
          <w:iCs/>
          <w:sz w:val="24"/>
          <w:szCs w:val="24"/>
        </w:rPr>
        <w:t xml:space="preserve">Na segunda parte do experimento já tínhamos o comprimento de onda do laser obtido através das redes de difração. Evidenciamos então o termo “d” da equação referente </w:t>
      </w:r>
      <w:proofErr w:type="gramStart"/>
      <w:r w:rsidRPr="003E10C0">
        <w:rPr>
          <w:rFonts w:ascii="Times New Roman" w:hAnsi="Times New Roman"/>
          <w:iCs/>
          <w:sz w:val="24"/>
          <w:szCs w:val="24"/>
        </w:rPr>
        <w:t>a</w:t>
      </w:r>
      <w:proofErr w:type="gramEnd"/>
      <w:r w:rsidRPr="003E10C0">
        <w:rPr>
          <w:rFonts w:ascii="Times New Roman" w:hAnsi="Times New Roman"/>
          <w:iCs/>
          <w:sz w:val="24"/>
          <w:szCs w:val="24"/>
        </w:rPr>
        <w:t xml:space="preserve"> distância das fendas internas do CD:</w:t>
      </w:r>
    </w:p>
    <w:p w:rsidR="00C06DB8" w:rsidRPr="003E10C0" w:rsidRDefault="00C06DB8" w:rsidP="003E10C0">
      <w:pPr>
        <w:pStyle w:val="SemEspaamento"/>
        <w:spacing w:line="360" w:lineRule="auto"/>
        <w:ind w:firstLine="709"/>
        <w:jc w:val="both"/>
        <w:rPr>
          <w:rFonts w:ascii="Times New Roman" w:hAnsi="Times New Roman"/>
          <w:iCs/>
          <w:sz w:val="24"/>
          <w:szCs w:val="24"/>
        </w:rPr>
      </w:pPr>
      <w:r w:rsidRPr="003E10C0">
        <w:rPr>
          <w:rFonts w:ascii="Times New Roman" w:hAnsi="Times New Roman"/>
          <w:iCs/>
          <w:sz w:val="24"/>
          <w:szCs w:val="24"/>
        </w:rPr>
        <w:t xml:space="preserve">d = </w:t>
      </w:r>
      <m:oMath>
        <m:f>
          <m:fPr>
            <m:ctrlPr>
              <w:rPr>
                <w:rFonts w:ascii="Cambria Math" w:hAnsi="Times New Roman"/>
                <w:i/>
                <w:iCs/>
                <w:sz w:val="24"/>
                <w:szCs w:val="24"/>
              </w:rPr>
            </m:ctrlPr>
          </m:fPr>
          <m:num>
            <m:r>
              <m:rPr>
                <m:sty m:val="p"/>
              </m:rPr>
              <w:rPr>
                <w:rFonts w:ascii="Times New Roman" w:hAnsi="Times New Roman"/>
                <w:sz w:val="24"/>
                <w:szCs w:val="24"/>
              </w:rPr>
              <m:t>λ</m:t>
            </m:r>
          </m:num>
          <m:den>
            <m:r>
              <m:rPr>
                <m:sty m:val="p"/>
              </m:rPr>
              <w:rPr>
                <w:rFonts w:ascii="Cambria Math" w:hAnsi="Times New Roman"/>
                <w:sz w:val="24"/>
                <w:szCs w:val="24"/>
              </w:rPr>
              <m:t>sen (</m:t>
            </m:r>
            <m:r>
              <m:rPr>
                <m:sty m:val="p"/>
              </m:rPr>
              <w:rPr>
                <w:rFonts w:ascii="Times New Roman" w:hAnsi="Times New Roman"/>
                <w:sz w:val="24"/>
                <w:szCs w:val="24"/>
              </w:rPr>
              <m:t>θ</m:t>
            </m:r>
            <m:r>
              <m:rPr>
                <m:sty m:val="p"/>
              </m:rPr>
              <w:rPr>
                <w:rFonts w:ascii="Cambria Math" w:hAnsi="Times New Roman"/>
                <w:sz w:val="24"/>
                <w:szCs w:val="24"/>
              </w:rPr>
              <m:t>)</m:t>
            </m:r>
          </m:den>
        </m:f>
      </m:oMath>
    </w:p>
    <w:p w:rsidR="00C57B92" w:rsidRPr="003E10C0" w:rsidRDefault="00C57B92" w:rsidP="003E10C0">
      <w:pPr>
        <w:autoSpaceDE w:val="0"/>
        <w:autoSpaceDN w:val="0"/>
        <w:adjustRightInd w:val="0"/>
        <w:spacing w:line="360" w:lineRule="auto"/>
        <w:ind w:firstLine="709"/>
        <w:jc w:val="both"/>
        <w:rPr>
          <w:rFonts w:ascii="Times New Roman" w:hAnsi="Times New Roman"/>
          <w:sz w:val="24"/>
          <w:szCs w:val="24"/>
        </w:rPr>
      </w:pPr>
      <w:proofErr w:type="gramStart"/>
      <w:r w:rsidRPr="003E10C0">
        <w:rPr>
          <w:rFonts w:ascii="Times New Roman" w:hAnsi="Times New Roman"/>
          <w:sz w:val="24"/>
          <w:szCs w:val="24"/>
        </w:rPr>
        <w:lastRenderedPageBreak/>
        <w:t>sendo</w:t>
      </w:r>
      <w:proofErr w:type="gramEnd"/>
      <w:r w:rsidRPr="003E10C0">
        <w:rPr>
          <w:rFonts w:ascii="Times New Roman" w:hAnsi="Times New Roman"/>
          <w:sz w:val="24"/>
          <w:szCs w:val="24"/>
        </w:rPr>
        <w:t xml:space="preserve"> m = 1.</w:t>
      </w:r>
    </w:p>
    <w:p w:rsidR="00C57B92" w:rsidRPr="003E10C0" w:rsidRDefault="00C57B92" w:rsidP="003E10C0">
      <w:pPr>
        <w:autoSpaceDE w:val="0"/>
        <w:autoSpaceDN w:val="0"/>
        <w:adjustRightInd w:val="0"/>
        <w:spacing w:line="360" w:lineRule="auto"/>
        <w:ind w:firstLine="709"/>
        <w:jc w:val="both"/>
        <w:rPr>
          <w:rFonts w:ascii="Times New Roman" w:hAnsi="Times New Roman"/>
          <w:iCs/>
          <w:sz w:val="24"/>
          <w:szCs w:val="24"/>
        </w:rPr>
      </w:pPr>
      <w:r w:rsidRPr="003E10C0">
        <w:rPr>
          <w:rFonts w:ascii="Times New Roman" w:hAnsi="Times New Roman"/>
          <w:sz w:val="24"/>
          <w:szCs w:val="24"/>
        </w:rPr>
        <w:t xml:space="preserve">Na obtenção do </w:t>
      </w:r>
      <w:proofErr w:type="spellStart"/>
      <w:r w:rsidRPr="003E10C0">
        <w:rPr>
          <w:rFonts w:ascii="Times New Roman" w:hAnsi="Times New Roman"/>
          <w:iCs/>
          <w:sz w:val="24"/>
          <w:szCs w:val="24"/>
        </w:rPr>
        <w:t>sen</w:t>
      </w:r>
      <w:proofErr w:type="spellEnd"/>
      <w:r w:rsidRPr="003E10C0">
        <w:rPr>
          <w:rFonts w:ascii="Times New Roman" w:hAnsi="Times New Roman"/>
          <w:iCs/>
          <w:sz w:val="24"/>
          <w:szCs w:val="24"/>
        </w:rPr>
        <w:t xml:space="preserve"> </w:t>
      </w:r>
      <w:r w:rsidRPr="003E10C0">
        <w:rPr>
          <w:rFonts w:ascii="Times New Roman" w:hAnsi="Times New Roman"/>
          <w:sz w:val="24"/>
          <w:szCs w:val="24"/>
        </w:rPr>
        <w:t>(</w:t>
      </w:r>
      <w:r w:rsidRPr="003E10C0">
        <w:rPr>
          <w:rFonts w:ascii="Times New Roman" w:hAnsi="Times New Roman"/>
          <w:iCs/>
          <w:sz w:val="24"/>
          <w:szCs w:val="24"/>
        </w:rPr>
        <w:t>θ) através da altura “L” do CD à bancada e da distância ∆x das franjas provenientes da difração temos a seguinte relação:</w:t>
      </w:r>
    </w:p>
    <w:p w:rsidR="00C06DB8" w:rsidRDefault="00C06DB8" w:rsidP="003E10C0">
      <w:pPr>
        <w:pStyle w:val="SemEspaamento"/>
        <w:spacing w:line="360" w:lineRule="auto"/>
        <w:ind w:firstLine="709"/>
        <w:jc w:val="both"/>
        <w:rPr>
          <w:rFonts w:ascii="Times New Roman" w:hAnsi="Times New Roman"/>
          <w:iCs/>
          <w:sz w:val="24"/>
          <w:szCs w:val="24"/>
        </w:rPr>
      </w:pPr>
      <w:proofErr w:type="spellStart"/>
      <w:r w:rsidRPr="003E10C0">
        <w:rPr>
          <w:rFonts w:ascii="Times New Roman" w:hAnsi="Times New Roman"/>
          <w:iCs/>
          <w:sz w:val="24"/>
          <w:szCs w:val="24"/>
        </w:rPr>
        <w:t>Sen</w:t>
      </w:r>
      <w:proofErr w:type="spellEnd"/>
      <w:r w:rsidRPr="003E10C0">
        <w:rPr>
          <w:rFonts w:ascii="Times New Roman" w:hAnsi="Times New Roman"/>
          <w:iCs/>
          <w:sz w:val="24"/>
          <w:szCs w:val="24"/>
        </w:rPr>
        <w:t xml:space="preserve"> (θ) = </w:t>
      </w:r>
      <m:oMath>
        <m:f>
          <m:fPr>
            <m:ctrlPr>
              <w:rPr>
                <w:rFonts w:ascii="Cambria Math" w:hAnsi="Times New Roman"/>
                <w:i/>
                <w:iCs/>
                <w:sz w:val="24"/>
                <w:szCs w:val="24"/>
              </w:rPr>
            </m:ctrlPr>
          </m:fPr>
          <m:num>
            <m:r>
              <m:rPr>
                <m:sty m:val="p"/>
              </m:rPr>
              <w:rPr>
                <w:rFonts w:ascii="Times New Roman" w:hAnsi="Times New Roman"/>
                <w:sz w:val="24"/>
                <w:szCs w:val="24"/>
                <w:u w:val="single"/>
              </w:rPr>
              <m:t>∆</m:t>
            </m:r>
            <m:r>
              <m:rPr>
                <m:sty m:val="p"/>
              </m:rPr>
              <w:rPr>
                <w:rFonts w:ascii="Cambria Math" w:hAnsi="Times New Roman"/>
                <w:sz w:val="24"/>
                <w:szCs w:val="24"/>
                <w:u w:val="single"/>
              </w:rPr>
              <m:t>x</m:t>
            </m:r>
          </m:num>
          <m:den>
            <m:rad>
              <m:radPr>
                <m:degHide m:val="1"/>
                <m:ctrlPr>
                  <w:rPr>
                    <w:rFonts w:ascii="Cambria Math" w:hAnsi="Times New Roman"/>
                    <w:i/>
                    <w:iCs/>
                    <w:sz w:val="24"/>
                    <w:szCs w:val="24"/>
                  </w:rPr>
                </m:ctrlPr>
              </m:radPr>
              <m:deg/>
              <m:e>
                <m:sSup>
                  <m:sSupPr>
                    <m:ctrlPr>
                      <w:rPr>
                        <w:rFonts w:ascii="Cambria Math" w:hAnsi="Times New Roman"/>
                        <w:i/>
                        <w:iCs/>
                        <w:sz w:val="24"/>
                        <w:szCs w:val="24"/>
                      </w:rPr>
                    </m:ctrlPr>
                  </m:sSupPr>
                  <m:e>
                    <m:r>
                      <m:rPr>
                        <m:sty m:val="p"/>
                      </m:rPr>
                      <w:rPr>
                        <w:rFonts w:ascii="Times New Roman" w:hAnsi="Times New Roman"/>
                        <w:sz w:val="24"/>
                        <w:szCs w:val="24"/>
                        <w:u w:val="single"/>
                      </w:rPr>
                      <m:t>∆</m:t>
                    </m:r>
                    <m:r>
                      <m:rPr>
                        <m:sty m:val="p"/>
                      </m:rPr>
                      <w:rPr>
                        <w:rFonts w:ascii="Cambria Math" w:hAnsi="Times New Roman"/>
                        <w:sz w:val="24"/>
                        <w:szCs w:val="24"/>
                        <w:u w:val="single"/>
                      </w:rPr>
                      <m:t>x</m:t>
                    </m:r>
                  </m:e>
                  <m:sup>
                    <m:r>
                      <w:rPr>
                        <w:rFonts w:ascii="Cambria Math" w:hAnsi="Times New Roman"/>
                        <w:sz w:val="24"/>
                        <w:szCs w:val="24"/>
                      </w:rPr>
                      <m:t>2</m:t>
                    </m:r>
                  </m:sup>
                </m:sSup>
                <m:r>
                  <w:rPr>
                    <w:rFonts w:ascii="Cambria Math" w:hAnsi="Times New Roman"/>
                    <w:sz w:val="24"/>
                    <w:szCs w:val="24"/>
                  </w:rPr>
                  <m:t xml:space="preserve">+ </m:t>
                </m:r>
                <m:sSup>
                  <m:sSupPr>
                    <m:ctrlPr>
                      <w:rPr>
                        <w:rFonts w:ascii="Cambria Math" w:hAnsi="Times New Roman"/>
                        <w:i/>
                        <w:iCs/>
                        <w:sz w:val="24"/>
                        <w:szCs w:val="24"/>
                      </w:rPr>
                    </m:ctrlPr>
                  </m:sSupPr>
                  <m:e>
                    <m:r>
                      <w:rPr>
                        <w:rFonts w:ascii="Cambria Math" w:hAnsi="Cambria Math"/>
                        <w:sz w:val="24"/>
                        <w:szCs w:val="24"/>
                      </w:rPr>
                      <m:t>L</m:t>
                    </m:r>
                  </m:e>
                  <m:sup>
                    <m:r>
                      <w:rPr>
                        <w:rFonts w:ascii="Cambria Math" w:hAnsi="Times New Roman"/>
                        <w:sz w:val="24"/>
                        <w:szCs w:val="24"/>
                      </w:rPr>
                      <m:t>2</m:t>
                    </m:r>
                  </m:sup>
                </m:sSup>
              </m:e>
            </m:rad>
          </m:den>
        </m:f>
      </m:oMath>
    </w:p>
    <w:p w:rsidR="003E10C0" w:rsidRPr="003E10C0" w:rsidRDefault="003E10C0" w:rsidP="003E10C0">
      <w:pPr>
        <w:pStyle w:val="SemEspaamento"/>
        <w:spacing w:line="360" w:lineRule="auto"/>
        <w:ind w:firstLine="709"/>
        <w:jc w:val="both"/>
        <w:rPr>
          <w:rFonts w:ascii="Times New Roman" w:hAnsi="Times New Roman"/>
          <w:iCs/>
          <w:sz w:val="24"/>
          <w:szCs w:val="24"/>
        </w:rPr>
      </w:pPr>
    </w:p>
    <w:p w:rsidR="00C57B92" w:rsidRPr="003E10C0" w:rsidRDefault="00C06DB8" w:rsidP="003E10C0">
      <w:pPr>
        <w:pStyle w:val="SemEspaamento"/>
        <w:spacing w:line="360" w:lineRule="auto"/>
        <w:ind w:firstLine="709"/>
        <w:jc w:val="both"/>
        <w:rPr>
          <w:rFonts w:ascii="Times New Roman" w:hAnsi="Times New Roman"/>
          <w:b/>
          <w:iCs/>
          <w:sz w:val="24"/>
          <w:szCs w:val="24"/>
        </w:rPr>
      </w:pPr>
      <w:r w:rsidRPr="003E10C0">
        <w:rPr>
          <w:rFonts w:ascii="Times New Roman" w:hAnsi="Times New Roman"/>
          <w:b/>
          <w:iCs/>
          <w:sz w:val="24"/>
          <w:szCs w:val="24"/>
        </w:rPr>
        <w:t>Exemplo da o</w:t>
      </w:r>
      <w:r w:rsidR="00AC1576" w:rsidRPr="003E10C0">
        <w:rPr>
          <w:rFonts w:ascii="Times New Roman" w:hAnsi="Times New Roman"/>
          <w:b/>
          <w:iCs/>
          <w:sz w:val="24"/>
          <w:szCs w:val="24"/>
        </w:rPr>
        <w:t>btenção da distância entre as fendas internas do CD</w:t>
      </w:r>
    </w:p>
    <w:p w:rsidR="00AC1576" w:rsidRPr="003E10C0" w:rsidRDefault="00AC1576" w:rsidP="003E10C0">
      <w:pPr>
        <w:pStyle w:val="SemEspaamento"/>
        <w:spacing w:line="360" w:lineRule="auto"/>
        <w:ind w:firstLine="709"/>
        <w:jc w:val="both"/>
        <w:rPr>
          <w:rFonts w:ascii="Times New Roman" w:hAnsi="Times New Roman"/>
          <w:b/>
          <w:iCs/>
          <w:sz w:val="24"/>
          <w:szCs w:val="24"/>
        </w:rPr>
      </w:pPr>
    </w:p>
    <w:tbl>
      <w:tblPr>
        <w:tblStyle w:val="Tabelacomgrade"/>
        <w:tblW w:w="0" w:type="auto"/>
        <w:tblLook w:val="04A0" w:firstRow="1" w:lastRow="0" w:firstColumn="1" w:lastColumn="0" w:noHBand="0" w:noVBand="1"/>
      </w:tblPr>
      <w:tblGrid>
        <w:gridCol w:w="1468"/>
        <w:gridCol w:w="1468"/>
        <w:gridCol w:w="1468"/>
        <w:gridCol w:w="1468"/>
        <w:gridCol w:w="1468"/>
      </w:tblGrid>
      <w:tr w:rsidR="00BF0FFF" w:rsidRPr="003E10C0" w:rsidTr="00BF0FFF">
        <w:tc>
          <w:tcPr>
            <w:tcW w:w="1468" w:type="dxa"/>
          </w:tcPr>
          <w:p w:rsidR="00BF0FFF" w:rsidRPr="003E10C0" w:rsidRDefault="00BF0FFF" w:rsidP="003E10C0">
            <w:pPr>
              <w:pStyle w:val="SemEspaamento"/>
              <w:spacing w:line="360" w:lineRule="auto"/>
              <w:ind w:firstLine="709"/>
              <w:jc w:val="both"/>
              <w:rPr>
                <w:rFonts w:ascii="Times New Roman" w:hAnsi="Times New Roman"/>
                <w:iCs/>
                <w:sz w:val="14"/>
                <w:szCs w:val="24"/>
              </w:rPr>
            </w:pPr>
          </w:p>
        </w:tc>
        <w:tc>
          <w:tcPr>
            <w:tcW w:w="1468" w:type="dxa"/>
          </w:tcPr>
          <w:p w:rsidR="00BF0FFF" w:rsidRPr="003E10C0" w:rsidRDefault="00BF0FFF" w:rsidP="003E10C0">
            <w:pPr>
              <w:pStyle w:val="SemEspaamento"/>
              <w:spacing w:line="360" w:lineRule="auto"/>
              <w:ind w:firstLine="709"/>
              <w:jc w:val="both"/>
              <w:rPr>
                <w:rFonts w:ascii="Times New Roman" w:hAnsi="Times New Roman"/>
                <w:iCs/>
                <w:sz w:val="14"/>
                <w:szCs w:val="24"/>
              </w:rPr>
            </w:pPr>
            <w:r w:rsidRPr="003E10C0">
              <w:rPr>
                <w:rFonts w:ascii="Times New Roman" w:hAnsi="Times New Roman"/>
                <w:iCs/>
                <w:sz w:val="14"/>
                <w:szCs w:val="24"/>
              </w:rPr>
              <w:t>∆x (m)</w:t>
            </w:r>
          </w:p>
        </w:tc>
        <w:tc>
          <w:tcPr>
            <w:tcW w:w="1468" w:type="dxa"/>
          </w:tcPr>
          <w:p w:rsidR="00BF0FFF" w:rsidRPr="003E10C0" w:rsidRDefault="00BF0FFF" w:rsidP="003E10C0">
            <w:pPr>
              <w:pStyle w:val="SemEspaamento"/>
              <w:spacing w:line="360" w:lineRule="auto"/>
              <w:ind w:firstLine="709"/>
              <w:jc w:val="both"/>
              <w:rPr>
                <w:rFonts w:ascii="Times New Roman" w:hAnsi="Times New Roman"/>
                <w:iCs/>
                <w:sz w:val="14"/>
                <w:szCs w:val="24"/>
              </w:rPr>
            </w:pPr>
            <w:r w:rsidRPr="003E10C0">
              <w:rPr>
                <w:rFonts w:ascii="Times New Roman" w:hAnsi="Times New Roman"/>
                <w:sz w:val="14"/>
                <w:szCs w:val="24"/>
              </w:rPr>
              <w:t>L (m)</w:t>
            </w:r>
          </w:p>
        </w:tc>
        <w:tc>
          <w:tcPr>
            <w:tcW w:w="1468" w:type="dxa"/>
          </w:tcPr>
          <w:p w:rsidR="00BF0FFF" w:rsidRPr="003E10C0" w:rsidRDefault="00BF0FFF" w:rsidP="003E10C0">
            <w:pPr>
              <w:pStyle w:val="SemEspaamento"/>
              <w:spacing w:line="360" w:lineRule="auto"/>
              <w:ind w:firstLine="709"/>
              <w:jc w:val="both"/>
              <w:rPr>
                <w:rFonts w:ascii="Times New Roman" w:hAnsi="Times New Roman"/>
                <w:iCs/>
                <w:sz w:val="14"/>
                <w:szCs w:val="24"/>
              </w:rPr>
            </w:pPr>
            <w:proofErr w:type="spellStart"/>
            <w:r w:rsidRPr="003E10C0">
              <w:rPr>
                <w:rFonts w:ascii="Times New Roman" w:hAnsi="Times New Roman"/>
                <w:iCs/>
                <w:sz w:val="14"/>
                <w:szCs w:val="24"/>
                <w:lang w:val="en-US"/>
              </w:rPr>
              <w:t>sen</w:t>
            </w:r>
            <w:proofErr w:type="spellEnd"/>
            <w:r w:rsidRPr="003E10C0">
              <w:rPr>
                <w:rFonts w:ascii="Times New Roman" w:hAnsi="Times New Roman"/>
                <w:iCs/>
                <w:sz w:val="14"/>
                <w:szCs w:val="24"/>
                <w:lang w:val="en-US"/>
              </w:rPr>
              <w:t xml:space="preserve"> </w:t>
            </w:r>
            <w:r w:rsidRPr="003E10C0">
              <w:rPr>
                <w:rFonts w:ascii="Times New Roman" w:hAnsi="Times New Roman"/>
                <w:sz w:val="14"/>
                <w:szCs w:val="24"/>
                <w:lang w:val="en-US"/>
              </w:rPr>
              <w:t>(</w:t>
            </w:r>
            <w:r w:rsidRPr="003E10C0">
              <w:rPr>
                <w:rFonts w:ascii="Times New Roman" w:hAnsi="Times New Roman"/>
                <w:iCs/>
                <w:sz w:val="14"/>
                <w:szCs w:val="24"/>
              </w:rPr>
              <w:t>θ</w:t>
            </w:r>
            <w:r w:rsidRPr="003E10C0">
              <w:rPr>
                <w:rFonts w:ascii="Times New Roman" w:hAnsi="Times New Roman"/>
                <w:noProof/>
                <w:sz w:val="14"/>
                <w:szCs w:val="24"/>
                <w:lang w:val="en-US"/>
              </w:rPr>
              <w:t>)</w:t>
            </w:r>
          </w:p>
        </w:tc>
        <w:tc>
          <w:tcPr>
            <w:tcW w:w="1468" w:type="dxa"/>
          </w:tcPr>
          <w:p w:rsidR="00BF0FFF" w:rsidRPr="003E10C0" w:rsidRDefault="00BF0FFF" w:rsidP="003E10C0">
            <w:pPr>
              <w:pStyle w:val="SemEspaamento"/>
              <w:spacing w:line="360" w:lineRule="auto"/>
              <w:ind w:firstLine="709"/>
              <w:jc w:val="both"/>
              <w:rPr>
                <w:rFonts w:ascii="Times New Roman" w:hAnsi="Times New Roman"/>
                <w:iCs/>
                <w:sz w:val="14"/>
                <w:szCs w:val="24"/>
              </w:rPr>
            </w:pPr>
            <w:r w:rsidRPr="003E10C0">
              <w:rPr>
                <w:rFonts w:ascii="Times New Roman" w:hAnsi="Times New Roman"/>
                <w:iCs/>
                <w:sz w:val="14"/>
                <w:szCs w:val="24"/>
                <w:lang w:val="en-US"/>
              </w:rPr>
              <w:t>d (µm)</w:t>
            </w:r>
          </w:p>
        </w:tc>
      </w:tr>
      <w:tr w:rsidR="00BF0FFF" w:rsidRPr="003E10C0" w:rsidTr="00BF0FFF">
        <w:tc>
          <w:tcPr>
            <w:tcW w:w="1468" w:type="dxa"/>
          </w:tcPr>
          <w:p w:rsidR="00BF0FFF" w:rsidRPr="003E10C0" w:rsidRDefault="00BF0FFF" w:rsidP="003E10C0">
            <w:pPr>
              <w:pStyle w:val="SemEspaamento"/>
              <w:spacing w:line="360" w:lineRule="auto"/>
              <w:ind w:firstLine="709"/>
              <w:rPr>
                <w:rFonts w:ascii="Times New Roman" w:hAnsi="Times New Roman"/>
                <w:iCs/>
                <w:sz w:val="12"/>
                <w:szCs w:val="24"/>
              </w:rPr>
            </w:pPr>
            <w:r w:rsidRPr="003E10C0">
              <w:rPr>
                <w:rFonts w:ascii="Times New Roman" w:hAnsi="Times New Roman"/>
                <w:iCs/>
                <w:sz w:val="12"/>
                <w:szCs w:val="24"/>
              </w:rPr>
              <w:t>Medida 01</w:t>
            </w:r>
          </w:p>
        </w:tc>
        <w:tc>
          <w:tcPr>
            <w:tcW w:w="1468" w:type="dxa"/>
          </w:tcPr>
          <w:p w:rsidR="00BF0FFF" w:rsidRPr="003E10C0" w:rsidRDefault="00BF0FFF" w:rsidP="003E10C0">
            <w:pPr>
              <w:pStyle w:val="SemEspaamento"/>
              <w:spacing w:line="360" w:lineRule="auto"/>
              <w:ind w:firstLine="709"/>
              <w:jc w:val="both"/>
              <w:rPr>
                <w:rFonts w:ascii="Times New Roman" w:hAnsi="Times New Roman"/>
                <w:iCs/>
                <w:sz w:val="14"/>
                <w:szCs w:val="24"/>
              </w:rPr>
            </w:pPr>
            <w:r w:rsidRPr="003E10C0">
              <w:rPr>
                <w:rFonts w:ascii="Times New Roman" w:hAnsi="Times New Roman"/>
                <w:iCs/>
                <w:sz w:val="14"/>
                <w:szCs w:val="24"/>
              </w:rPr>
              <w:t>0,04</w:t>
            </w:r>
          </w:p>
        </w:tc>
        <w:tc>
          <w:tcPr>
            <w:tcW w:w="1468" w:type="dxa"/>
          </w:tcPr>
          <w:p w:rsidR="00BF0FFF" w:rsidRPr="003E10C0" w:rsidRDefault="00BF0FFF" w:rsidP="003E10C0">
            <w:pPr>
              <w:pStyle w:val="SemEspaamento"/>
              <w:spacing w:line="360" w:lineRule="auto"/>
              <w:ind w:firstLine="709"/>
              <w:jc w:val="both"/>
              <w:rPr>
                <w:rFonts w:ascii="Times New Roman" w:hAnsi="Times New Roman"/>
                <w:iCs/>
                <w:sz w:val="14"/>
                <w:szCs w:val="24"/>
              </w:rPr>
            </w:pPr>
            <w:r w:rsidRPr="003E10C0">
              <w:rPr>
                <w:rFonts w:ascii="Times New Roman" w:hAnsi="Times New Roman"/>
                <w:iCs/>
                <w:sz w:val="14"/>
                <w:szCs w:val="24"/>
              </w:rPr>
              <w:t>0,068</w:t>
            </w:r>
          </w:p>
        </w:tc>
        <w:tc>
          <w:tcPr>
            <w:tcW w:w="1468" w:type="dxa"/>
          </w:tcPr>
          <w:p w:rsidR="00BF0FFF" w:rsidRPr="003E10C0" w:rsidRDefault="00BF0FFF" w:rsidP="003E10C0">
            <w:pPr>
              <w:pStyle w:val="SemEspaamento"/>
              <w:spacing w:line="360" w:lineRule="auto"/>
              <w:ind w:firstLine="709"/>
              <w:jc w:val="both"/>
              <w:rPr>
                <w:rFonts w:ascii="Times New Roman" w:hAnsi="Times New Roman"/>
                <w:iCs/>
                <w:sz w:val="14"/>
                <w:szCs w:val="24"/>
              </w:rPr>
            </w:pPr>
            <w:r w:rsidRPr="003E10C0">
              <w:rPr>
                <w:rFonts w:ascii="Times New Roman" w:hAnsi="Times New Roman"/>
                <w:iCs/>
                <w:sz w:val="14"/>
                <w:szCs w:val="24"/>
              </w:rPr>
              <w:t>0,507</w:t>
            </w:r>
          </w:p>
        </w:tc>
        <w:tc>
          <w:tcPr>
            <w:tcW w:w="1468" w:type="dxa"/>
          </w:tcPr>
          <w:p w:rsidR="00BF0FFF" w:rsidRPr="003E10C0" w:rsidRDefault="00BF0FFF" w:rsidP="003E10C0">
            <w:pPr>
              <w:pStyle w:val="SemEspaamento"/>
              <w:spacing w:line="360" w:lineRule="auto"/>
              <w:ind w:firstLine="709"/>
              <w:jc w:val="both"/>
              <w:rPr>
                <w:rFonts w:ascii="Times New Roman" w:hAnsi="Times New Roman"/>
                <w:iCs/>
                <w:sz w:val="14"/>
                <w:szCs w:val="24"/>
              </w:rPr>
            </w:pPr>
            <w:r w:rsidRPr="003E10C0">
              <w:rPr>
                <w:rFonts w:ascii="Times New Roman" w:hAnsi="Times New Roman"/>
                <w:iCs/>
                <w:sz w:val="14"/>
                <w:szCs w:val="24"/>
              </w:rPr>
              <w:t>1,304</w:t>
            </w:r>
          </w:p>
        </w:tc>
      </w:tr>
      <w:tr w:rsidR="00BF0FFF" w:rsidRPr="003E10C0" w:rsidTr="00BF0FFF">
        <w:tc>
          <w:tcPr>
            <w:tcW w:w="1468" w:type="dxa"/>
          </w:tcPr>
          <w:p w:rsidR="00BF0FFF" w:rsidRPr="003E10C0" w:rsidRDefault="00BF0FFF" w:rsidP="003E10C0">
            <w:pPr>
              <w:pStyle w:val="SemEspaamento"/>
              <w:spacing w:line="360" w:lineRule="auto"/>
              <w:ind w:firstLine="709"/>
              <w:rPr>
                <w:rFonts w:ascii="Times New Roman" w:hAnsi="Times New Roman"/>
                <w:iCs/>
                <w:sz w:val="12"/>
                <w:szCs w:val="24"/>
              </w:rPr>
            </w:pPr>
            <w:r w:rsidRPr="003E10C0">
              <w:rPr>
                <w:rFonts w:ascii="Times New Roman" w:hAnsi="Times New Roman"/>
                <w:iCs/>
                <w:sz w:val="12"/>
                <w:szCs w:val="24"/>
              </w:rPr>
              <w:t>Medida 02</w:t>
            </w:r>
          </w:p>
        </w:tc>
        <w:tc>
          <w:tcPr>
            <w:tcW w:w="1468" w:type="dxa"/>
          </w:tcPr>
          <w:p w:rsidR="00BF0FFF" w:rsidRPr="003E10C0" w:rsidRDefault="00BF0FFF" w:rsidP="003E10C0">
            <w:pPr>
              <w:pStyle w:val="SemEspaamento"/>
              <w:spacing w:line="360" w:lineRule="auto"/>
              <w:ind w:firstLine="709"/>
              <w:jc w:val="both"/>
              <w:rPr>
                <w:rFonts w:ascii="Times New Roman" w:hAnsi="Times New Roman"/>
                <w:iCs/>
                <w:sz w:val="14"/>
                <w:szCs w:val="24"/>
              </w:rPr>
            </w:pPr>
            <w:r w:rsidRPr="003E10C0">
              <w:rPr>
                <w:rFonts w:ascii="Times New Roman" w:hAnsi="Times New Roman"/>
                <w:iCs/>
                <w:sz w:val="14"/>
                <w:szCs w:val="24"/>
              </w:rPr>
              <w:t>0,048</w:t>
            </w:r>
          </w:p>
        </w:tc>
        <w:tc>
          <w:tcPr>
            <w:tcW w:w="1468" w:type="dxa"/>
          </w:tcPr>
          <w:p w:rsidR="00BF0FFF" w:rsidRPr="003E10C0" w:rsidRDefault="00BF0FFF" w:rsidP="003E10C0">
            <w:pPr>
              <w:pStyle w:val="SemEspaamento"/>
              <w:spacing w:line="360" w:lineRule="auto"/>
              <w:ind w:firstLine="709"/>
              <w:jc w:val="both"/>
              <w:rPr>
                <w:rFonts w:ascii="Times New Roman" w:hAnsi="Times New Roman"/>
                <w:iCs/>
                <w:sz w:val="14"/>
                <w:szCs w:val="24"/>
              </w:rPr>
            </w:pPr>
            <w:r w:rsidRPr="003E10C0">
              <w:rPr>
                <w:rFonts w:ascii="Times New Roman" w:hAnsi="Times New Roman"/>
                <w:iCs/>
                <w:sz w:val="14"/>
                <w:szCs w:val="24"/>
              </w:rPr>
              <w:t>0,083</w:t>
            </w:r>
          </w:p>
        </w:tc>
        <w:tc>
          <w:tcPr>
            <w:tcW w:w="1468" w:type="dxa"/>
          </w:tcPr>
          <w:p w:rsidR="00BF0FFF" w:rsidRPr="003E10C0" w:rsidRDefault="00BF0FFF" w:rsidP="003E10C0">
            <w:pPr>
              <w:pStyle w:val="SemEspaamento"/>
              <w:spacing w:line="360" w:lineRule="auto"/>
              <w:ind w:firstLine="709"/>
              <w:jc w:val="both"/>
              <w:rPr>
                <w:rFonts w:ascii="Times New Roman" w:hAnsi="Times New Roman"/>
                <w:iCs/>
                <w:sz w:val="14"/>
                <w:szCs w:val="24"/>
              </w:rPr>
            </w:pPr>
            <w:r w:rsidRPr="003E10C0">
              <w:rPr>
                <w:rFonts w:ascii="Times New Roman" w:hAnsi="Times New Roman"/>
                <w:iCs/>
                <w:sz w:val="14"/>
                <w:szCs w:val="24"/>
              </w:rPr>
              <w:t>0,500</w:t>
            </w:r>
          </w:p>
        </w:tc>
        <w:tc>
          <w:tcPr>
            <w:tcW w:w="1468" w:type="dxa"/>
          </w:tcPr>
          <w:p w:rsidR="00BF0FFF" w:rsidRPr="003E10C0" w:rsidRDefault="00BF0FFF" w:rsidP="003E10C0">
            <w:pPr>
              <w:pStyle w:val="SemEspaamento"/>
              <w:spacing w:line="360" w:lineRule="auto"/>
              <w:ind w:firstLine="709"/>
              <w:jc w:val="both"/>
              <w:rPr>
                <w:rFonts w:ascii="Times New Roman" w:hAnsi="Times New Roman"/>
                <w:iCs/>
                <w:sz w:val="14"/>
                <w:szCs w:val="24"/>
              </w:rPr>
            </w:pPr>
            <w:r w:rsidRPr="003E10C0">
              <w:rPr>
                <w:rFonts w:ascii="Times New Roman" w:hAnsi="Times New Roman"/>
                <w:iCs/>
                <w:sz w:val="14"/>
                <w:szCs w:val="24"/>
              </w:rPr>
              <w:t>1,322</w:t>
            </w:r>
          </w:p>
        </w:tc>
      </w:tr>
      <w:tr w:rsidR="00BF0FFF" w:rsidRPr="003E10C0" w:rsidTr="00BF0FFF">
        <w:tc>
          <w:tcPr>
            <w:tcW w:w="1468" w:type="dxa"/>
          </w:tcPr>
          <w:p w:rsidR="00BF0FFF" w:rsidRPr="003E10C0" w:rsidRDefault="00BF0FFF" w:rsidP="003E10C0">
            <w:pPr>
              <w:pStyle w:val="SemEspaamento"/>
              <w:spacing w:line="360" w:lineRule="auto"/>
              <w:ind w:firstLine="709"/>
              <w:rPr>
                <w:rFonts w:ascii="Times New Roman" w:hAnsi="Times New Roman"/>
                <w:iCs/>
                <w:sz w:val="12"/>
                <w:szCs w:val="24"/>
              </w:rPr>
            </w:pPr>
            <w:r w:rsidRPr="003E10C0">
              <w:rPr>
                <w:rFonts w:ascii="Times New Roman" w:hAnsi="Times New Roman"/>
                <w:iCs/>
                <w:sz w:val="12"/>
                <w:szCs w:val="24"/>
              </w:rPr>
              <w:t>Medida 03</w:t>
            </w:r>
          </w:p>
        </w:tc>
        <w:tc>
          <w:tcPr>
            <w:tcW w:w="1468" w:type="dxa"/>
          </w:tcPr>
          <w:p w:rsidR="00BF0FFF" w:rsidRPr="003E10C0" w:rsidRDefault="00BF0FFF" w:rsidP="003E10C0">
            <w:pPr>
              <w:pStyle w:val="SemEspaamento"/>
              <w:spacing w:line="360" w:lineRule="auto"/>
              <w:ind w:firstLine="709"/>
              <w:jc w:val="both"/>
              <w:rPr>
                <w:rFonts w:ascii="Times New Roman" w:hAnsi="Times New Roman"/>
                <w:iCs/>
                <w:sz w:val="14"/>
                <w:szCs w:val="24"/>
              </w:rPr>
            </w:pPr>
            <w:r w:rsidRPr="003E10C0">
              <w:rPr>
                <w:rFonts w:ascii="Times New Roman" w:hAnsi="Times New Roman"/>
                <w:iCs/>
                <w:sz w:val="14"/>
                <w:szCs w:val="24"/>
              </w:rPr>
              <w:t>0,053</w:t>
            </w:r>
          </w:p>
        </w:tc>
        <w:tc>
          <w:tcPr>
            <w:tcW w:w="1468" w:type="dxa"/>
          </w:tcPr>
          <w:p w:rsidR="00BF0FFF" w:rsidRPr="003E10C0" w:rsidRDefault="00BF0FFF" w:rsidP="003E10C0">
            <w:pPr>
              <w:pStyle w:val="SemEspaamento"/>
              <w:spacing w:line="360" w:lineRule="auto"/>
              <w:ind w:firstLine="709"/>
              <w:jc w:val="both"/>
              <w:rPr>
                <w:rFonts w:ascii="Times New Roman" w:hAnsi="Times New Roman"/>
                <w:iCs/>
                <w:sz w:val="14"/>
                <w:szCs w:val="24"/>
              </w:rPr>
            </w:pPr>
            <w:r w:rsidRPr="003E10C0">
              <w:rPr>
                <w:rFonts w:ascii="Times New Roman" w:hAnsi="Times New Roman"/>
                <w:iCs/>
                <w:sz w:val="14"/>
                <w:szCs w:val="24"/>
              </w:rPr>
              <w:t>0,089</w:t>
            </w:r>
          </w:p>
        </w:tc>
        <w:tc>
          <w:tcPr>
            <w:tcW w:w="1468" w:type="dxa"/>
          </w:tcPr>
          <w:p w:rsidR="00BF0FFF" w:rsidRPr="003E10C0" w:rsidRDefault="00BF0FFF" w:rsidP="003E10C0">
            <w:pPr>
              <w:pStyle w:val="SemEspaamento"/>
              <w:spacing w:line="360" w:lineRule="auto"/>
              <w:ind w:firstLine="709"/>
              <w:jc w:val="both"/>
              <w:rPr>
                <w:rFonts w:ascii="Times New Roman" w:hAnsi="Times New Roman"/>
                <w:iCs/>
                <w:sz w:val="14"/>
                <w:szCs w:val="24"/>
              </w:rPr>
            </w:pPr>
            <w:r w:rsidRPr="003E10C0">
              <w:rPr>
                <w:rFonts w:ascii="Times New Roman" w:hAnsi="Times New Roman"/>
                <w:iCs/>
                <w:sz w:val="14"/>
                <w:szCs w:val="24"/>
              </w:rPr>
              <w:t>0,512</w:t>
            </w:r>
          </w:p>
        </w:tc>
        <w:tc>
          <w:tcPr>
            <w:tcW w:w="1468" w:type="dxa"/>
          </w:tcPr>
          <w:p w:rsidR="00BF0FFF" w:rsidRPr="003E10C0" w:rsidRDefault="00BF0FFF" w:rsidP="003E10C0">
            <w:pPr>
              <w:pStyle w:val="SemEspaamento"/>
              <w:spacing w:line="360" w:lineRule="auto"/>
              <w:ind w:firstLine="709"/>
              <w:jc w:val="both"/>
              <w:rPr>
                <w:rFonts w:ascii="Times New Roman" w:hAnsi="Times New Roman"/>
                <w:iCs/>
                <w:sz w:val="14"/>
                <w:szCs w:val="24"/>
              </w:rPr>
            </w:pPr>
            <w:r w:rsidRPr="003E10C0">
              <w:rPr>
                <w:rFonts w:ascii="Times New Roman" w:hAnsi="Times New Roman"/>
                <w:iCs/>
                <w:sz w:val="14"/>
                <w:szCs w:val="24"/>
              </w:rPr>
              <w:t>1,291</w:t>
            </w:r>
          </w:p>
        </w:tc>
      </w:tr>
      <w:tr w:rsidR="00BF0FFF" w:rsidRPr="003E10C0" w:rsidTr="00BF0FFF">
        <w:tc>
          <w:tcPr>
            <w:tcW w:w="1468" w:type="dxa"/>
          </w:tcPr>
          <w:p w:rsidR="00BF0FFF" w:rsidRPr="003E10C0" w:rsidRDefault="00BF0FFF" w:rsidP="003E10C0">
            <w:pPr>
              <w:pStyle w:val="SemEspaamento"/>
              <w:spacing w:line="360" w:lineRule="auto"/>
              <w:ind w:firstLine="709"/>
              <w:rPr>
                <w:rFonts w:ascii="Times New Roman" w:hAnsi="Times New Roman"/>
                <w:iCs/>
                <w:sz w:val="12"/>
                <w:szCs w:val="24"/>
              </w:rPr>
            </w:pPr>
            <w:r w:rsidRPr="003E10C0">
              <w:rPr>
                <w:rFonts w:ascii="Times New Roman" w:hAnsi="Times New Roman"/>
                <w:iCs/>
                <w:sz w:val="12"/>
                <w:szCs w:val="24"/>
              </w:rPr>
              <w:t>Medida 04</w:t>
            </w:r>
          </w:p>
        </w:tc>
        <w:tc>
          <w:tcPr>
            <w:tcW w:w="1468" w:type="dxa"/>
          </w:tcPr>
          <w:p w:rsidR="00BF0FFF" w:rsidRPr="003E10C0" w:rsidRDefault="00BF0FFF" w:rsidP="003E10C0">
            <w:pPr>
              <w:pStyle w:val="SemEspaamento"/>
              <w:spacing w:line="360" w:lineRule="auto"/>
              <w:ind w:firstLine="709"/>
              <w:jc w:val="both"/>
              <w:rPr>
                <w:rFonts w:ascii="Times New Roman" w:hAnsi="Times New Roman"/>
                <w:iCs/>
                <w:sz w:val="14"/>
                <w:szCs w:val="24"/>
              </w:rPr>
            </w:pPr>
            <w:r w:rsidRPr="003E10C0">
              <w:rPr>
                <w:rFonts w:ascii="Times New Roman" w:hAnsi="Times New Roman"/>
                <w:iCs/>
                <w:sz w:val="14"/>
                <w:szCs w:val="24"/>
              </w:rPr>
              <w:t>0,055</w:t>
            </w:r>
          </w:p>
        </w:tc>
        <w:tc>
          <w:tcPr>
            <w:tcW w:w="1468" w:type="dxa"/>
          </w:tcPr>
          <w:p w:rsidR="00BF0FFF" w:rsidRPr="003E10C0" w:rsidRDefault="00BF0FFF" w:rsidP="003E10C0">
            <w:pPr>
              <w:pStyle w:val="SemEspaamento"/>
              <w:spacing w:line="360" w:lineRule="auto"/>
              <w:ind w:firstLine="709"/>
              <w:jc w:val="both"/>
              <w:rPr>
                <w:rFonts w:ascii="Times New Roman" w:hAnsi="Times New Roman"/>
                <w:iCs/>
                <w:sz w:val="14"/>
                <w:szCs w:val="24"/>
              </w:rPr>
            </w:pPr>
            <w:r w:rsidRPr="003E10C0">
              <w:rPr>
                <w:rFonts w:ascii="Times New Roman" w:hAnsi="Times New Roman"/>
                <w:iCs/>
                <w:sz w:val="14"/>
                <w:szCs w:val="24"/>
              </w:rPr>
              <w:t>0,090</w:t>
            </w:r>
          </w:p>
        </w:tc>
        <w:tc>
          <w:tcPr>
            <w:tcW w:w="1468" w:type="dxa"/>
          </w:tcPr>
          <w:p w:rsidR="00BF0FFF" w:rsidRPr="003E10C0" w:rsidRDefault="00BF0FFF" w:rsidP="003E10C0">
            <w:pPr>
              <w:pStyle w:val="SemEspaamento"/>
              <w:spacing w:line="360" w:lineRule="auto"/>
              <w:ind w:firstLine="709"/>
              <w:jc w:val="both"/>
              <w:rPr>
                <w:rFonts w:ascii="Times New Roman" w:hAnsi="Times New Roman"/>
                <w:iCs/>
                <w:sz w:val="14"/>
                <w:szCs w:val="24"/>
              </w:rPr>
            </w:pPr>
            <w:r w:rsidRPr="003E10C0">
              <w:rPr>
                <w:rFonts w:ascii="Times New Roman" w:hAnsi="Times New Roman"/>
                <w:iCs/>
                <w:sz w:val="14"/>
                <w:szCs w:val="24"/>
              </w:rPr>
              <w:t>0,523</w:t>
            </w:r>
          </w:p>
        </w:tc>
        <w:tc>
          <w:tcPr>
            <w:tcW w:w="1468" w:type="dxa"/>
          </w:tcPr>
          <w:p w:rsidR="00BF0FFF" w:rsidRPr="003E10C0" w:rsidRDefault="00BF0FFF" w:rsidP="003E10C0">
            <w:pPr>
              <w:pStyle w:val="SemEspaamento"/>
              <w:spacing w:line="360" w:lineRule="auto"/>
              <w:ind w:firstLine="709"/>
              <w:jc w:val="both"/>
              <w:rPr>
                <w:rFonts w:ascii="Times New Roman" w:hAnsi="Times New Roman"/>
                <w:iCs/>
                <w:sz w:val="14"/>
                <w:szCs w:val="24"/>
              </w:rPr>
            </w:pPr>
            <w:r w:rsidRPr="003E10C0">
              <w:rPr>
                <w:rFonts w:ascii="Times New Roman" w:hAnsi="Times New Roman"/>
                <w:iCs/>
                <w:sz w:val="14"/>
                <w:szCs w:val="24"/>
              </w:rPr>
              <w:t>1,270</w:t>
            </w:r>
          </w:p>
        </w:tc>
      </w:tr>
      <w:tr w:rsidR="00BF0FFF" w:rsidRPr="003E10C0" w:rsidTr="00BF0FFF">
        <w:tc>
          <w:tcPr>
            <w:tcW w:w="1468" w:type="dxa"/>
          </w:tcPr>
          <w:p w:rsidR="00BF0FFF" w:rsidRPr="003E10C0" w:rsidRDefault="00BF0FFF" w:rsidP="003E10C0">
            <w:pPr>
              <w:pStyle w:val="SemEspaamento"/>
              <w:spacing w:line="360" w:lineRule="auto"/>
              <w:ind w:firstLine="709"/>
              <w:rPr>
                <w:rFonts w:ascii="Times New Roman" w:hAnsi="Times New Roman"/>
                <w:iCs/>
                <w:sz w:val="12"/>
                <w:szCs w:val="24"/>
              </w:rPr>
            </w:pPr>
            <w:r w:rsidRPr="003E10C0">
              <w:rPr>
                <w:rFonts w:ascii="Times New Roman" w:hAnsi="Times New Roman"/>
                <w:iCs/>
                <w:sz w:val="12"/>
                <w:szCs w:val="24"/>
              </w:rPr>
              <w:t>Medida 05</w:t>
            </w:r>
          </w:p>
        </w:tc>
        <w:tc>
          <w:tcPr>
            <w:tcW w:w="1468" w:type="dxa"/>
          </w:tcPr>
          <w:p w:rsidR="00BF0FFF" w:rsidRPr="003E10C0" w:rsidRDefault="00BF0FFF" w:rsidP="003E10C0">
            <w:pPr>
              <w:pStyle w:val="SemEspaamento"/>
              <w:spacing w:line="360" w:lineRule="auto"/>
              <w:ind w:firstLine="709"/>
              <w:jc w:val="both"/>
              <w:rPr>
                <w:rFonts w:ascii="Times New Roman" w:hAnsi="Times New Roman"/>
                <w:iCs/>
                <w:sz w:val="14"/>
                <w:szCs w:val="24"/>
              </w:rPr>
            </w:pPr>
            <w:r w:rsidRPr="003E10C0">
              <w:rPr>
                <w:rFonts w:ascii="Times New Roman" w:hAnsi="Times New Roman"/>
                <w:iCs/>
                <w:sz w:val="14"/>
                <w:szCs w:val="24"/>
              </w:rPr>
              <w:t>0,055</w:t>
            </w:r>
          </w:p>
        </w:tc>
        <w:tc>
          <w:tcPr>
            <w:tcW w:w="1468" w:type="dxa"/>
          </w:tcPr>
          <w:p w:rsidR="00BF0FFF" w:rsidRPr="003E10C0" w:rsidRDefault="00BF0FFF" w:rsidP="003E10C0">
            <w:pPr>
              <w:pStyle w:val="SemEspaamento"/>
              <w:spacing w:line="360" w:lineRule="auto"/>
              <w:ind w:firstLine="709"/>
              <w:jc w:val="both"/>
              <w:rPr>
                <w:rFonts w:ascii="Times New Roman" w:hAnsi="Times New Roman"/>
                <w:iCs/>
                <w:sz w:val="14"/>
                <w:szCs w:val="24"/>
              </w:rPr>
            </w:pPr>
            <w:r w:rsidRPr="003E10C0">
              <w:rPr>
                <w:rFonts w:ascii="Times New Roman" w:hAnsi="Times New Roman"/>
                <w:iCs/>
                <w:sz w:val="14"/>
                <w:szCs w:val="24"/>
              </w:rPr>
              <w:t>0,089</w:t>
            </w:r>
          </w:p>
        </w:tc>
        <w:tc>
          <w:tcPr>
            <w:tcW w:w="1468" w:type="dxa"/>
          </w:tcPr>
          <w:p w:rsidR="00BF0FFF" w:rsidRPr="003E10C0" w:rsidRDefault="00BF0FFF" w:rsidP="003E10C0">
            <w:pPr>
              <w:pStyle w:val="SemEspaamento"/>
              <w:spacing w:line="360" w:lineRule="auto"/>
              <w:ind w:firstLine="709"/>
              <w:jc w:val="both"/>
              <w:rPr>
                <w:rFonts w:ascii="Times New Roman" w:hAnsi="Times New Roman"/>
                <w:iCs/>
                <w:sz w:val="14"/>
                <w:szCs w:val="24"/>
              </w:rPr>
            </w:pPr>
            <w:r w:rsidRPr="003E10C0">
              <w:rPr>
                <w:rFonts w:ascii="Times New Roman" w:hAnsi="Times New Roman"/>
                <w:iCs/>
                <w:sz w:val="14"/>
                <w:szCs w:val="24"/>
              </w:rPr>
              <w:t>0,528</w:t>
            </w:r>
          </w:p>
        </w:tc>
        <w:tc>
          <w:tcPr>
            <w:tcW w:w="1468" w:type="dxa"/>
          </w:tcPr>
          <w:p w:rsidR="00BF0FFF" w:rsidRPr="003E10C0" w:rsidRDefault="00BF0FFF" w:rsidP="003E10C0">
            <w:pPr>
              <w:pStyle w:val="SemEspaamento"/>
              <w:spacing w:line="360" w:lineRule="auto"/>
              <w:ind w:firstLine="709"/>
              <w:jc w:val="both"/>
              <w:rPr>
                <w:rFonts w:ascii="Times New Roman" w:hAnsi="Times New Roman"/>
                <w:iCs/>
                <w:sz w:val="14"/>
                <w:szCs w:val="24"/>
              </w:rPr>
            </w:pPr>
            <w:r w:rsidRPr="003E10C0">
              <w:rPr>
                <w:rFonts w:ascii="Times New Roman" w:hAnsi="Times New Roman"/>
                <w:iCs/>
                <w:sz w:val="14"/>
                <w:szCs w:val="24"/>
              </w:rPr>
              <w:t>1,260</w:t>
            </w:r>
          </w:p>
        </w:tc>
      </w:tr>
    </w:tbl>
    <w:p w:rsidR="00CE3DC9" w:rsidRPr="003E10C0" w:rsidRDefault="00BF0FFF" w:rsidP="003E10C0">
      <w:pPr>
        <w:pStyle w:val="SemEspaamento"/>
        <w:spacing w:line="360" w:lineRule="auto"/>
        <w:ind w:firstLine="709"/>
        <w:jc w:val="both"/>
        <w:rPr>
          <w:rFonts w:ascii="Times New Roman" w:hAnsi="Times New Roman"/>
          <w:iCs/>
          <w:sz w:val="24"/>
          <w:szCs w:val="24"/>
        </w:rPr>
      </w:pPr>
      <w:r w:rsidRPr="003E10C0">
        <w:rPr>
          <w:rFonts w:ascii="Times New Roman" w:hAnsi="Times New Roman"/>
          <w:iCs/>
          <w:sz w:val="24"/>
          <w:szCs w:val="24"/>
        </w:rPr>
        <w:tab/>
      </w:r>
    </w:p>
    <w:p w:rsidR="00DC53B0" w:rsidRPr="003E10C0" w:rsidRDefault="00BF0FFF" w:rsidP="003E10C0">
      <w:pPr>
        <w:pStyle w:val="SemEspaamento"/>
        <w:spacing w:line="360" w:lineRule="auto"/>
        <w:ind w:firstLine="709"/>
        <w:jc w:val="both"/>
        <w:rPr>
          <w:rFonts w:ascii="Times New Roman" w:hAnsi="Times New Roman"/>
          <w:iCs/>
          <w:sz w:val="24"/>
          <w:szCs w:val="24"/>
        </w:rPr>
      </w:pPr>
      <w:r w:rsidRPr="003E10C0">
        <w:rPr>
          <w:rFonts w:ascii="Times New Roman" w:hAnsi="Times New Roman"/>
          <w:iCs/>
          <w:sz w:val="24"/>
          <w:szCs w:val="24"/>
        </w:rPr>
        <w:t>O valor médio das fendas foi de 1,290 µm</w:t>
      </w:r>
      <w:r w:rsidR="003A0BCE" w:rsidRPr="003E10C0">
        <w:rPr>
          <w:rFonts w:ascii="Times New Roman" w:hAnsi="Times New Roman"/>
          <w:iCs/>
          <w:sz w:val="24"/>
          <w:szCs w:val="24"/>
        </w:rPr>
        <w:t>.</w:t>
      </w:r>
    </w:p>
    <w:p w:rsidR="00C06DB8" w:rsidRPr="003E10C0" w:rsidRDefault="00C06DB8" w:rsidP="003E10C0">
      <w:pPr>
        <w:pStyle w:val="SemEspaamento"/>
        <w:spacing w:line="360" w:lineRule="auto"/>
        <w:ind w:firstLine="709"/>
        <w:jc w:val="both"/>
        <w:rPr>
          <w:rFonts w:ascii="Times New Roman" w:hAnsi="Times New Roman"/>
          <w:iCs/>
          <w:sz w:val="24"/>
          <w:szCs w:val="24"/>
        </w:rPr>
      </w:pPr>
    </w:p>
    <w:p w:rsidR="00DC53B0" w:rsidRPr="003E10C0" w:rsidRDefault="00DC53B0" w:rsidP="003E10C0">
      <w:pPr>
        <w:pStyle w:val="SemEspaamento"/>
        <w:spacing w:line="360" w:lineRule="auto"/>
        <w:ind w:firstLine="709"/>
        <w:jc w:val="both"/>
        <w:rPr>
          <w:rFonts w:ascii="Times New Roman" w:hAnsi="Times New Roman"/>
          <w:b/>
          <w:iCs/>
          <w:sz w:val="24"/>
          <w:szCs w:val="24"/>
        </w:rPr>
      </w:pPr>
      <w:r w:rsidRPr="003E10C0">
        <w:rPr>
          <w:rFonts w:ascii="Times New Roman" w:hAnsi="Times New Roman"/>
          <w:b/>
          <w:iCs/>
          <w:sz w:val="24"/>
          <w:szCs w:val="24"/>
        </w:rPr>
        <w:tab/>
        <w:t>Cálculo do desvio padrão</w:t>
      </w:r>
    </w:p>
    <w:p w:rsidR="00DC53B0" w:rsidRPr="003E10C0" w:rsidRDefault="00DC53B0" w:rsidP="003E10C0">
      <w:pPr>
        <w:pStyle w:val="SemEspaamento"/>
        <w:spacing w:line="360" w:lineRule="auto"/>
        <w:ind w:firstLine="709"/>
        <w:jc w:val="both"/>
        <w:rPr>
          <w:rFonts w:ascii="Times New Roman" w:hAnsi="Times New Roman"/>
          <w:b/>
          <w:iCs/>
          <w:sz w:val="24"/>
          <w:szCs w:val="24"/>
        </w:rPr>
      </w:pPr>
    </w:p>
    <w:p w:rsidR="005F1B99" w:rsidRPr="003E10C0" w:rsidRDefault="005F1B99" w:rsidP="003E10C0">
      <w:pPr>
        <w:pStyle w:val="SemEspaamento"/>
        <w:spacing w:line="360" w:lineRule="auto"/>
        <w:ind w:firstLine="709"/>
        <w:jc w:val="both"/>
        <w:rPr>
          <w:rFonts w:ascii="Times New Roman" w:hAnsi="Times New Roman"/>
          <w:iCs/>
          <w:sz w:val="24"/>
          <w:szCs w:val="24"/>
        </w:rPr>
      </w:pPr>
      <w:r w:rsidRPr="003E10C0">
        <w:rPr>
          <w:rFonts w:ascii="Times New Roman" w:hAnsi="Times New Roman"/>
          <w:iCs/>
          <w:sz w:val="24"/>
          <w:szCs w:val="24"/>
        </w:rPr>
        <w:t>Erro estatístico</w:t>
      </w:r>
      <w:r w:rsidRPr="003E10C0">
        <w:rPr>
          <w:rFonts w:ascii="Times New Roman" w:hAnsi="Times New Roman"/>
          <w:iCs/>
          <w:sz w:val="24"/>
          <w:szCs w:val="24"/>
        </w:rPr>
        <w:tab/>
      </w:r>
    </w:p>
    <w:p w:rsidR="005F1B99" w:rsidRPr="003E10C0" w:rsidRDefault="005F1B99" w:rsidP="003E10C0">
      <w:pPr>
        <w:pStyle w:val="SemEspaamento"/>
        <w:spacing w:line="360" w:lineRule="auto"/>
        <w:ind w:firstLine="709"/>
        <w:jc w:val="both"/>
        <w:rPr>
          <w:rFonts w:ascii="Times New Roman" w:hAnsi="Times New Roman"/>
          <w:iCs/>
          <w:sz w:val="24"/>
          <w:szCs w:val="24"/>
        </w:rPr>
      </w:pPr>
      <w:r w:rsidRPr="003E10C0">
        <w:rPr>
          <w:rFonts w:ascii="Times New Roman" w:hAnsi="Times New Roman"/>
          <w:iCs/>
          <w:sz w:val="24"/>
          <w:szCs w:val="24"/>
        </w:rPr>
        <w:t xml:space="preserve">O resultado do desvio padrão é </w:t>
      </w:r>
      <w:r w:rsidR="00932AEB" w:rsidRPr="003E10C0">
        <w:rPr>
          <w:rFonts w:ascii="Times New Roman" w:hAnsi="Times New Roman"/>
          <w:iCs/>
          <w:sz w:val="24"/>
          <w:szCs w:val="24"/>
        </w:rPr>
        <w:t>0,14</w:t>
      </w:r>
      <w:r w:rsidRPr="003E10C0">
        <w:rPr>
          <w:rFonts w:ascii="Times New Roman" w:hAnsi="Times New Roman"/>
          <w:iCs/>
          <w:sz w:val="24"/>
          <w:szCs w:val="24"/>
        </w:rPr>
        <w:t>µm</w:t>
      </w:r>
    </w:p>
    <w:p w:rsidR="005F1B99" w:rsidRPr="003E10C0" w:rsidRDefault="005F1B99" w:rsidP="003E10C0">
      <w:pPr>
        <w:pStyle w:val="SemEspaamento"/>
        <w:spacing w:line="360" w:lineRule="auto"/>
        <w:ind w:firstLine="709"/>
        <w:jc w:val="both"/>
        <w:rPr>
          <w:rFonts w:ascii="Times New Roman" w:hAnsi="Times New Roman"/>
          <w:iCs/>
          <w:sz w:val="24"/>
          <w:szCs w:val="24"/>
        </w:rPr>
      </w:pPr>
      <w:proofErr w:type="gramStart"/>
      <w:r w:rsidRPr="003E10C0">
        <w:rPr>
          <w:rFonts w:ascii="Times New Roman" w:hAnsi="Times New Roman"/>
          <w:iCs/>
          <w:sz w:val="24"/>
          <w:szCs w:val="24"/>
        </w:rPr>
        <w:t>dm</w:t>
      </w:r>
      <w:proofErr w:type="gramEnd"/>
      <w:r w:rsidRPr="003E10C0">
        <w:rPr>
          <w:rFonts w:ascii="Times New Roman" w:hAnsi="Times New Roman"/>
          <w:iCs/>
          <w:sz w:val="24"/>
          <w:szCs w:val="24"/>
        </w:rPr>
        <w:t xml:space="preserve"> = </w:t>
      </w:r>
      <w:r w:rsidR="00BF0FFF" w:rsidRPr="003E10C0">
        <w:rPr>
          <w:rFonts w:ascii="Times New Roman" w:hAnsi="Times New Roman"/>
          <w:iCs/>
          <w:sz w:val="24"/>
          <w:szCs w:val="24"/>
        </w:rPr>
        <w:t>(</w:t>
      </w:r>
      <w:r w:rsidRPr="003E10C0">
        <w:rPr>
          <w:rFonts w:ascii="Times New Roman" w:hAnsi="Times New Roman"/>
          <w:iCs/>
          <w:sz w:val="24"/>
          <w:szCs w:val="24"/>
        </w:rPr>
        <w:t xml:space="preserve">1,29 </w:t>
      </w:r>
      <w:r w:rsidR="00BF0FFF" w:rsidRPr="003E10C0">
        <w:rPr>
          <w:rFonts w:ascii="Times New Roman" w:hAnsi="Times New Roman"/>
          <w:iCs/>
          <w:sz w:val="24"/>
          <w:szCs w:val="24"/>
        </w:rPr>
        <w:t>±</w:t>
      </w:r>
      <w:r w:rsidRPr="003E10C0">
        <w:rPr>
          <w:rFonts w:ascii="Times New Roman" w:hAnsi="Times New Roman"/>
          <w:iCs/>
          <w:sz w:val="24"/>
          <w:szCs w:val="24"/>
        </w:rPr>
        <w:t xml:space="preserve"> </w:t>
      </w:r>
      <w:r w:rsidR="00932AEB" w:rsidRPr="003E10C0">
        <w:rPr>
          <w:rFonts w:ascii="Times New Roman" w:hAnsi="Times New Roman"/>
          <w:iCs/>
          <w:sz w:val="24"/>
          <w:szCs w:val="24"/>
        </w:rPr>
        <w:t>0,14</w:t>
      </w:r>
      <w:r w:rsidR="00BF0FFF" w:rsidRPr="003E10C0">
        <w:rPr>
          <w:rFonts w:ascii="Times New Roman" w:hAnsi="Times New Roman"/>
          <w:iCs/>
          <w:sz w:val="24"/>
          <w:szCs w:val="24"/>
        </w:rPr>
        <w:t>)</w:t>
      </w:r>
      <w:r w:rsidRPr="003E10C0">
        <w:rPr>
          <w:rFonts w:ascii="Times New Roman" w:hAnsi="Times New Roman"/>
          <w:iCs/>
          <w:sz w:val="24"/>
          <w:szCs w:val="24"/>
        </w:rPr>
        <w:t>µm</w:t>
      </w:r>
    </w:p>
    <w:p w:rsidR="005F1B99" w:rsidRPr="003E10C0" w:rsidRDefault="005F1B99" w:rsidP="003E10C0">
      <w:pPr>
        <w:pStyle w:val="SemEspaamento"/>
        <w:spacing w:line="360" w:lineRule="auto"/>
        <w:ind w:firstLine="709"/>
        <w:jc w:val="both"/>
        <w:rPr>
          <w:rFonts w:ascii="Times New Roman" w:hAnsi="Times New Roman"/>
          <w:b/>
          <w:iCs/>
          <w:sz w:val="24"/>
          <w:szCs w:val="24"/>
        </w:rPr>
      </w:pPr>
    </w:p>
    <w:p w:rsidR="005F1B99" w:rsidRPr="003E10C0" w:rsidRDefault="005F1B99" w:rsidP="003E10C0">
      <w:pPr>
        <w:pStyle w:val="SemEspaamento"/>
        <w:spacing w:line="360" w:lineRule="auto"/>
        <w:ind w:firstLine="709"/>
        <w:jc w:val="both"/>
        <w:rPr>
          <w:rFonts w:ascii="Times New Roman" w:hAnsi="Times New Roman"/>
          <w:b/>
          <w:iCs/>
          <w:sz w:val="24"/>
          <w:szCs w:val="24"/>
        </w:rPr>
      </w:pPr>
      <w:r w:rsidRPr="003E10C0">
        <w:rPr>
          <w:rFonts w:ascii="Times New Roman" w:hAnsi="Times New Roman"/>
          <w:b/>
          <w:iCs/>
          <w:sz w:val="24"/>
          <w:szCs w:val="24"/>
        </w:rPr>
        <w:t>Cálculo do erro experimental</w:t>
      </w:r>
    </w:p>
    <w:p w:rsidR="005F1B99" w:rsidRPr="003E10C0" w:rsidRDefault="005F1B99" w:rsidP="003E10C0">
      <w:pPr>
        <w:pStyle w:val="SemEspaamento"/>
        <w:spacing w:line="360" w:lineRule="auto"/>
        <w:ind w:firstLine="709"/>
        <w:jc w:val="both"/>
        <w:rPr>
          <w:rFonts w:ascii="Times New Roman" w:hAnsi="Times New Roman"/>
          <w:iCs/>
          <w:sz w:val="24"/>
          <w:szCs w:val="24"/>
        </w:rPr>
      </w:pPr>
    </w:p>
    <w:p w:rsidR="005F1B99" w:rsidRPr="003E10C0" w:rsidRDefault="005F1B99" w:rsidP="003E10C0">
      <w:pPr>
        <w:pStyle w:val="SemEspaamento"/>
        <w:spacing w:line="360" w:lineRule="auto"/>
        <w:ind w:firstLine="709"/>
        <w:jc w:val="both"/>
        <w:rPr>
          <w:rFonts w:ascii="Times New Roman" w:hAnsi="Times New Roman"/>
          <w:iCs/>
          <w:sz w:val="24"/>
          <w:szCs w:val="24"/>
        </w:rPr>
      </w:pPr>
      <w:r w:rsidRPr="003E10C0">
        <w:rPr>
          <w:rFonts w:ascii="Times New Roman" w:hAnsi="Times New Roman"/>
          <w:iCs/>
          <w:sz w:val="24"/>
          <w:szCs w:val="24"/>
        </w:rPr>
        <w:t xml:space="preserve">O comprimento </w:t>
      </w:r>
      <w:r w:rsidR="00932AEB" w:rsidRPr="003E10C0">
        <w:rPr>
          <w:rFonts w:ascii="Times New Roman" w:hAnsi="Times New Roman"/>
          <w:iCs/>
          <w:sz w:val="24"/>
          <w:szCs w:val="24"/>
        </w:rPr>
        <w:t>teórico da fenda de um CD é de</w:t>
      </w:r>
      <w:r w:rsidR="003E7DFD" w:rsidRPr="003E10C0">
        <w:rPr>
          <w:rFonts w:ascii="Times New Roman" w:hAnsi="Times New Roman"/>
          <w:iCs/>
          <w:sz w:val="24"/>
          <w:szCs w:val="24"/>
        </w:rPr>
        <w:t xml:space="preserve"> </w:t>
      </w:r>
      <w:r w:rsidR="00932AEB" w:rsidRPr="003E10C0">
        <w:rPr>
          <w:rFonts w:ascii="Times New Roman" w:hAnsi="Times New Roman"/>
          <w:iCs/>
          <w:sz w:val="24"/>
          <w:szCs w:val="24"/>
        </w:rPr>
        <w:t>1,4 µm a 1,6 µm.</w:t>
      </w:r>
    </w:p>
    <w:p w:rsidR="005F1B99" w:rsidRPr="003E10C0" w:rsidRDefault="005F1B99" w:rsidP="003E10C0">
      <w:pPr>
        <w:pStyle w:val="SemEspaamento"/>
        <w:spacing w:line="360" w:lineRule="auto"/>
        <w:ind w:firstLine="709"/>
        <w:jc w:val="both"/>
        <w:rPr>
          <w:rFonts w:ascii="Times New Roman" w:hAnsi="Times New Roman"/>
          <w:iCs/>
          <w:sz w:val="24"/>
          <w:szCs w:val="24"/>
        </w:rPr>
      </w:pPr>
    </w:p>
    <w:p w:rsidR="005F1B99" w:rsidRPr="003E10C0" w:rsidRDefault="005F1B99" w:rsidP="003E10C0">
      <w:pPr>
        <w:pStyle w:val="Default"/>
        <w:spacing w:line="360" w:lineRule="auto"/>
        <w:ind w:firstLine="709"/>
        <w:jc w:val="both"/>
        <w:rPr>
          <w:rFonts w:ascii="Times New Roman" w:hAnsi="Times New Roman" w:cs="Times New Roman"/>
        </w:rPr>
      </w:pPr>
      <w:r w:rsidRPr="003E10C0">
        <w:rPr>
          <w:rFonts w:ascii="Times New Roman" w:hAnsi="Times New Roman" w:cs="Times New Roman"/>
        </w:rPr>
        <w:lastRenderedPageBreak/>
        <w:t xml:space="preserve">E = </w:t>
      </w:r>
      <w:r w:rsidRPr="003E10C0">
        <w:rPr>
          <w:rFonts w:ascii="Times New Roman" w:hAnsi="Times New Roman" w:cs="Times New Roman"/>
          <w:u w:val="single"/>
        </w:rPr>
        <w:t xml:space="preserve">I Teste experimental – Teste teórico </w:t>
      </w:r>
      <w:proofErr w:type="gramStart"/>
      <w:r w:rsidRPr="003E10C0">
        <w:rPr>
          <w:rFonts w:ascii="Times New Roman" w:hAnsi="Times New Roman" w:cs="Times New Roman"/>
          <w:u w:val="single"/>
        </w:rPr>
        <w:t>I</w:t>
      </w:r>
      <w:r w:rsidRPr="003E10C0">
        <w:rPr>
          <w:rFonts w:ascii="Times New Roman" w:hAnsi="Times New Roman" w:cs="Times New Roman"/>
        </w:rPr>
        <w:t xml:space="preserve"> .</w:t>
      </w:r>
      <w:proofErr w:type="gramEnd"/>
      <w:r w:rsidRPr="003E10C0">
        <w:rPr>
          <w:rFonts w:ascii="Times New Roman" w:hAnsi="Times New Roman" w:cs="Times New Roman"/>
        </w:rPr>
        <w:t xml:space="preserve"> 100</w:t>
      </w:r>
      <w:r w:rsidRPr="003E10C0">
        <w:rPr>
          <w:rFonts w:ascii="Times New Roman" w:hAnsi="Times New Roman" w:cs="Times New Roman"/>
        </w:rPr>
        <w:tab/>
      </w:r>
    </w:p>
    <w:p w:rsidR="005F1B99" w:rsidRPr="003E10C0" w:rsidRDefault="005F1B99" w:rsidP="003E10C0">
      <w:pPr>
        <w:pStyle w:val="Default"/>
        <w:spacing w:line="360" w:lineRule="auto"/>
        <w:ind w:firstLine="709"/>
        <w:jc w:val="both"/>
        <w:rPr>
          <w:rFonts w:ascii="Times New Roman" w:hAnsi="Times New Roman" w:cs="Times New Roman"/>
        </w:rPr>
      </w:pPr>
      <w:r w:rsidRPr="003E10C0">
        <w:rPr>
          <w:rFonts w:ascii="Times New Roman" w:hAnsi="Times New Roman" w:cs="Times New Roman"/>
        </w:rPr>
        <w:tab/>
      </w:r>
      <w:r w:rsidRPr="003E10C0">
        <w:rPr>
          <w:rFonts w:ascii="Times New Roman" w:hAnsi="Times New Roman" w:cs="Times New Roman"/>
        </w:rPr>
        <w:tab/>
        <w:t xml:space="preserve">               Teste teórico</w:t>
      </w:r>
    </w:p>
    <w:p w:rsidR="005F1B99" w:rsidRPr="003E10C0" w:rsidRDefault="005F1B99" w:rsidP="003E10C0">
      <w:pPr>
        <w:pStyle w:val="Default"/>
        <w:spacing w:line="360" w:lineRule="auto"/>
        <w:ind w:firstLine="709"/>
        <w:jc w:val="both"/>
        <w:rPr>
          <w:rFonts w:ascii="Times New Roman" w:hAnsi="Times New Roman" w:cs="Times New Roman"/>
        </w:rPr>
      </w:pPr>
      <w:r w:rsidRPr="003E10C0">
        <w:rPr>
          <w:rFonts w:ascii="Times New Roman" w:hAnsi="Times New Roman" w:cs="Times New Roman"/>
        </w:rPr>
        <w:t xml:space="preserve">E = </w:t>
      </w:r>
      <w:r w:rsidRPr="003E10C0">
        <w:rPr>
          <w:rFonts w:ascii="Times New Roman" w:hAnsi="Times New Roman" w:cs="Times New Roman"/>
          <w:u w:val="single"/>
        </w:rPr>
        <w:t xml:space="preserve">I </w:t>
      </w:r>
      <w:r w:rsidR="00932AEB" w:rsidRPr="003E10C0">
        <w:rPr>
          <w:rFonts w:ascii="Times New Roman" w:hAnsi="Times New Roman" w:cs="Times New Roman"/>
          <w:u w:val="single"/>
        </w:rPr>
        <w:t>1,29</w:t>
      </w:r>
      <w:r w:rsidRPr="003E10C0">
        <w:rPr>
          <w:rFonts w:ascii="Times New Roman" w:hAnsi="Times New Roman" w:cs="Times New Roman"/>
          <w:u w:val="single"/>
        </w:rPr>
        <w:t xml:space="preserve"> – </w:t>
      </w:r>
      <w:r w:rsidR="00932AEB" w:rsidRPr="003E10C0">
        <w:rPr>
          <w:rFonts w:ascii="Times New Roman" w:hAnsi="Times New Roman" w:cs="Times New Roman"/>
          <w:u w:val="single"/>
        </w:rPr>
        <w:t>1,4</w:t>
      </w:r>
      <w:r w:rsidRPr="003E10C0">
        <w:rPr>
          <w:rFonts w:ascii="Times New Roman" w:hAnsi="Times New Roman" w:cs="Times New Roman"/>
          <w:u w:val="single"/>
        </w:rPr>
        <w:t xml:space="preserve"> </w:t>
      </w:r>
      <w:proofErr w:type="gramStart"/>
      <w:r w:rsidRPr="003E10C0">
        <w:rPr>
          <w:rFonts w:ascii="Times New Roman" w:hAnsi="Times New Roman" w:cs="Times New Roman"/>
          <w:u w:val="single"/>
        </w:rPr>
        <w:t>I</w:t>
      </w:r>
      <w:r w:rsidRPr="003E10C0">
        <w:rPr>
          <w:rFonts w:ascii="Times New Roman" w:hAnsi="Times New Roman" w:cs="Times New Roman"/>
        </w:rPr>
        <w:t xml:space="preserve"> .</w:t>
      </w:r>
      <w:proofErr w:type="gramEnd"/>
      <w:r w:rsidRPr="003E10C0">
        <w:rPr>
          <w:rFonts w:ascii="Times New Roman" w:hAnsi="Times New Roman" w:cs="Times New Roman"/>
        </w:rPr>
        <w:t xml:space="preserve"> 100</w:t>
      </w:r>
      <w:r w:rsidRPr="003E10C0">
        <w:rPr>
          <w:rFonts w:ascii="Times New Roman" w:hAnsi="Times New Roman" w:cs="Times New Roman"/>
        </w:rPr>
        <w:tab/>
      </w:r>
    </w:p>
    <w:p w:rsidR="005F1B99" w:rsidRPr="003E10C0" w:rsidRDefault="005F1B99" w:rsidP="003E10C0">
      <w:pPr>
        <w:pStyle w:val="Default"/>
        <w:spacing w:line="360" w:lineRule="auto"/>
        <w:ind w:firstLine="709"/>
        <w:jc w:val="both"/>
        <w:rPr>
          <w:rFonts w:ascii="Times New Roman" w:hAnsi="Times New Roman" w:cs="Times New Roman"/>
        </w:rPr>
      </w:pPr>
      <w:r w:rsidRPr="003E10C0">
        <w:rPr>
          <w:rFonts w:ascii="Times New Roman" w:hAnsi="Times New Roman" w:cs="Times New Roman"/>
        </w:rPr>
        <w:t xml:space="preserve">              </w:t>
      </w:r>
      <w:r w:rsidR="00932AEB" w:rsidRPr="003E10C0">
        <w:rPr>
          <w:rFonts w:ascii="Times New Roman" w:hAnsi="Times New Roman" w:cs="Times New Roman"/>
        </w:rPr>
        <w:t>1,4</w:t>
      </w:r>
    </w:p>
    <w:p w:rsidR="005F1B99" w:rsidRPr="003E10C0" w:rsidRDefault="005F1B99" w:rsidP="003E10C0">
      <w:pPr>
        <w:pStyle w:val="SemEspaamento"/>
        <w:spacing w:line="360" w:lineRule="auto"/>
        <w:ind w:firstLine="709"/>
        <w:jc w:val="both"/>
        <w:rPr>
          <w:rFonts w:ascii="Times New Roman" w:hAnsi="Times New Roman"/>
          <w:sz w:val="24"/>
          <w:szCs w:val="24"/>
        </w:rPr>
      </w:pPr>
      <w:r w:rsidRPr="003E10C0">
        <w:rPr>
          <w:rFonts w:ascii="Times New Roman" w:hAnsi="Times New Roman"/>
          <w:sz w:val="24"/>
          <w:szCs w:val="24"/>
        </w:rPr>
        <w:tab/>
        <w:t xml:space="preserve">E = </w:t>
      </w:r>
      <w:r w:rsidR="00932AEB" w:rsidRPr="003E10C0">
        <w:rPr>
          <w:rFonts w:ascii="Times New Roman" w:hAnsi="Times New Roman"/>
          <w:sz w:val="24"/>
          <w:szCs w:val="24"/>
        </w:rPr>
        <w:t>7,8</w:t>
      </w:r>
      <w:r w:rsidRPr="003E10C0">
        <w:rPr>
          <w:rFonts w:ascii="Times New Roman" w:hAnsi="Times New Roman"/>
          <w:sz w:val="24"/>
          <w:szCs w:val="24"/>
        </w:rPr>
        <w:t>%</w:t>
      </w:r>
    </w:p>
    <w:p w:rsidR="00BF0FFF" w:rsidRPr="003E10C0" w:rsidRDefault="00BF0FFF" w:rsidP="003E10C0">
      <w:pPr>
        <w:pStyle w:val="SemEspaamento"/>
        <w:spacing w:line="360" w:lineRule="auto"/>
        <w:ind w:firstLine="709"/>
        <w:jc w:val="both"/>
        <w:rPr>
          <w:rFonts w:ascii="Times New Roman" w:hAnsi="Times New Roman"/>
          <w:sz w:val="24"/>
          <w:szCs w:val="24"/>
        </w:rPr>
      </w:pPr>
    </w:p>
    <w:p w:rsidR="00BF0FFF" w:rsidRDefault="00BF0FFF" w:rsidP="003E10C0">
      <w:pPr>
        <w:pStyle w:val="SemEspaamento"/>
        <w:spacing w:line="360" w:lineRule="auto"/>
        <w:ind w:firstLine="709"/>
        <w:jc w:val="both"/>
        <w:rPr>
          <w:rFonts w:ascii="Times New Roman" w:hAnsi="Times New Roman"/>
          <w:iCs/>
          <w:sz w:val="24"/>
          <w:szCs w:val="24"/>
        </w:rPr>
      </w:pPr>
      <w:r w:rsidRPr="003E10C0">
        <w:rPr>
          <w:rFonts w:ascii="Times New Roman" w:hAnsi="Times New Roman"/>
          <w:sz w:val="24"/>
          <w:szCs w:val="24"/>
        </w:rPr>
        <w:tab/>
      </w:r>
      <w:r w:rsidR="00EB1584" w:rsidRPr="003E10C0">
        <w:rPr>
          <w:rFonts w:ascii="Times New Roman" w:hAnsi="Times New Roman"/>
          <w:iCs/>
          <w:sz w:val="24"/>
          <w:szCs w:val="24"/>
        </w:rPr>
        <w:t>d</w:t>
      </w:r>
      <w:r w:rsidRPr="003E10C0">
        <w:rPr>
          <w:rFonts w:ascii="Times New Roman" w:hAnsi="Times New Roman"/>
          <w:iCs/>
          <w:sz w:val="24"/>
          <w:szCs w:val="24"/>
        </w:rPr>
        <w:t xml:space="preserve"> = 1,29</w:t>
      </w:r>
      <w:r w:rsidR="00EB1584" w:rsidRPr="003E10C0">
        <w:rPr>
          <w:rFonts w:ascii="Times New Roman" w:hAnsi="Times New Roman"/>
          <w:iCs/>
          <w:sz w:val="24"/>
          <w:szCs w:val="24"/>
        </w:rPr>
        <w:t xml:space="preserve"> µm</w:t>
      </w:r>
      <w:r w:rsidRPr="003E10C0">
        <w:rPr>
          <w:rFonts w:ascii="Times New Roman" w:hAnsi="Times New Roman"/>
          <w:iCs/>
          <w:sz w:val="24"/>
          <w:szCs w:val="24"/>
        </w:rPr>
        <w:t xml:space="preserve"> ± </w:t>
      </w:r>
      <w:r w:rsidR="00EB1584" w:rsidRPr="003E10C0">
        <w:rPr>
          <w:rFonts w:ascii="Times New Roman" w:hAnsi="Times New Roman"/>
          <w:iCs/>
          <w:sz w:val="24"/>
          <w:szCs w:val="24"/>
        </w:rPr>
        <w:t>8%</w:t>
      </w:r>
    </w:p>
    <w:p w:rsidR="00EF7A20" w:rsidRDefault="00EF7A20" w:rsidP="003E10C0">
      <w:pPr>
        <w:pStyle w:val="SemEspaamento"/>
        <w:spacing w:line="360" w:lineRule="auto"/>
        <w:ind w:firstLine="709"/>
        <w:jc w:val="both"/>
        <w:rPr>
          <w:rFonts w:ascii="Times New Roman" w:hAnsi="Times New Roman"/>
          <w:iCs/>
          <w:sz w:val="24"/>
          <w:szCs w:val="24"/>
        </w:rPr>
      </w:pPr>
    </w:p>
    <w:p w:rsidR="00E963CD" w:rsidRPr="003E10C0" w:rsidRDefault="00EF7A20" w:rsidP="003E10C0">
      <w:pPr>
        <w:widowControl w:val="0"/>
        <w:autoSpaceDE w:val="0"/>
        <w:autoSpaceDN w:val="0"/>
        <w:adjustRightInd w:val="0"/>
        <w:spacing w:after="0" w:line="360" w:lineRule="auto"/>
        <w:ind w:firstLine="709"/>
        <w:jc w:val="both"/>
        <w:rPr>
          <w:rFonts w:ascii="Times New Roman" w:hAnsi="Times New Roman"/>
          <w:sz w:val="24"/>
          <w:szCs w:val="24"/>
        </w:rPr>
      </w:pPr>
      <w:bookmarkStart w:id="3" w:name="page5"/>
      <w:bookmarkEnd w:id="3"/>
      <w:r>
        <w:rPr>
          <w:rFonts w:ascii="Times New Roman" w:hAnsi="Times New Roman"/>
          <w:b/>
          <w:bCs/>
          <w:sz w:val="24"/>
          <w:szCs w:val="24"/>
        </w:rPr>
        <w:t>4</w:t>
      </w:r>
      <w:r w:rsidR="00E963CD" w:rsidRPr="003E10C0">
        <w:rPr>
          <w:rFonts w:ascii="Times New Roman" w:hAnsi="Times New Roman"/>
          <w:b/>
          <w:bCs/>
          <w:sz w:val="24"/>
          <w:szCs w:val="24"/>
        </w:rPr>
        <w:t xml:space="preserve">. </w:t>
      </w:r>
      <w:r w:rsidR="00AC1576" w:rsidRPr="003E10C0">
        <w:rPr>
          <w:rFonts w:ascii="Times New Roman" w:hAnsi="Times New Roman"/>
          <w:b/>
          <w:bCs/>
          <w:sz w:val="24"/>
          <w:szCs w:val="24"/>
        </w:rPr>
        <w:t>Conclusão</w:t>
      </w:r>
    </w:p>
    <w:p w:rsidR="00110B58" w:rsidRPr="003E10C0" w:rsidRDefault="00CE3DC9" w:rsidP="003E10C0">
      <w:pPr>
        <w:pStyle w:val="SemEspaamento"/>
        <w:spacing w:line="360" w:lineRule="auto"/>
        <w:ind w:firstLine="709"/>
        <w:jc w:val="both"/>
        <w:rPr>
          <w:rFonts w:ascii="Times New Roman" w:hAnsi="Times New Roman"/>
          <w:iCs/>
          <w:sz w:val="24"/>
          <w:szCs w:val="24"/>
        </w:rPr>
      </w:pPr>
      <w:r w:rsidRPr="003E10C0">
        <w:rPr>
          <w:rFonts w:ascii="Times New Roman" w:hAnsi="Times New Roman"/>
          <w:sz w:val="24"/>
          <w:szCs w:val="24"/>
        </w:rPr>
        <w:t>A</w:t>
      </w:r>
      <w:r w:rsidR="00110B58" w:rsidRPr="003E10C0">
        <w:rPr>
          <w:rFonts w:ascii="Times New Roman" w:hAnsi="Times New Roman"/>
          <w:sz w:val="24"/>
          <w:szCs w:val="24"/>
        </w:rPr>
        <w:t>pós a comprovação do comportamento ondulatório da luz,</w:t>
      </w:r>
      <w:r w:rsidR="00670685">
        <w:rPr>
          <w:rFonts w:ascii="Times New Roman" w:hAnsi="Times New Roman"/>
          <w:sz w:val="24"/>
          <w:szCs w:val="24"/>
        </w:rPr>
        <w:t xml:space="preserve"> as</w:t>
      </w:r>
      <w:r w:rsidR="00110B58" w:rsidRPr="003E10C0">
        <w:rPr>
          <w:rFonts w:ascii="Times New Roman" w:hAnsi="Times New Roman"/>
          <w:sz w:val="24"/>
          <w:szCs w:val="24"/>
        </w:rPr>
        <w:t xml:space="preserve"> medidas de comprimento de onda, distâncias entre fendas e fra</w:t>
      </w:r>
      <w:r w:rsidR="00670685">
        <w:rPr>
          <w:rFonts w:ascii="Times New Roman" w:hAnsi="Times New Roman"/>
          <w:sz w:val="24"/>
          <w:szCs w:val="24"/>
        </w:rPr>
        <w:t xml:space="preserve">njas relacionadas pela equação </w:t>
      </w:r>
      <w:proofErr w:type="gramStart"/>
      <w:r w:rsidR="00110B58" w:rsidRPr="003E10C0">
        <w:rPr>
          <w:rFonts w:ascii="Times New Roman" w:hAnsi="Times New Roman"/>
          <w:iCs/>
          <w:sz w:val="24"/>
          <w:szCs w:val="24"/>
        </w:rPr>
        <w:t>d .</w:t>
      </w:r>
      <w:proofErr w:type="gramEnd"/>
      <w:r w:rsidR="00110B58" w:rsidRPr="003E10C0">
        <w:rPr>
          <w:rFonts w:ascii="Times New Roman" w:hAnsi="Times New Roman"/>
          <w:iCs/>
          <w:sz w:val="24"/>
          <w:szCs w:val="24"/>
        </w:rPr>
        <w:t xml:space="preserve">  </w:t>
      </w:r>
      <w:proofErr w:type="spellStart"/>
      <w:r w:rsidR="00110B58" w:rsidRPr="003E10C0">
        <w:rPr>
          <w:rFonts w:ascii="Times New Roman" w:hAnsi="Times New Roman"/>
          <w:iCs/>
          <w:sz w:val="24"/>
          <w:szCs w:val="24"/>
        </w:rPr>
        <w:t>sen</w:t>
      </w:r>
      <w:proofErr w:type="spellEnd"/>
      <w:r w:rsidR="00110B58" w:rsidRPr="003E10C0">
        <w:rPr>
          <w:rFonts w:ascii="Times New Roman" w:hAnsi="Times New Roman"/>
          <w:iCs/>
          <w:sz w:val="24"/>
          <w:szCs w:val="24"/>
        </w:rPr>
        <w:t xml:space="preserve"> </w:t>
      </w:r>
      <w:r w:rsidR="00110B58" w:rsidRPr="003E10C0">
        <w:rPr>
          <w:rFonts w:ascii="Times New Roman" w:hAnsi="Times New Roman"/>
          <w:sz w:val="24"/>
          <w:szCs w:val="24"/>
        </w:rPr>
        <w:t>(</w:t>
      </w:r>
      <w:r w:rsidR="00110B58" w:rsidRPr="003E10C0">
        <w:rPr>
          <w:rFonts w:ascii="Times New Roman" w:hAnsi="Times New Roman"/>
          <w:iCs/>
          <w:sz w:val="24"/>
          <w:szCs w:val="24"/>
        </w:rPr>
        <w:t>θ</w:t>
      </w:r>
      <w:r w:rsidR="00110B58" w:rsidRPr="003E10C0">
        <w:rPr>
          <w:rFonts w:ascii="Times New Roman" w:hAnsi="Times New Roman"/>
          <w:sz w:val="24"/>
          <w:szCs w:val="24"/>
        </w:rPr>
        <w:t xml:space="preserve">)= </w:t>
      </w:r>
      <w:r w:rsidR="00110B58" w:rsidRPr="003E10C0">
        <w:rPr>
          <w:rFonts w:ascii="Times New Roman" w:hAnsi="Times New Roman"/>
          <w:iCs/>
          <w:sz w:val="24"/>
          <w:szCs w:val="24"/>
        </w:rPr>
        <w:t xml:space="preserve">m . λ, </w:t>
      </w:r>
      <w:r w:rsidRPr="003E10C0">
        <w:rPr>
          <w:rFonts w:ascii="Times New Roman" w:hAnsi="Times New Roman"/>
          <w:iCs/>
          <w:sz w:val="24"/>
          <w:szCs w:val="24"/>
        </w:rPr>
        <w:t>tornaram-se</w:t>
      </w:r>
      <w:r w:rsidR="00110B58" w:rsidRPr="003E10C0">
        <w:rPr>
          <w:rFonts w:ascii="Times New Roman" w:hAnsi="Times New Roman"/>
          <w:iCs/>
          <w:sz w:val="24"/>
          <w:szCs w:val="24"/>
        </w:rPr>
        <w:t xml:space="preserve"> importante</w:t>
      </w:r>
      <w:r w:rsidRPr="003E10C0">
        <w:rPr>
          <w:rFonts w:ascii="Times New Roman" w:hAnsi="Times New Roman"/>
          <w:iCs/>
          <w:sz w:val="24"/>
          <w:szCs w:val="24"/>
        </w:rPr>
        <w:t>s</w:t>
      </w:r>
      <w:r w:rsidR="00110B58" w:rsidRPr="003E10C0">
        <w:rPr>
          <w:rFonts w:ascii="Times New Roman" w:hAnsi="Times New Roman"/>
          <w:iCs/>
          <w:sz w:val="24"/>
          <w:szCs w:val="24"/>
        </w:rPr>
        <w:t xml:space="preserve"> ferramenta</w:t>
      </w:r>
      <w:r w:rsidRPr="003E10C0">
        <w:rPr>
          <w:rFonts w:ascii="Times New Roman" w:hAnsi="Times New Roman"/>
          <w:iCs/>
          <w:sz w:val="24"/>
          <w:szCs w:val="24"/>
        </w:rPr>
        <w:t>s</w:t>
      </w:r>
      <w:r w:rsidR="00110B58" w:rsidRPr="003E10C0">
        <w:rPr>
          <w:rFonts w:ascii="Times New Roman" w:hAnsi="Times New Roman"/>
          <w:iCs/>
          <w:sz w:val="24"/>
          <w:szCs w:val="24"/>
        </w:rPr>
        <w:t xml:space="preserve"> nos estudos da Física </w:t>
      </w:r>
      <w:r w:rsidRPr="003E10C0">
        <w:rPr>
          <w:rFonts w:ascii="Times New Roman" w:hAnsi="Times New Roman"/>
          <w:iCs/>
          <w:sz w:val="24"/>
          <w:szCs w:val="24"/>
        </w:rPr>
        <w:t xml:space="preserve">Óptica </w:t>
      </w:r>
      <w:r w:rsidR="00110B58" w:rsidRPr="003E10C0">
        <w:rPr>
          <w:rFonts w:ascii="Times New Roman" w:hAnsi="Times New Roman"/>
          <w:iCs/>
          <w:sz w:val="24"/>
          <w:szCs w:val="24"/>
        </w:rPr>
        <w:t>tanto na área didática quanto na área de pesquisas.</w:t>
      </w:r>
    </w:p>
    <w:p w:rsidR="00110B58" w:rsidRPr="003E10C0" w:rsidRDefault="00110B58" w:rsidP="003E10C0">
      <w:pPr>
        <w:pStyle w:val="SemEspaamento"/>
        <w:spacing w:line="360" w:lineRule="auto"/>
        <w:ind w:firstLine="709"/>
        <w:jc w:val="both"/>
        <w:rPr>
          <w:rFonts w:ascii="Times New Roman" w:hAnsi="Times New Roman"/>
          <w:iCs/>
          <w:sz w:val="24"/>
          <w:szCs w:val="24"/>
        </w:rPr>
      </w:pPr>
      <w:r w:rsidRPr="003E10C0">
        <w:rPr>
          <w:rFonts w:ascii="Times New Roman" w:hAnsi="Times New Roman"/>
          <w:iCs/>
          <w:sz w:val="24"/>
          <w:szCs w:val="24"/>
        </w:rPr>
        <w:t xml:space="preserve">Na primeira parte do experimento, evidenciou-se o caráter ondulatório da luz através do fenômeno físico da difração. Após isso o processo de medidas tornou-se necessário para obtenção dos valores, comprovando o comprimento de onda de luz vermelha proveniente do laser. Na segunda parte, através do uso de um CD, </w:t>
      </w:r>
      <w:r w:rsidR="00CE3DC9" w:rsidRPr="003E10C0">
        <w:rPr>
          <w:rFonts w:ascii="Times New Roman" w:hAnsi="Times New Roman"/>
          <w:iCs/>
          <w:sz w:val="24"/>
          <w:szCs w:val="24"/>
        </w:rPr>
        <w:t xml:space="preserve">devido </w:t>
      </w:r>
      <w:r w:rsidR="00670685" w:rsidRPr="003E10C0">
        <w:rPr>
          <w:rFonts w:ascii="Times New Roman" w:hAnsi="Times New Roman"/>
          <w:iCs/>
          <w:sz w:val="24"/>
          <w:szCs w:val="24"/>
        </w:rPr>
        <w:t>à</w:t>
      </w:r>
      <w:r w:rsidRPr="003E10C0">
        <w:rPr>
          <w:rFonts w:ascii="Times New Roman" w:hAnsi="Times New Roman"/>
          <w:iCs/>
          <w:sz w:val="24"/>
          <w:szCs w:val="24"/>
        </w:rPr>
        <w:t xml:space="preserve"> difração </w:t>
      </w:r>
      <w:r w:rsidR="00CE3DC9" w:rsidRPr="003E10C0">
        <w:rPr>
          <w:rFonts w:ascii="Times New Roman" w:hAnsi="Times New Roman"/>
          <w:iCs/>
          <w:sz w:val="24"/>
          <w:szCs w:val="24"/>
        </w:rPr>
        <w:t>comprovamos</w:t>
      </w:r>
      <w:r w:rsidRPr="003E10C0">
        <w:rPr>
          <w:rFonts w:ascii="Times New Roman" w:hAnsi="Times New Roman"/>
          <w:iCs/>
          <w:sz w:val="24"/>
          <w:szCs w:val="24"/>
        </w:rPr>
        <w:t xml:space="preserve"> matematicamente a distância entre as </w:t>
      </w:r>
      <w:r w:rsidR="00670685">
        <w:rPr>
          <w:rFonts w:ascii="Times New Roman" w:hAnsi="Times New Roman"/>
          <w:iCs/>
          <w:sz w:val="24"/>
          <w:szCs w:val="24"/>
        </w:rPr>
        <w:t>ranhuras</w:t>
      </w:r>
      <w:r w:rsidRPr="003E10C0">
        <w:rPr>
          <w:rFonts w:ascii="Times New Roman" w:hAnsi="Times New Roman"/>
          <w:iCs/>
          <w:sz w:val="24"/>
          <w:szCs w:val="24"/>
        </w:rPr>
        <w:t xml:space="preserve"> internas do CD. </w:t>
      </w:r>
    </w:p>
    <w:p w:rsidR="00E963CD" w:rsidRPr="003E10C0" w:rsidRDefault="00110B58" w:rsidP="003E10C0">
      <w:pPr>
        <w:widowControl w:val="0"/>
        <w:autoSpaceDE w:val="0"/>
        <w:autoSpaceDN w:val="0"/>
        <w:adjustRightInd w:val="0"/>
        <w:spacing w:after="0" w:line="360" w:lineRule="auto"/>
        <w:ind w:firstLine="709"/>
        <w:jc w:val="both"/>
        <w:rPr>
          <w:rFonts w:ascii="Times New Roman" w:hAnsi="Times New Roman"/>
          <w:sz w:val="24"/>
          <w:szCs w:val="24"/>
        </w:rPr>
      </w:pPr>
      <w:r w:rsidRPr="003E10C0">
        <w:rPr>
          <w:rFonts w:ascii="Times New Roman" w:hAnsi="Times New Roman"/>
          <w:iCs/>
          <w:sz w:val="24"/>
          <w:szCs w:val="24"/>
        </w:rPr>
        <w:t xml:space="preserve">Mesmo tratando-se de experimentos relacionados à Física </w:t>
      </w:r>
      <w:r w:rsidR="00CE3DC9" w:rsidRPr="003E10C0">
        <w:rPr>
          <w:rFonts w:ascii="Times New Roman" w:hAnsi="Times New Roman"/>
          <w:iCs/>
          <w:sz w:val="24"/>
          <w:szCs w:val="24"/>
        </w:rPr>
        <w:t>Óptica</w:t>
      </w:r>
      <w:r w:rsidRPr="003E10C0">
        <w:rPr>
          <w:rFonts w:ascii="Times New Roman" w:hAnsi="Times New Roman"/>
          <w:iCs/>
          <w:sz w:val="24"/>
          <w:szCs w:val="24"/>
        </w:rPr>
        <w:t>, experimentos utilizando materiais de baixo custo e fácil acesso acaba se tornando extremamente eficazes no ensino dos conceitos da Física.</w:t>
      </w:r>
    </w:p>
    <w:p w:rsidR="003268CA" w:rsidRDefault="003268CA" w:rsidP="003E10C0">
      <w:pPr>
        <w:widowControl w:val="0"/>
        <w:autoSpaceDE w:val="0"/>
        <w:autoSpaceDN w:val="0"/>
        <w:adjustRightInd w:val="0"/>
        <w:spacing w:after="0" w:line="360" w:lineRule="auto"/>
        <w:ind w:left="9" w:firstLine="709"/>
        <w:jc w:val="both"/>
        <w:rPr>
          <w:rFonts w:ascii="Times New Roman" w:hAnsi="Times New Roman"/>
          <w:b/>
          <w:bCs/>
          <w:sz w:val="24"/>
          <w:szCs w:val="24"/>
        </w:rPr>
      </w:pPr>
      <w:bookmarkStart w:id="4" w:name="page6"/>
      <w:bookmarkEnd w:id="4"/>
    </w:p>
    <w:p w:rsidR="003268CA" w:rsidRDefault="003268CA" w:rsidP="003E10C0">
      <w:pPr>
        <w:widowControl w:val="0"/>
        <w:autoSpaceDE w:val="0"/>
        <w:autoSpaceDN w:val="0"/>
        <w:adjustRightInd w:val="0"/>
        <w:spacing w:after="0" w:line="360" w:lineRule="auto"/>
        <w:ind w:left="9" w:firstLine="709"/>
        <w:jc w:val="both"/>
        <w:rPr>
          <w:rFonts w:ascii="Times New Roman" w:hAnsi="Times New Roman"/>
          <w:b/>
          <w:bCs/>
          <w:sz w:val="24"/>
          <w:szCs w:val="24"/>
        </w:rPr>
      </w:pPr>
    </w:p>
    <w:p w:rsidR="00E963CD" w:rsidRPr="003E10C0" w:rsidRDefault="00E963CD" w:rsidP="003E10C0">
      <w:pPr>
        <w:widowControl w:val="0"/>
        <w:autoSpaceDE w:val="0"/>
        <w:autoSpaceDN w:val="0"/>
        <w:adjustRightInd w:val="0"/>
        <w:spacing w:after="0" w:line="360" w:lineRule="auto"/>
        <w:ind w:left="9" w:firstLine="709"/>
        <w:jc w:val="both"/>
        <w:rPr>
          <w:rFonts w:ascii="Times New Roman" w:hAnsi="Times New Roman"/>
          <w:b/>
          <w:bCs/>
          <w:sz w:val="24"/>
          <w:szCs w:val="24"/>
        </w:rPr>
      </w:pPr>
      <w:r w:rsidRPr="003E10C0">
        <w:rPr>
          <w:rFonts w:ascii="Times New Roman" w:hAnsi="Times New Roman"/>
          <w:b/>
          <w:bCs/>
          <w:sz w:val="24"/>
          <w:szCs w:val="24"/>
        </w:rPr>
        <w:lastRenderedPageBreak/>
        <w:t xml:space="preserve">Referências </w:t>
      </w:r>
      <w:proofErr w:type="spellStart"/>
      <w:r w:rsidR="00BF14E8">
        <w:rPr>
          <w:rFonts w:ascii="Times New Roman" w:hAnsi="Times New Roman"/>
          <w:b/>
          <w:bCs/>
          <w:sz w:val="24"/>
          <w:szCs w:val="24"/>
        </w:rPr>
        <w:t>Bibliogáficas</w:t>
      </w:r>
      <w:proofErr w:type="spellEnd"/>
    </w:p>
    <w:p w:rsidR="00C06DB8" w:rsidRPr="000955AB" w:rsidRDefault="000955AB" w:rsidP="000955AB">
      <w:pPr>
        <w:widowControl w:val="0"/>
        <w:autoSpaceDE w:val="0"/>
        <w:autoSpaceDN w:val="0"/>
        <w:adjustRightInd w:val="0"/>
        <w:spacing w:after="0" w:line="360" w:lineRule="auto"/>
        <w:ind w:left="718"/>
        <w:jc w:val="both"/>
        <w:rPr>
          <w:rFonts w:ascii="Times New Roman" w:hAnsi="Times New Roman"/>
          <w:bCs/>
          <w:sz w:val="24"/>
          <w:szCs w:val="24"/>
        </w:rPr>
      </w:pPr>
      <w:r w:rsidRPr="000955AB">
        <w:rPr>
          <w:rFonts w:ascii="Times New Roman" w:hAnsi="Times New Roman"/>
          <w:bCs/>
          <w:sz w:val="24"/>
          <w:szCs w:val="24"/>
        </w:rPr>
        <w:t xml:space="preserve">FRAGNITO, H. L.; COSTA, A. C. </w:t>
      </w:r>
      <w:r w:rsidRPr="000955AB">
        <w:rPr>
          <w:rFonts w:ascii="Times New Roman" w:hAnsi="Times New Roman"/>
          <w:b/>
          <w:bCs/>
          <w:sz w:val="24"/>
          <w:szCs w:val="24"/>
        </w:rPr>
        <w:t>Difração da luz por fendas</w:t>
      </w:r>
      <w:r w:rsidRPr="000955AB">
        <w:rPr>
          <w:rFonts w:ascii="Times New Roman" w:hAnsi="Times New Roman"/>
          <w:bCs/>
          <w:sz w:val="24"/>
          <w:szCs w:val="24"/>
        </w:rPr>
        <w:t xml:space="preserve">. </w:t>
      </w:r>
      <w:proofErr w:type="spellStart"/>
      <w:r w:rsidRPr="000955AB">
        <w:rPr>
          <w:rFonts w:ascii="Times New Roman" w:hAnsi="Times New Roman"/>
          <w:bCs/>
          <w:sz w:val="24"/>
          <w:szCs w:val="24"/>
        </w:rPr>
        <w:t>Unicampi</w:t>
      </w:r>
      <w:proofErr w:type="spellEnd"/>
      <w:r w:rsidRPr="000955AB">
        <w:rPr>
          <w:rFonts w:ascii="Times New Roman" w:hAnsi="Times New Roman"/>
          <w:bCs/>
          <w:sz w:val="24"/>
          <w:szCs w:val="24"/>
        </w:rPr>
        <w:t xml:space="preserve"> IFGW. Março de 2010.</w:t>
      </w:r>
    </w:p>
    <w:p w:rsidR="003E10C0" w:rsidRDefault="00C06DB8" w:rsidP="00095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718"/>
        <w:jc w:val="both"/>
        <w:rPr>
          <w:rFonts w:ascii="Times New Roman" w:hAnsi="Times New Roman"/>
          <w:sz w:val="24"/>
          <w:szCs w:val="24"/>
          <w:shd w:val="clear" w:color="auto" w:fill="FFFFFF"/>
        </w:rPr>
      </w:pPr>
      <w:r w:rsidRPr="003E10C0">
        <w:rPr>
          <w:rFonts w:ascii="Times New Roman" w:hAnsi="Times New Roman"/>
          <w:sz w:val="24"/>
          <w:szCs w:val="24"/>
          <w:shd w:val="clear" w:color="auto" w:fill="FFFFFF"/>
        </w:rPr>
        <w:t xml:space="preserve">HALLIDAY, RESNICK, WALKER; </w:t>
      </w:r>
      <w:r w:rsidRPr="003E10C0">
        <w:rPr>
          <w:rFonts w:ascii="Times New Roman" w:hAnsi="Times New Roman"/>
          <w:b/>
          <w:sz w:val="24"/>
          <w:szCs w:val="24"/>
          <w:shd w:val="clear" w:color="auto" w:fill="FFFFFF"/>
        </w:rPr>
        <w:t>Fundamentos da Física</w:t>
      </w:r>
      <w:r w:rsidRPr="003E10C0">
        <w:rPr>
          <w:rFonts w:ascii="Times New Roman" w:hAnsi="Times New Roman"/>
          <w:sz w:val="24"/>
          <w:szCs w:val="24"/>
          <w:shd w:val="clear" w:color="auto" w:fill="FFFFFF"/>
        </w:rPr>
        <w:t>, Vol. 4, 8ª Edição, LTC, 2009.</w:t>
      </w:r>
    </w:p>
    <w:p w:rsidR="000955AB" w:rsidRPr="003E10C0" w:rsidRDefault="00C06DB8" w:rsidP="00095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9" w:firstLine="709"/>
        <w:jc w:val="both"/>
        <w:rPr>
          <w:rFonts w:ascii="Times New Roman" w:hAnsi="Times New Roman"/>
          <w:sz w:val="24"/>
          <w:szCs w:val="24"/>
          <w:lang w:val="en-US"/>
        </w:rPr>
      </w:pPr>
      <w:proofErr w:type="gramStart"/>
      <w:r w:rsidRPr="003E10C0">
        <w:rPr>
          <w:rFonts w:ascii="Times New Roman" w:hAnsi="Times New Roman"/>
          <w:sz w:val="24"/>
          <w:szCs w:val="24"/>
          <w:lang w:val="en-US"/>
        </w:rPr>
        <w:t xml:space="preserve">HECHT, E.; ZAJAC, A. </w:t>
      </w:r>
      <w:r w:rsidRPr="003E10C0">
        <w:rPr>
          <w:rFonts w:ascii="Times New Roman" w:hAnsi="Times New Roman"/>
          <w:b/>
          <w:bCs/>
          <w:sz w:val="24"/>
          <w:szCs w:val="24"/>
          <w:lang w:val="en-US"/>
        </w:rPr>
        <w:t>Optics.</w:t>
      </w:r>
      <w:proofErr w:type="gramEnd"/>
      <w:r w:rsidRPr="003E10C0">
        <w:rPr>
          <w:rFonts w:ascii="Times New Roman" w:hAnsi="Times New Roman"/>
          <w:b/>
          <w:bCs/>
          <w:sz w:val="24"/>
          <w:szCs w:val="24"/>
          <w:lang w:val="en-US"/>
        </w:rPr>
        <w:t xml:space="preserve"> </w:t>
      </w:r>
      <w:r w:rsidRPr="003E10C0">
        <w:rPr>
          <w:rFonts w:ascii="Times New Roman" w:hAnsi="Times New Roman"/>
          <w:sz w:val="24"/>
          <w:szCs w:val="24"/>
          <w:lang w:val="en-US"/>
        </w:rPr>
        <w:t>[s.1.]: Addison Wesley, 1969.</w:t>
      </w:r>
    </w:p>
    <w:p w:rsidR="006045DE" w:rsidRPr="003E10C0" w:rsidRDefault="006045DE" w:rsidP="000955AB">
      <w:pPr>
        <w:autoSpaceDE w:val="0"/>
        <w:autoSpaceDN w:val="0"/>
        <w:adjustRightInd w:val="0"/>
        <w:spacing w:after="0" w:line="360" w:lineRule="auto"/>
        <w:ind w:left="709"/>
        <w:jc w:val="both"/>
        <w:rPr>
          <w:rFonts w:ascii="Times New Roman" w:hAnsi="Times New Roman"/>
          <w:b/>
          <w:bCs/>
          <w:sz w:val="24"/>
          <w:szCs w:val="24"/>
        </w:rPr>
      </w:pPr>
      <w:proofErr w:type="gramStart"/>
      <w:r w:rsidRPr="003E10C0">
        <w:rPr>
          <w:rFonts w:ascii="Times New Roman" w:hAnsi="Times New Roman"/>
          <w:sz w:val="24"/>
          <w:szCs w:val="24"/>
          <w:lang w:val="en-US"/>
        </w:rPr>
        <w:t>KALINOWSKI, H. J.; DUMMER, O. S.; GIFFORN, E. (or.).</w:t>
      </w:r>
      <w:proofErr w:type="gramEnd"/>
      <w:r w:rsidRPr="003E10C0">
        <w:rPr>
          <w:rFonts w:ascii="Times New Roman" w:hAnsi="Times New Roman"/>
          <w:sz w:val="24"/>
          <w:szCs w:val="24"/>
          <w:lang w:val="en-US"/>
        </w:rPr>
        <w:t xml:space="preserve"> </w:t>
      </w:r>
      <w:r w:rsidRPr="003E10C0">
        <w:rPr>
          <w:rFonts w:ascii="Times New Roman" w:hAnsi="Times New Roman"/>
          <w:b/>
          <w:bCs/>
          <w:sz w:val="24"/>
          <w:szCs w:val="24"/>
        </w:rPr>
        <w:t>Redes de difração</w:t>
      </w:r>
    </w:p>
    <w:p w:rsidR="006045DE" w:rsidRPr="00670685" w:rsidRDefault="006045DE" w:rsidP="000955AB">
      <w:pPr>
        <w:autoSpaceDE w:val="0"/>
        <w:autoSpaceDN w:val="0"/>
        <w:adjustRightInd w:val="0"/>
        <w:spacing w:after="0" w:line="360" w:lineRule="auto"/>
        <w:ind w:left="709"/>
        <w:jc w:val="both"/>
        <w:rPr>
          <w:rFonts w:ascii="Times New Roman" w:hAnsi="Times New Roman"/>
          <w:sz w:val="24"/>
          <w:szCs w:val="24"/>
        </w:rPr>
      </w:pPr>
      <w:proofErr w:type="gramStart"/>
      <w:r w:rsidRPr="003E10C0">
        <w:rPr>
          <w:rFonts w:ascii="Times New Roman" w:hAnsi="Times New Roman"/>
          <w:b/>
          <w:bCs/>
          <w:sz w:val="24"/>
          <w:szCs w:val="24"/>
        </w:rPr>
        <w:t>fotográficas</w:t>
      </w:r>
      <w:proofErr w:type="gramEnd"/>
      <w:r w:rsidRPr="003E10C0">
        <w:rPr>
          <w:rFonts w:ascii="Times New Roman" w:hAnsi="Times New Roman"/>
          <w:b/>
          <w:bCs/>
          <w:sz w:val="24"/>
          <w:szCs w:val="24"/>
        </w:rPr>
        <w:t xml:space="preserve">. </w:t>
      </w:r>
      <w:r w:rsidRPr="003E10C0">
        <w:rPr>
          <w:rFonts w:ascii="Times New Roman" w:hAnsi="Times New Roman"/>
          <w:sz w:val="24"/>
          <w:szCs w:val="24"/>
        </w:rPr>
        <w:t>Curitiba, 1969. (trabalho apresentado na Feira de Ciências do Paraná, dez.</w:t>
      </w:r>
      <w:r w:rsidRPr="00670685">
        <w:rPr>
          <w:rFonts w:ascii="Times New Roman" w:hAnsi="Times New Roman"/>
          <w:sz w:val="24"/>
          <w:szCs w:val="24"/>
        </w:rPr>
        <w:t>1969.</w:t>
      </w:r>
      <w:proofErr w:type="gramStart"/>
      <w:r w:rsidRPr="00670685">
        <w:rPr>
          <w:rFonts w:ascii="Times New Roman" w:hAnsi="Times New Roman"/>
          <w:sz w:val="24"/>
          <w:szCs w:val="24"/>
        </w:rPr>
        <w:t>)</w:t>
      </w:r>
      <w:proofErr w:type="gramEnd"/>
    </w:p>
    <w:p w:rsidR="004B55BF" w:rsidRPr="003E10C0" w:rsidRDefault="006045DE" w:rsidP="000955AB">
      <w:pPr>
        <w:autoSpaceDE w:val="0"/>
        <w:autoSpaceDN w:val="0"/>
        <w:adjustRightInd w:val="0"/>
        <w:spacing w:after="0" w:line="360" w:lineRule="auto"/>
        <w:ind w:left="709"/>
        <w:jc w:val="both"/>
        <w:rPr>
          <w:rFonts w:ascii="Times New Roman" w:hAnsi="Times New Roman"/>
          <w:sz w:val="24"/>
          <w:szCs w:val="24"/>
        </w:rPr>
      </w:pPr>
      <w:r w:rsidRPr="003E10C0">
        <w:rPr>
          <w:rFonts w:ascii="Times New Roman" w:hAnsi="Times New Roman"/>
          <w:sz w:val="24"/>
          <w:szCs w:val="24"/>
        </w:rPr>
        <w:t xml:space="preserve">MOURA, L. Boa música aprimora tecnologia de injeção. </w:t>
      </w:r>
      <w:r w:rsidRPr="003E10C0">
        <w:rPr>
          <w:rFonts w:ascii="Times New Roman" w:hAnsi="Times New Roman"/>
          <w:b/>
          <w:bCs/>
          <w:sz w:val="24"/>
          <w:szCs w:val="24"/>
        </w:rPr>
        <w:t xml:space="preserve">Plástico Moderno, </w:t>
      </w:r>
      <w:r w:rsidRPr="003E10C0">
        <w:rPr>
          <w:rFonts w:ascii="Times New Roman" w:hAnsi="Times New Roman"/>
          <w:sz w:val="24"/>
          <w:szCs w:val="24"/>
        </w:rPr>
        <w:t xml:space="preserve">p. </w:t>
      </w:r>
      <w:proofErr w:type="gramStart"/>
      <w:r w:rsidRPr="003E10C0">
        <w:rPr>
          <w:rFonts w:ascii="Times New Roman" w:hAnsi="Times New Roman"/>
          <w:sz w:val="24"/>
          <w:szCs w:val="24"/>
        </w:rPr>
        <w:t>8-18,</w:t>
      </w:r>
      <w:proofErr w:type="gramEnd"/>
      <w:r w:rsidRPr="003E10C0">
        <w:rPr>
          <w:rFonts w:ascii="Times New Roman" w:hAnsi="Times New Roman"/>
          <w:sz w:val="24"/>
          <w:szCs w:val="24"/>
        </w:rPr>
        <w:t>jun. 1988.</w:t>
      </w:r>
    </w:p>
    <w:p w:rsidR="00C06DB8" w:rsidRPr="003E10C0" w:rsidRDefault="00C06DB8" w:rsidP="003E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hAnsi="Times New Roman"/>
          <w:sz w:val="24"/>
          <w:szCs w:val="24"/>
          <w:shd w:val="clear" w:color="auto" w:fill="FFFFFF"/>
        </w:rPr>
      </w:pPr>
      <w:r w:rsidRPr="003E10C0">
        <w:rPr>
          <w:rFonts w:ascii="Times New Roman" w:hAnsi="Times New Roman"/>
          <w:sz w:val="24"/>
          <w:szCs w:val="24"/>
          <w:shd w:val="clear" w:color="auto" w:fill="FFFFFF"/>
        </w:rPr>
        <w:t>SEARS, ZEMANSKY, Física, Vol2, 10ª Edição, Pearson, 2003.</w:t>
      </w:r>
    </w:p>
    <w:p w:rsidR="00C06DB8" w:rsidRPr="0096374C" w:rsidRDefault="00C06DB8" w:rsidP="003E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hAnsi="Times New Roman"/>
          <w:b/>
          <w:sz w:val="24"/>
          <w:szCs w:val="24"/>
        </w:rPr>
      </w:pPr>
      <w:r w:rsidRPr="0096374C">
        <w:rPr>
          <w:rFonts w:ascii="Times New Roman" w:hAnsi="Times New Roman"/>
          <w:b/>
          <w:sz w:val="24"/>
          <w:szCs w:val="24"/>
          <w:shd w:val="clear" w:color="auto" w:fill="FFFFFF"/>
        </w:rPr>
        <w:t>Indicações para Roteiros:</w:t>
      </w:r>
    </w:p>
    <w:p w:rsidR="006045DE" w:rsidRPr="003E10C0" w:rsidRDefault="000955AB" w:rsidP="000955AB">
      <w:pPr>
        <w:widowControl w:val="0"/>
        <w:autoSpaceDE w:val="0"/>
        <w:autoSpaceDN w:val="0"/>
        <w:adjustRightInd w:val="0"/>
        <w:spacing w:after="0" w:line="360" w:lineRule="auto"/>
        <w:ind w:left="709"/>
        <w:jc w:val="both"/>
        <w:rPr>
          <w:rFonts w:ascii="Times New Roman" w:hAnsi="Times New Roman"/>
          <w:sz w:val="24"/>
          <w:szCs w:val="24"/>
        </w:rPr>
      </w:pPr>
      <w:r w:rsidRPr="003268CA">
        <w:rPr>
          <w:rFonts w:ascii="Times New Roman" w:hAnsi="Times New Roman"/>
          <w:sz w:val="24"/>
          <w:szCs w:val="24"/>
        </w:rPr>
        <w:t>http://sites.ifi.unicamp.br/laboptica/roteiros-do-laboratorio/3-difracao-de-fendas/</w:t>
      </w:r>
    </w:p>
    <w:p w:rsidR="006045DE" w:rsidRPr="003E10C0" w:rsidRDefault="000955AB" w:rsidP="000955AB">
      <w:pPr>
        <w:widowControl w:val="0"/>
        <w:autoSpaceDE w:val="0"/>
        <w:autoSpaceDN w:val="0"/>
        <w:adjustRightInd w:val="0"/>
        <w:spacing w:after="0" w:line="360" w:lineRule="auto"/>
        <w:ind w:left="709"/>
        <w:jc w:val="both"/>
        <w:rPr>
          <w:rFonts w:ascii="Times New Roman" w:hAnsi="Times New Roman"/>
          <w:sz w:val="24"/>
          <w:szCs w:val="24"/>
        </w:rPr>
      </w:pPr>
      <w:r w:rsidRPr="003268CA">
        <w:rPr>
          <w:rFonts w:ascii="Times New Roman" w:hAnsi="Times New Roman"/>
          <w:sz w:val="24"/>
          <w:szCs w:val="24"/>
        </w:rPr>
        <w:t>http://portaldoprofessor.mec.gov.br/fichaTecnicaAula.html?</w:t>
      </w:r>
      <w:proofErr w:type="gramStart"/>
      <w:r w:rsidRPr="003268CA">
        <w:rPr>
          <w:rFonts w:ascii="Times New Roman" w:hAnsi="Times New Roman"/>
          <w:sz w:val="24"/>
          <w:szCs w:val="24"/>
        </w:rPr>
        <w:t>aula</w:t>
      </w:r>
      <w:proofErr w:type="gramEnd"/>
      <w:r w:rsidRPr="003268CA">
        <w:rPr>
          <w:rFonts w:ascii="Times New Roman" w:hAnsi="Times New Roman"/>
          <w:sz w:val="24"/>
          <w:szCs w:val="24"/>
        </w:rPr>
        <w:t>=31390</w:t>
      </w:r>
    </w:p>
    <w:p w:rsidR="003E7DFD" w:rsidRPr="003E10C0" w:rsidRDefault="003E7DFD" w:rsidP="003E10C0">
      <w:pPr>
        <w:widowControl w:val="0"/>
        <w:autoSpaceDE w:val="0"/>
        <w:autoSpaceDN w:val="0"/>
        <w:adjustRightInd w:val="0"/>
        <w:spacing w:after="0" w:line="360" w:lineRule="auto"/>
        <w:ind w:firstLine="709"/>
        <w:jc w:val="both"/>
        <w:rPr>
          <w:rFonts w:ascii="Times New Roman" w:hAnsi="Times New Roman"/>
          <w:sz w:val="24"/>
          <w:szCs w:val="24"/>
        </w:rPr>
      </w:pPr>
    </w:p>
    <w:p w:rsidR="003E7DFD" w:rsidRPr="003E10C0" w:rsidRDefault="003E7DFD" w:rsidP="003E10C0">
      <w:pPr>
        <w:pStyle w:val="SemEspaamento"/>
        <w:spacing w:line="360" w:lineRule="auto"/>
        <w:ind w:firstLine="709"/>
        <w:jc w:val="both"/>
        <w:rPr>
          <w:rFonts w:ascii="Times New Roman" w:hAnsi="Times New Roman"/>
          <w:iCs/>
          <w:sz w:val="24"/>
          <w:szCs w:val="24"/>
        </w:rPr>
      </w:pPr>
    </w:p>
    <w:p w:rsidR="003E7DFD" w:rsidRPr="003E10C0" w:rsidRDefault="003E7DFD" w:rsidP="003E10C0">
      <w:pPr>
        <w:widowControl w:val="0"/>
        <w:autoSpaceDE w:val="0"/>
        <w:autoSpaceDN w:val="0"/>
        <w:adjustRightInd w:val="0"/>
        <w:spacing w:after="0" w:line="360" w:lineRule="auto"/>
        <w:ind w:firstLine="709"/>
        <w:jc w:val="both"/>
        <w:rPr>
          <w:rFonts w:ascii="Times New Roman" w:hAnsi="Times New Roman"/>
          <w:sz w:val="24"/>
          <w:szCs w:val="24"/>
        </w:rPr>
      </w:pPr>
    </w:p>
    <w:sectPr w:rsidR="003E7DFD" w:rsidRPr="003E10C0" w:rsidSect="00DF0E5B">
      <w:pgSz w:w="9180" w:h="12980"/>
      <w:pgMar w:top="1318" w:right="1120" w:bottom="870" w:left="851" w:header="720" w:footer="720" w:gutter="0"/>
      <w:cols w:space="720" w:equalWidth="0">
        <w:col w:w="720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2270CF4"/>
    <w:multiLevelType w:val="multilevel"/>
    <w:tmpl w:val="C0DC54AC"/>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C5"/>
    <w:rsid w:val="000203E7"/>
    <w:rsid w:val="00087A5F"/>
    <w:rsid w:val="000955AB"/>
    <w:rsid w:val="000A0805"/>
    <w:rsid w:val="000C5824"/>
    <w:rsid w:val="00110B58"/>
    <w:rsid w:val="00201F9C"/>
    <w:rsid w:val="00295C12"/>
    <w:rsid w:val="002D3241"/>
    <w:rsid w:val="003268CA"/>
    <w:rsid w:val="003526C5"/>
    <w:rsid w:val="00385712"/>
    <w:rsid w:val="003A0BCE"/>
    <w:rsid w:val="003E10C0"/>
    <w:rsid w:val="003E23E4"/>
    <w:rsid w:val="003E7DFD"/>
    <w:rsid w:val="004B55BF"/>
    <w:rsid w:val="00517B89"/>
    <w:rsid w:val="00562BEA"/>
    <w:rsid w:val="005A7A53"/>
    <w:rsid w:val="005F0F45"/>
    <w:rsid w:val="005F1B99"/>
    <w:rsid w:val="006045DE"/>
    <w:rsid w:val="00637A5E"/>
    <w:rsid w:val="00670685"/>
    <w:rsid w:val="006748ED"/>
    <w:rsid w:val="006A0E02"/>
    <w:rsid w:val="006B6E75"/>
    <w:rsid w:val="006C0828"/>
    <w:rsid w:val="006F589A"/>
    <w:rsid w:val="007A73E7"/>
    <w:rsid w:val="007C3987"/>
    <w:rsid w:val="007F063E"/>
    <w:rsid w:val="0082237B"/>
    <w:rsid w:val="00864CAF"/>
    <w:rsid w:val="008855FE"/>
    <w:rsid w:val="008C5A64"/>
    <w:rsid w:val="008D1B56"/>
    <w:rsid w:val="008D34A1"/>
    <w:rsid w:val="00906559"/>
    <w:rsid w:val="00932AEB"/>
    <w:rsid w:val="0096374C"/>
    <w:rsid w:val="00973C89"/>
    <w:rsid w:val="009C376B"/>
    <w:rsid w:val="009C3F8B"/>
    <w:rsid w:val="009C5955"/>
    <w:rsid w:val="00AC1576"/>
    <w:rsid w:val="00B250F8"/>
    <w:rsid w:val="00B477D2"/>
    <w:rsid w:val="00B92BA9"/>
    <w:rsid w:val="00BD4913"/>
    <w:rsid w:val="00BF0FFF"/>
    <w:rsid w:val="00BF14E8"/>
    <w:rsid w:val="00C06DB8"/>
    <w:rsid w:val="00C12308"/>
    <w:rsid w:val="00C21468"/>
    <w:rsid w:val="00C4697F"/>
    <w:rsid w:val="00C57B92"/>
    <w:rsid w:val="00CE3DC9"/>
    <w:rsid w:val="00D916F3"/>
    <w:rsid w:val="00D92DE6"/>
    <w:rsid w:val="00DC53B0"/>
    <w:rsid w:val="00DD60E0"/>
    <w:rsid w:val="00DF0E5B"/>
    <w:rsid w:val="00E963CD"/>
    <w:rsid w:val="00EB1584"/>
    <w:rsid w:val="00EF7A20"/>
    <w:rsid w:val="00F415F0"/>
    <w:rsid w:val="00F96CBF"/>
    <w:rsid w:val="00FA2E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F589A"/>
    <w:pPr>
      <w:autoSpaceDE w:val="0"/>
      <w:autoSpaceDN w:val="0"/>
      <w:adjustRightInd w:val="0"/>
      <w:spacing w:after="0" w:line="240" w:lineRule="auto"/>
    </w:pPr>
    <w:rPr>
      <w:rFonts w:ascii="Calibri" w:hAnsi="Calibri" w:cs="Calibri"/>
      <w:color w:val="000000"/>
      <w:sz w:val="24"/>
      <w:szCs w:val="24"/>
      <w:lang w:eastAsia="en-US"/>
    </w:rPr>
  </w:style>
  <w:style w:type="paragraph" w:styleId="SemEspaamento">
    <w:name w:val="No Spacing"/>
    <w:uiPriority w:val="1"/>
    <w:qFormat/>
    <w:rsid w:val="006F589A"/>
    <w:pPr>
      <w:spacing w:after="0" w:line="240" w:lineRule="auto"/>
    </w:pPr>
  </w:style>
  <w:style w:type="character" w:styleId="nfase">
    <w:name w:val="Emphasis"/>
    <w:basedOn w:val="Fontepargpadro"/>
    <w:uiPriority w:val="20"/>
    <w:qFormat/>
    <w:rsid w:val="00DF0E5B"/>
    <w:rPr>
      <w:rFonts w:cs="Times New Roman"/>
      <w:i/>
    </w:rPr>
  </w:style>
  <w:style w:type="character" w:styleId="Forte">
    <w:name w:val="Strong"/>
    <w:basedOn w:val="Fontepargpadro"/>
    <w:uiPriority w:val="22"/>
    <w:qFormat/>
    <w:rsid w:val="00DF0E5B"/>
    <w:rPr>
      <w:rFonts w:cs="Times New Roman"/>
      <w:b/>
    </w:rPr>
  </w:style>
  <w:style w:type="paragraph" w:styleId="NormalWeb">
    <w:name w:val="Normal (Web)"/>
    <w:basedOn w:val="Normal"/>
    <w:uiPriority w:val="99"/>
    <w:semiHidden/>
    <w:unhideWhenUsed/>
    <w:rsid w:val="00DF0E5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0E5B"/>
  </w:style>
  <w:style w:type="character" w:styleId="Hyperlink">
    <w:name w:val="Hyperlink"/>
    <w:basedOn w:val="Fontepargpadro"/>
    <w:uiPriority w:val="99"/>
    <w:unhideWhenUsed/>
    <w:rsid w:val="007C3987"/>
    <w:rPr>
      <w:rFonts w:cs="Times New Roman"/>
      <w:color w:val="0000FF"/>
      <w:u w:val="single"/>
    </w:rPr>
  </w:style>
  <w:style w:type="paragraph" w:styleId="Textodebalo">
    <w:name w:val="Balloon Text"/>
    <w:basedOn w:val="Normal"/>
    <w:link w:val="TextodebaloChar"/>
    <w:uiPriority w:val="99"/>
    <w:semiHidden/>
    <w:unhideWhenUsed/>
    <w:rsid w:val="00087A5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7A5F"/>
    <w:rPr>
      <w:rFonts w:ascii="Tahoma" w:hAnsi="Tahoma" w:cs="Tahoma"/>
      <w:sz w:val="16"/>
      <w:szCs w:val="16"/>
    </w:rPr>
  </w:style>
  <w:style w:type="table" w:styleId="Tabelacomgrade">
    <w:name w:val="Table Grid"/>
    <w:basedOn w:val="Tabelanormal"/>
    <w:uiPriority w:val="59"/>
    <w:rsid w:val="009C5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06D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F589A"/>
    <w:pPr>
      <w:autoSpaceDE w:val="0"/>
      <w:autoSpaceDN w:val="0"/>
      <w:adjustRightInd w:val="0"/>
      <w:spacing w:after="0" w:line="240" w:lineRule="auto"/>
    </w:pPr>
    <w:rPr>
      <w:rFonts w:ascii="Calibri" w:hAnsi="Calibri" w:cs="Calibri"/>
      <w:color w:val="000000"/>
      <w:sz w:val="24"/>
      <w:szCs w:val="24"/>
      <w:lang w:eastAsia="en-US"/>
    </w:rPr>
  </w:style>
  <w:style w:type="paragraph" w:styleId="SemEspaamento">
    <w:name w:val="No Spacing"/>
    <w:uiPriority w:val="1"/>
    <w:qFormat/>
    <w:rsid w:val="006F589A"/>
    <w:pPr>
      <w:spacing w:after="0" w:line="240" w:lineRule="auto"/>
    </w:pPr>
  </w:style>
  <w:style w:type="character" w:styleId="nfase">
    <w:name w:val="Emphasis"/>
    <w:basedOn w:val="Fontepargpadro"/>
    <w:uiPriority w:val="20"/>
    <w:qFormat/>
    <w:rsid w:val="00DF0E5B"/>
    <w:rPr>
      <w:rFonts w:cs="Times New Roman"/>
      <w:i/>
    </w:rPr>
  </w:style>
  <w:style w:type="character" w:styleId="Forte">
    <w:name w:val="Strong"/>
    <w:basedOn w:val="Fontepargpadro"/>
    <w:uiPriority w:val="22"/>
    <w:qFormat/>
    <w:rsid w:val="00DF0E5B"/>
    <w:rPr>
      <w:rFonts w:cs="Times New Roman"/>
      <w:b/>
    </w:rPr>
  </w:style>
  <w:style w:type="paragraph" w:styleId="NormalWeb">
    <w:name w:val="Normal (Web)"/>
    <w:basedOn w:val="Normal"/>
    <w:uiPriority w:val="99"/>
    <w:semiHidden/>
    <w:unhideWhenUsed/>
    <w:rsid w:val="00DF0E5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0E5B"/>
  </w:style>
  <w:style w:type="character" w:styleId="Hyperlink">
    <w:name w:val="Hyperlink"/>
    <w:basedOn w:val="Fontepargpadro"/>
    <w:uiPriority w:val="99"/>
    <w:unhideWhenUsed/>
    <w:rsid w:val="007C3987"/>
    <w:rPr>
      <w:rFonts w:cs="Times New Roman"/>
      <w:color w:val="0000FF"/>
      <w:u w:val="single"/>
    </w:rPr>
  </w:style>
  <w:style w:type="paragraph" w:styleId="Textodebalo">
    <w:name w:val="Balloon Text"/>
    <w:basedOn w:val="Normal"/>
    <w:link w:val="TextodebaloChar"/>
    <w:uiPriority w:val="99"/>
    <w:semiHidden/>
    <w:unhideWhenUsed/>
    <w:rsid w:val="00087A5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7A5F"/>
    <w:rPr>
      <w:rFonts w:ascii="Tahoma" w:hAnsi="Tahoma" w:cs="Tahoma"/>
      <w:sz w:val="16"/>
      <w:szCs w:val="16"/>
    </w:rPr>
  </w:style>
  <w:style w:type="table" w:styleId="Tabelacomgrade">
    <w:name w:val="Table Grid"/>
    <w:basedOn w:val="Tabelanormal"/>
    <w:uiPriority w:val="59"/>
    <w:rsid w:val="009C5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06D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19411">
      <w:marLeft w:val="0"/>
      <w:marRight w:val="0"/>
      <w:marTop w:val="0"/>
      <w:marBottom w:val="0"/>
      <w:divBdr>
        <w:top w:val="none" w:sz="0" w:space="0" w:color="auto"/>
        <w:left w:val="none" w:sz="0" w:space="0" w:color="auto"/>
        <w:bottom w:val="none" w:sz="0" w:space="0" w:color="auto"/>
        <w:right w:val="none" w:sz="0" w:space="0" w:color="auto"/>
      </w:divBdr>
    </w:div>
    <w:div w:id="567619412">
      <w:marLeft w:val="0"/>
      <w:marRight w:val="0"/>
      <w:marTop w:val="0"/>
      <w:marBottom w:val="0"/>
      <w:divBdr>
        <w:top w:val="none" w:sz="0" w:space="0" w:color="auto"/>
        <w:left w:val="none" w:sz="0" w:space="0" w:color="auto"/>
        <w:bottom w:val="none" w:sz="0" w:space="0" w:color="auto"/>
        <w:right w:val="none" w:sz="0" w:space="0" w:color="auto"/>
      </w:divBdr>
    </w:div>
    <w:div w:id="1255162653">
      <w:bodyDiv w:val="1"/>
      <w:marLeft w:val="0"/>
      <w:marRight w:val="0"/>
      <w:marTop w:val="0"/>
      <w:marBottom w:val="0"/>
      <w:divBdr>
        <w:top w:val="none" w:sz="0" w:space="0" w:color="auto"/>
        <w:left w:val="none" w:sz="0" w:space="0" w:color="auto"/>
        <w:bottom w:val="none" w:sz="0" w:space="0" w:color="auto"/>
        <w:right w:val="none" w:sz="0" w:space="0" w:color="auto"/>
      </w:divBdr>
    </w:div>
    <w:div w:id="17320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pt.wikipedia.org/wiki/Dualidade_onda-corp%C3%BAscul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pt.wikipedia.org/wiki/Mec%C3%A2nica_Qu%C3%A2nti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t.wikipedia.org/wiki/Thomas_Young"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1987</Words>
  <Characters>10731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Flkirschner</cp:lastModifiedBy>
  <cp:revision>3</cp:revision>
  <dcterms:created xsi:type="dcterms:W3CDTF">2016-09-20T18:01:00Z</dcterms:created>
  <dcterms:modified xsi:type="dcterms:W3CDTF">2016-09-20T18:14:00Z</dcterms:modified>
</cp:coreProperties>
</file>