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C4716F" w:rsidP="00C471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Macroeconomia 2</w:t>
      </w:r>
    </w:p>
    <w:p w:rsidR="00C4716F" w:rsidRDefault="00C4716F" w:rsidP="00C471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Modelo de Solow</w:t>
      </w:r>
    </w:p>
    <w:p w:rsidR="00C4716F" w:rsidRDefault="00C4716F" w:rsidP="00C4716F">
      <w:pPr>
        <w:rPr>
          <w:sz w:val="28"/>
          <w:szCs w:val="28"/>
          <w:u w:val="single"/>
        </w:rPr>
      </w:pPr>
    </w:p>
    <w:p w:rsid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>Considere um modelo de crescimento de Solow, com taxa de poupança de 20% e taxa de depreciação do capital de 5% ao ano. Os mercados de fatores são perfeitamente competitivos. A função</w:t>
      </w:r>
      <w:r>
        <w:rPr>
          <w:sz w:val="24"/>
          <w:szCs w:val="24"/>
        </w:rPr>
        <w:t xml:space="preserve"> de produção é dada por Y = K</w:t>
      </w:r>
      <w:r>
        <w:rPr>
          <w:sz w:val="24"/>
          <w:szCs w:val="24"/>
          <w:vertAlign w:val="superscript"/>
        </w:rPr>
        <w:t>1/</w:t>
      </w:r>
      <w:proofErr w:type="gramStart"/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  <w:vertAlign w:val="superscript"/>
        </w:rPr>
        <w:t xml:space="preserve">1/2 </w:t>
      </w:r>
      <w:r w:rsidRPr="00C4716F">
        <w:rPr>
          <w:sz w:val="24"/>
          <w:szCs w:val="24"/>
        </w:rPr>
        <w:t>, em que: Y é o produto, K é o estoque de capital e L = N × E é o estoque de trabalhadores efetivos, isto é, o número de trabalhadores N multiplicado pelo índice de eficiência do trabalho, E. O número de trabalhadores N cresce à taxa de 3% ao ano e a taxa de progresso técnico (taxa de crescimento de E) é de 2% ao ano. Pergunta-se: qual o estoque de capital em unidades de trabalho efetivo, em estado estacionário?</w:t>
      </w:r>
    </w:p>
    <w:p w:rsidR="00C4716F" w:rsidRDefault="00C4716F" w:rsidP="00C4716F">
      <w:pPr>
        <w:pStyle w:val="PargrafodaLista"/>
        <w:rPr>
          <w:sz w:val="24"/>
          <w:szCs w:val="24"/>
        </w:rPr>
      </w:pPr>
    </w:p>
    <w:p w:rsidR="00C4716F" w:rsidRP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 xml:space="preserve">Julgue as afirmativas: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ascii="MS Gothic" w:eastAsia="MS Gothic" w:hAnsi="MS Gothic" w:cs="MS Gothic" w:hint="eastAsia"/>
          <w:sz w:val="24"/>
          <w:szCs w:val="24"/>
        </w:rPr>
        <w:t>Ⓞ</w:t>
      </w:r>
      <w:r w:rsidRPr="00C4716F">
        <w:rPr>
          <w:sz w:val="24"/>
          <w:szCs w:val="24"/>
        </w:rPr>
        <w:t xml:space="preserve"> De acordo com o modelo de Solow, quanto maio</w:t>
      </w:r>
      <w:r>
        <w:rPr>
          <w:sz w:val="24"/>
          <w:szCs w:val="24"/>
        </w:rPr>
        <w:t xml:space="preserve">r for o estoque de capital por </w:t>
      </w:r>
      <w:r w:rsidRPr="00C4716F">
        <w:rPr>
          <w:sz w:val="24"/>
          <w:szCs w:val="24"/>
        </w:rPr>
        <w:t>trabalhador, k*</w:t>
      </w:r>
      <w:proofErr w:type="gramStart"/>
      <w:r w:rsidRPr="00C4716F">
        <w:rPr>
          <w:sz w:val="24"/>
          <w:szCs w:val="24"/>
        </w:rPr>
        <w:t>,no</w:t>
      </w:r>
      <w:proofErr w:type="gramEnd"/>
      <w:r w:rsidRPr="00C4716F">
        <w:rPr>
          <w:sz w:val="24"/>
          <w:szCs w:val="24"/>
        </w:rPr>
        <w:t xml:space="preserve"> estado estacionário, maior será o nível de consumo no longo prazo.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①</w:t>
      </w:r>
      <w:r w:rsidRPr="00C4716F">
        <w:rPr>
          <w:sz w:val="24"/>
          <w:szCs w:val="24"/>
        </w:rPr>
        <w:t xml:space="preserve"> Como previsto pelo modelo de Solow, os dados entre pa</w:t>
      </w:r>
      <w:r>
        <w:rPr>
          <w:sz w:val="24"/>
          <w:szCs w:val="24"/>
        </w:rPr>
        <w:t xml:space="preserve">íses mostram que há correlação </w:t>
      </w:r>
      <w:r w:rsidRPr="00C4716F">
        <w:rPr>
          <w:sz w:val="24"/>
          <w:szCs w:val="24"/>
        </w:rPr>
        <w:t>positiva entre a taxa de poupança e a taxa de crescimento do produto no longo prazo.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②</w:t>
      </w:r>
      <w:r w:rsidRPr="00C4716F">
        <w:rPr>
          <w:sz w:val="24"/>
          <w:szCs w:val="24"/>
        </w:rPr>
        <w:t xml:space="preserve"> Ao longo da trajetória de crescimento equilibrado,</w:t>
      </w:r>
      <w:r>
        <w:rPr>
          <w:sz w:val="24"/>
          <w:szCs w:val="24"/>
        </w:rPr>
        <w:t xml:space="preserve"> o modelo de Solow prevê que o </w:t>
      </w:r>
      <w:r w:rsidRPr="00C4716F">
        <w:rPr>
          <w:sz w:val="24"/>
          <w:szCs w:val="24"/>
        </w:rPr>
        <w:t xml:space="preserve">produto por trabalhador e o capital por trabalhador crescem à mesma taxa, dada pela taxa de progresso tecnológico exógeno.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③</w:t>
      </w:r>
      <w:r w:rsidRPr="00C4716F">
        <w:rPr>
          <w:sz w:val="24"/>
          <w:szCs w:val="24"/>
        </w:rPr>
        <w:t xml:space="preserve"> No modelo de Solow, em estado estacionário, a relação cap</w:t>
      </w:r>
      <w:r>
        <w:rPr>
          <w:sz w:val="24"/>
          <w:szCs w:val="24"/>
        </w:rPr>
        <w:t xml:space="preserve">ital/trabalho cresce à taxa de </w:t>
      </w:r>
      <w:r w:rsidRPr="00C4716F">
        <w:rPr>
          <w:sz w:val="24"/>
          <w:szCs w:val="24"/>
        </w:rPr>
        <w:t>progresso tecnológico e a relação capital/produto é constante.</w:t>
      </w:r>
    </w:p>
    <w:p w:rsid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④</w:t>
      </w:r>
      <w:r w:rsidRPr="00C4716F">
        <w:rPr>
          <w:sz w:val="24"/>
          <w:szCs w:val="24"/>
        </w:rPr>
        <w:t xml:space="preserve"> No modelo de crescimento endógeno com função de produção Y = AK, em</w:t>
      </w:r>
      <w:r>
        <w:rPr>
          <w:sz w:val="24"/>
          <w:szCs w:val="24"/>
        </w:rPr>
        <w:t xml:space="preserve"> que Y é o </w:t>
      </w:r>
      <w:r w:rsidRPr="00C4716F">
        <w:rPr>
          <w:sz w:val="24"/>
          <w:szCs w:val="24"/>
        </w:rPr>
        <w:t xml:space="preserve">produto, K é o capital e </w:t>
      </w:r>
      <w:proofErr w:type="gramStart"/>
      <w:r w:rsidRPr="00C4716F">
        <w:rPr>
          <w:sz w:val="24"/>
          <w:szCs w:val="24"/>
        </w:rPr>
        <w:t>A</w:t>
      </w:r>
      <w:proofErr w:type="gramEnd"/>
      <w:r w:rsidRPr="00C4716F">
        <w:rPr>
          <w:sz w:val="24"/>
          <w:szCs w:val="24"/>
        </w:rPr>
        <w:t xml:space="preserve"> é um índice de produtividade, um aumento permanente na taxa de poupança causa u</w:t>
      </w:r>
      <w:r>
        <w:rPr>
          <w:sz w:val="24"/>
          <w:szCs w:val="24"/>
        </w:rPr>
        <w:t xml:space="preserve">m aumento temporário na taxa de </w:t>
      </w:r>
      <w:r w:rsidRPr="00C4716F">
        <w:rPr>
          <w:sz w:val="24"/>
          <w:szCs w:val="24"/>
        </w:rPr>
        <w:t>crescimento do produto, mas permanente no nível de produto.</w:t>
      </w:r>
    </w:p>
    <w:p w:rsidR="00C4716F" w:rsidRDefault="00C4716F" w:rsidP="00C4716F">
      <w:pPr>
        <w:pStyle w:val="PargrafodaLista"/>
        <w:rPr>
          <w:sz w:val="24"/>
          <w:szCs w:val="24"/>
        </w:rPr>
      </w:pPr>
    </w:p>
    <w:p w:rsidR="00C4716F" w:rsidRP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 xml:space="preserve">As afirmações abaixo referem-se à teoria do crescimento econômico. Avalie as assertivas: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ascii="MS Gothic" w:eastAsia="MS Gothic" w:hAnsi="MS Gothic" w:cs="MS Gothic" w:hint="eastAsia"/>
          <w:sz w:val="24"/>
          <w:szCs w:val="24"/>
        </w:rPr>
        <w:t>Ⓞ</w:t>
      </w:r>
      <w:r w:rsidRPr="00C4716F">
        <w:rPr>
          <w:sz w:val="24"/>
          <w:szCs w:val="24"/>
        </w:rPr>
        <w:t xml:space="preserve"> No modelo de Solow, se a economia tem um estoque </w:t>
      </w:r>
      <w:r>
        <w:rPr>
          <w:sz w:val="24"/>
          <w:szCs w:val="24"/>
        </w:rPr>
        <w:t xml:space="preserve">de capital por trabalhador que </w:t>
      </w:r>
      <w:r w:rsidRPr="00C4716F">
        <w:rPr>
          <w:sz w:val="24"/>
          <w:szCs w:val="24"/>
        </w:rPr>
        <w:t xml:space="preserve">gera um equilíbrio de estado estacionário abaixo da chamada “regra de ouro” da acumulação de capital, então o nível de consumo per capita máximo poderá ser atingido se a geração corrente se dispuser a reduzir o próprio consumo.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①</w:t>
      </w:r>
      <w:r w:rsidRPr="00C4716F">
        <w:rPr>
          <w:sz w:val="24"/>
          <w:szCs w:val="24"/>
        </w:rPr>
        <w:t xml:space="preserve"> O que caracteriza os modelos de crescimento endó</w:t>
      </w:r>
      <w:r>
        <w:rPr>
          <w:sz w:val="24"/>
          <w:szCs w:val="24"/>
        </w:rPr>
        <w:t xml:space="preserve">genos é a ausência de retornos </w:t>
      </w:r>
      <w:r w:rsidRPr="00C4716F">
        <w:rPr>
          <w:sz w:val="24"/>
          <w:szCs w:val="24"/>
        </w:rPr>
        <w:t xml:space="preserve">marginais decrescentes associados à acumulação de capital físico.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②</w:t>
      </w:r>
      <w:r w:rsidRPr="00C4716F">
        <w:rPr>
          <w:sz w:val="24"/>
          <w:szCs w:val="24"/>
        </w:rPr>
        <w:t xml:space="preserve"> O modelo básico de crescimento endógeno, cuja função de produção seja Y = AK, não prevê convergência do nível de renda per capita.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lastRenderedPageBreak/>
        <w:t>③</w:t>
      </w:r>
      <w:r w:rsidRPr="00C4716F">
        <w:rPr>
          <w:sz w:val="24"/>
          <w:szCs w:val="24"/>
        </w:rPr>
        <w:t xml:space="preserve"> Se há retornos marginais constantes dos fat</w:t>
      </w:r>
      <w:r>
        <w:rPr>
          <w:sz w:val="24"/>
          <w:szCs w:val="24"/>
        </w:rPr>
        <w:t xml:space="preserve">ores de produção que podem ser </w:t>
      </w:r>
      <w:r w:rsidRPr="00C4716F">
        <w:rPr>
          <w:sz w:val="24"/>
          <w:szCs w:val="24"/>
        </w:rPr>
        <w:t xml:space="preserve">acumulados, os modelos de crescimento endógenos </w:t>
      </w:r>
      <w:proofErr w:type="spellStart"/>
      <w:r w:rsidRPr="00C4716F">
        <w:rPr>
          <w:sz w:val="24"/>
          <w:szCs w:val="24"/>
        </w:rPr>
        <w:t>prevêem</w:t>
      </w:r>
      <w:proofErr w:type="spellEnd"/>
      <w:r w:rsidRPr="00C4716F">
        <w:rPr>
          <w:sz w:val="24"/>
          <w:szCs w:val="24"/>
        </w:rPr>
        <w:t xml:space="preserve"> que a taxa de crescimento de longo-prazo seja influenciada pela taxa de acumulação desses fatores. No caso do modelo básico Y = AK, a taxa de crescimento de longo-prazo é influenciada pela taxa de poupança.</w:t>
      </w:r>
    </w:p>
    <w:p w:rsid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④</w:t>
      </w:r>
      <w:r w:rsidRPr="00C4716F">
        <w:rPr>
          <w:sz w:val="24"/>
          <w:szCs w:val="24"/>
        </w:rPr>
        <w:t xml:space="preserve"> No modelo de Solow com progresso técnico, um</w:t>
      </w:r>
      <w:r>
        <w:rPr>
          <w:sz w:val="24"/>
          <w:szCs w:val="24"/>
        </w:rPr>
        <w:t xml:space="preserve"> aumento permanente da taxa de </w:t>
      </w:r>
      <w:r w:rsidRPr="00C4716F">
        <w:rPr>
          <w:sz w:val="24"/>
          <w:szCs w:val="24"/>
        </w:rPr>
        <w:t xml:space="preserve">poupança leva </w:t>
      </w:r>
      <w:proofErr w:type="gramStart"/>
      <w:r w:rsidRPr="00C4716F">
        <w:rPr>
          <w:sz w:val="24"/>
          <w:szCs w:val="24"/>
        </w:rPr>
        <w:t>a</w:t>
      </w:r>
      <w:proofErr w:type="gramEnd"/>
      <w:r w:rsidRPr="00C4716F">
        <w:rPr>
          <w:sz w:val="24"/>
          <w:szCs w:val="24"/>
        </w:rPr>
        <w:t xml:space="preserve"> um aumento temporário da taxa de crescimento da renda per capita.</w:t>
      </w:r>
    </w:p>
    <w:p w:rsidR="00C4716F" w:rsidRDefault="00C4716F" w:rsidP="00C4716F">
      <w:pPr>
        <w:pStyle w:val="PargrafodaLista"/>
        <w:rPr>
          <w:sz w:val="24"/>
          <w:szCs w:val="24"/>
        </w:rPr>
      </w:pPr>
    </w:p>
    <w:p w:rsidR="00C4716F" w:rsidRP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 xml:space="preserve">Considere o modelo de Solow com uma função de produção </w:t>
      </w:r>
      <w:proofErr w:type="spellStart"/>
      <w:r w:rsidRPr="00C4716F">
        <w:rPr>
          <w:sz w:val="24"/>
          <w:szCs w:val="24"/>
        </w:rPr>
        <w:t>Cobb</w:t>
      </w:r>
      <w:proofErr w:type="spellEnd"/>
      <w:r w:rsidRPr="00C4716F">
        <w:rPr>
          <w:sz w:val="24"/>
          <w:szCs w:val="24"/>
        </w:rPr>
        <w:t xml:space="preserve">-Douglas: </w:t>
      </w:r>
    </w:p>
    <w:p w:rsidR="00C4716F" w:rsidRPr="00C4716F" w:rsidRDefault="00C4716F" w:rsidP="00C4716F">
      <w:pPr>
        <w:pStyle w:val="PargrafodaLista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Y = K 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 (NA)</w:t>
      </w:r>
      <w:r>
        <w:rPr>
          <w:sz w:val="24"/>
          <w:szCs w:val="24"/>
          <w:vertAlign w:val="superscript"/>
        </w:rPr>
        <w:t>1-α</w:t>
      </w:r>
      <w:r w:rsidRPr="00C4716F">
        <w:rPr>
          <w:sz w:val="24"/>
          <w:szCs w:val="24"/>
        </w:rPr>
        <w:t xml:space="preserve">, em que Y, K, N e A correspondem ao produto, estoque de capital, número de trabalhadores e tecnologia, respectivamente. Avalie as proposições abaixo referentes aos resultados deste modelo, no longo prazo: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ascii="MS Gothic" w:eastAsia="MS Gothic" w:hAnsi="MS Gothic" w:cs="MS Gothic" w:hint="eastAsia"/>
          <w:sz w:val="24"/>
          <w:szCs w:val="24"/>
        </w:rPr>
        <w:t>Ⓞ</w:t>
      </w:r>
      <w:r w:rsidRPr="00C4716F">
        <w:rPr>
          <w:sz w:val="24"/>
          <w:szCs w:val="24"/>
        </w:rPr>
        <w:t xml:space="preserve"> A razão capital/produto cresce à mesma taxa que o progresso técnico. 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①</w:t>
      </w:r>
      <w:r w:rsidRPr="00C4716F">
        <w:rPr>
          <w:sz w:val="24"/>
          <w:szCs w:val="24"/>
        </w:rPr>
        <w:t xml:space="preserve"> O salário (w) cresce à mesma taxa que progresso técnico.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②</w:t>
      </w:r>
      <w:r w:rsidRPr="00C4716F">
        <w:rPr>
          <w:sz w:val="24"/>
          <w:szCs w:val="24"/>
        </w:rPr>
        <w:t xml:space="preserve"> A taxa de remuneração do capital (r) é constante. </w:t>
      </w:r>
    </w:p>
    <w:p w:rsidR="00C4716F" w:rsidRDefault="00C4716F" w:rsidP="00C4716F">
      <w:pPr>
        <w:pStyle w:val="PargrafodaLista"/>
        <w:rPr>
          <w:sz w:val="24"/>
          <w:szCs w:val="24"/>
        </w:rPr>
      </w:pPr>
      <w:r w:rsidRPr="00C4716F">
        <w:rPr>
          <w:rFonts w:hint="eastAsia"/>
          <w:sz w:val="24"/>
          <w:szCs w:val="24"/>
        </w:rPr>
        <w:t>③</w:t>
      </w:r>
      <w:r w:rsidRPr="00C4716F">
        <w:rPr>
          <w:sz w:val="24"/>
          <w:szCs w:val="24"/>
        </w:rPr>
        <w:t xml:space="preserve"> </w:t>
      </w:r>
      <w:proofErr w:type="gramStart"/>
      <w:r w:rsidRPr="00C4716F">
        <w:rPr>
          <w:sz w:val="24"/>
          <w:szCs w:val="24"/>
        </w:rPr>
        <w:t>A</w:t>
      </w:r>
      <w:proofErr w:type="gramEnd"/>
      <w:r w:rsidRPr="00C4716F">
        <w:rPr>
          <w:sz w:val="24"/>
          <w:szCs w:val="24"/>
        </w:rPr>
        <w:t xml:space="preserve"> participação do lucro na renda (razão </w:t>
      </w:r>
      <w:proofErr w:type="spellStart"/>
      <w:r w:rsidRPr="00C4716F">
        <w:rPr>
          <w:sz w:val="24"/>
          <w:szCs w:val="24"/>
        </w:rPr>
        <w:t>rK</w:t>
      </w:r>
      <w:proofErr w:type="spellEnd"/>
      <w:r w:rsidRPr="00C4716F">
        <w:rPr>
          <w:sz w:val="24"/>
          <w:szCs w:val="24"/>
        </w:rPr>
        <w:t>/Y) cresc</w:t>
      </w:r>
      <w:r>
        <w:rPr>
          <w:sz w:val="24"/>
          <w:szCs w:val="24"/>
        </w:rPr>
        <w:t xml:space="preserve">e à mesma taxa que o progresso </w:t>
      </w:r>
      <w:r w:rsidRPr="00C4716F">
        <w:rPr>
          <w:sz w:val="24"/>
          <w:szCs w:val="24"/>
        </w:rPr>
        <w:t>técnico.</w:t>
      </w:r>
    </w:p>
    <w:p w:rsidR="00C4716F" w:rsidRDefault="00C4716F" w:rsidP="00C4716F">
      <w:pPr>
        <w:pStyle w:val="PargrafodaLista"/>
        <w:rPr>
          <w:sz w:val="24"/>
          <w:szCs w:val="24"/>
        </w:rPr>
      </w:pPr>
    </w:p>
    <w:p w:rsid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>Escreva as duas equações que caracterizam o modelo de Solow especificando as variáveis envolvidas e descreva o que estas equações representam. Descreva essas mesmas equações em termos de variáveis “por trabalhador”.</w:t>
      </w:r>
    </w:p>
    <w:p w:rsidR="00C4716F" w:rsidRDefault="00C4716F" w:rsidP="00C4716F">
      <w:pPr>
        <w:pStyle w:val="PargrafodaLista"/>
        <w:rPr>
          <w:sz w:val="24"/>
          <w:szCs w:val="24"/>
        </w:rPr>
      </w:pPr>
    </w:p>
    <w:p w:rsidR="00C4716F" w:rsidRDefault="00C4716F" w:rsidP="00C4716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4716F">
        <w:rPr>
          <w:sz w:val="24"/>
          <w:szCs w:val="24"/>
        </w:rPr>
        <w:t>Defina rendimentos marginais decrescente a um fator de produç</w:t>
      </w:r>
      <w:r>
        <w:rPr>
          <w:sz w:val="24"/>
          <w:szCs w:val="24"/>
        </w:rPr>
        <w:t xml:space="preserve">ão e </w:t>
      </w:r>
      <w:r w:rsidRPr="00C4716F">
        <w:rPr>
          <w:sz w:val="24"/>
          <w:szCs w:val="24"/>
        </w:rPr>
        <w:t>rendimentos constantes de escala.</w:t>
      </w:r>
    </w:p>
    <w:p w:rsidR="00C4716F" w:rsidRPr="00C4716F" w:rsidRDefault="00C4716F" w:rsidP="00C4716F">
      <w:pPr>
        <w:pStyle w:val="PargrafodaLista"/>
        <w:rPr>
          <w:sz w:val="24"/>
          <w:szCs w:val="24"/>
        </w:rPr>
      </w:pPr>
    </w:p>
    <w:p w:rsidR="00C4716F" w:rsidRDefault="0013314A" w:rsidP="0013314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3314A">
        <w:rPr>
          <w:sz w:val="24"/>
          <w:szCs w:val="24"/>
        </w:rPr>
        <w:t>Através do Diagrama de Solow, descreva o que acontece com a razão capital por trabalhador caso esta esteja abaixo do nível de estado estacionário, no caso em que não há progresso tecnológico (a=0).</w:t>
      </w:r>
    </w:p>
    <w:p w:rsidR="0013314A" w:rsidRPr="0013314A" w:rsidRDefault="0013314A" w:rsidP="0013314A">
      <w:pPr>
        <w:pStyle w:val="PargrafodaLista"/>
        <w:rPr>
          <w:sz w:val="24"/>
          <w:szCs w:val="24"/>
        </w:rPr>
      </w:pPr>
    </w:p>
    <w:p w:rsidR="0013314A" w:rsidRDefault="0013314A" w:rsidP="0013314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3314A">
        <w:rPr>
          <w:sz w:val="24"/>
          <w:szCs w:val="24"/>
        </w:rPr>
        <w:t>Quais são as críticas empíricas e teóricas ao modelo de Solow?</w:t>
      </w:r>
    </w:p>
    <w:p w:rsidR="0013314A" w:rsidRPr="0013314A" w:rsidRDefault="0013314A" w:rsidP="0013314A">
      <w:pPr>
        <w:pStyle w:val="PargrafodaLista"/>
        <w:rPr>
          <w:sz w:val="24"/>
          <w:szCs w:val="24"/>
        </w:rPr>
      </w:pPr>
    </w:p>
    <w:p w:rsidR="0013314A" w:rsidRDefault="0013314A" w:rsidP="0013314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3314A">
        <w:rPr>
          <w:sz w:val="24"/>
          <w:szCs w:val="24"/>
        </w:rPr>
        <w:t>Durante a última década foi observado que, em uma economia hipotética, a participação dos salários na renda foi igual a 0,25; a taxa de crescimento da população igual a 4%; a taxa de crescimento do estoque de capital, 5%, e a taxa de crescimento da renda per capita 3,0%. Determine o crescimento da produtividade total dos fatores de produção.</w:t>
      </w:r>
    </w:p>
    <w:p w:rsidR="0013314A" w:rsidRPr="0013314A" w:rsidRDefault="0013314A" w:rsidP="0013314A">
      <w:pPr>
        <w:pStyle w:val="PargrafodaLista"/>
        <w:rPr>
          <w:sz w:val="24"/>
          <w:szCs w:val="24"/>
        </w:rPr>
      </w:pPr>
    </w:p>
    <w:p w:rsidR="0013314A" w:rsidRPr="0013314A" w:rsidRDefault="0013314A" w:rsidP="0013314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3314A">
        <w:rPr>
          <w:sz w:val="24"/>
          <w:szCs w:val="24"/>
        </w:rPr>
        <w:t xml:space="preserve">Qual a diferença entre a função de produção do modelo do Solow e de Romer. Escreva a equação do modelo de Romer e explicite suas características. Como se pode descrever a função de produção das </w:t>
      </w:r>
      <w:r w:rsidRPr="0013314A">
        <w:rPr>
          <w:sz w:val="24"/>
          <w:szCs w:val="24"/>
        </w:rPr>
        <w:t>ideias</w:t>
      </w:r>
      <w:r w:rsidRPr="0013314A">
        <w:rPr>
          <w:sz w:val="24"/>
          <w:szCs w:val="24"/>
        </w:rPr>
        <w:t xml:space="preserve">? Quais as características do estoque de </w:t>
      </w:r>
      <w:r w:rsidRPr="0013314A">
        <w:rPr>
          <w:sz w:val="24"/>
          <w:szCs w:val="24"/>
        </w:rPr>
        <w:t>ideias</w:t>
      </w:r>
      <w:r w:rsidRPr="0013314A">
        <w:rPr>
          <w:sz w:val="24"/>
          <w:szCs w:val="24"/>
        </w:rPr>
        <w:t>, que setores estão envolvidos com esse “fator de produção” e quais as características desses setores?</w:t>
      </w:r>
      <w:bookmarkStart w:id="0" w:name="_GoBack"/>
      <w:bookmarkEnd w:id="0"/>
    </w:p>
    <w:sectPr w:rsidR="0013314A" w:rsidRPr="0013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13BA8"/>
    <w:multiLevelType w:val="hybridMultilevel"/>
    <w:tmpl w:val="F07EA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F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3314A"/>
    <w:rsid w:val="00136D5D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87972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96977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C0C13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175AB"/>
    <w:rsid w:val="00824C12"/>
    <w:rsid w:val="00824D09"/>
    <w:rsid w:val="00837B3F"/>
    <w:rsid w:val="00845BDF"/>
    <w:rsid w:val="0084703A"/>
    <w:rsid w:val="00850F00"/>
    <w:rsid w:val="00856959"/>
    <w:rsid w:val="00860C20"/>
    <w:rsid w:val="008671D3"/>
    <w:rsid w:val="008925EA"/>
    <w:rsid w:val="008E0E70"/>
    <w:rsid w:val="0091051A"/>
    <w:rsid w:val="009161F4"/>
    <w:rsid w:val="00916825"/>
    <w:rsid w:val="0092160C"/>
    <w:rsid w:val="00922E95"/>
    <w:rsid w:val="00932C45"/>
    <w:rsid w:val="00950E6C"/>
    <w:rsid w:val="009771E2"/>
    <w:rsid w:val="00981A41"/>
    <w:rsid w:val="0098586F"/>
    <w:rsid w:val="009E22B0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877C8"/>
    <w:rsid w:val="00B96066"/>
    <w:rsid w:val="00BA72FA"/>
    <w:rsid w:val="00BA77D1"/>
    <w:rsid w:val="00BE2944"/>
    <w:rsid w:val="00BE3864"/>
    <w:rsid w:val="00C00DB7"/>
    <w:rsid w:val="00C02910"/>
    <w:rsid w:val="00C314E0"/>
    <w:rsid w:val="00C4716F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11CF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7F21-8F2E-4822-A0AC-1C93154E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2013-07-18T18:50:00Z</dcterms:created>
  <dcterms:modified xsi:type="dcterms:W3CDTF">2013-07-18T19:02:00Z</dcterms:modified>
</cp:coreProperties>
</file>