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655"/>
        <w:gridCol w:w="1417"/>
        <w:gridCol w:w="2268"/>
        <w:gridCol w:w="1123"/>
        <w:gridCol w:w="11"/>
        <w:gridCol w:w="1134"/>
        <w:gridCol w:w="1134"/>
      </w:tblGrid>
      <w:tr w:rsidR="002571E9" w:rsidRPr="00B27E18" w:rsidTr="00433E15">
        <w:trPr>
          <w:gridAfter w:val="3"/>
          <w:wAfter w:w="2279" w:type="dxa"/>
          <w:trHeight w:val="113"/>
        </w:trPr>
        <w:tc>
          <w:tcPr>
            <w:tcW w:w="709" w:type="dxa"/>
            <w:vMerge w:val="restart"/>
            <w:shd w:val="clear" w:color="auto" w:fill="auto"/>
          </w:tcPr>
          <w:p w:rsidR="002571E9" w:rsidRPr="00B27E18" w:rsidRDefault="002571E9" w:rsidP="001B1661">
            <w:pPr>
              <w:pStyle w:val="Ttulo1"/>
              <w:spacing w:line="360" w:lineRule="exact"/>
              <w:jc w:val="left"/>
              <w:rPr>
                <w:b/>
                <w:sz w:val="20"/>
              </w:rPr>
            </w:pPr>
            <w:r w:rsidRPr="00B27E18">
              <w:rPr>
                <w:b/>
                <w:sz w:val="20"/>
              </w:rPr>
              <w:t>Aula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71E9" w:rsidRDefault="002571E9" w:rsidP="001B1661">
            <w:pPr>
              <w:pStyle w:val="Ttulo1"/>
              <w:spacing w:line="360" w:lineRule="exact"/>
              <w:jc w:val="left"/>
              <w:rPr>
                <w:b/>
                <w:sz w:val="20"/>
              </w:rPr>
            </w:pPr>
            <w:r w:rsidRPr="00B27E18">
              <w:rPr>
                <w:b/>
                <w:sz w:val="20"/>
              </w:rPr>
              <w:t>Data</w:t>
            </w:r>
          </w:p>
          <w:p w:rsidR="00B27E18" w:rsidRPr="00B27E18" w:rsidRDefault="00B27E18" w:rsidP="00B27E18"/>
        </w:tc>
        <w:tc>
          <w:tcPr>
            <w:tcW w:w="7655" w:type="dxa"/>
            <w:vMerge w:val="restart"/>
            <w:shd w:val="clear" w:color="auto" w:fill="auto"/>
          </w:tcPr>
          <w:p w:rsidR="002571E9" w:rsidRPr="00B27E18" w:rsidRDefault="002571E9" w:rsidP="002571E9">
            <w:pPr>
              <w:pStyle w:val="Ttulo1"/>
              <w:spacing w:line="360" w:lineRule="exact"/>
              <w:rPr>
                <w:b/>
                <w:sz w:val="20"/>
              </w:rPr>
            </w:pPr>
            <w:r w:rsidRPr="00B27E18">
              <w:rPr>
                <w:b/>
                <w:sz w:val="20"/>
              </w:rPr>
              <w:t>Assunto / atividade</w:t>
            </w:r>
          </w:p>
        </w:tc>
        <w:tc>
          <w:tcPr>
            <w:tcW w:w="4808" w:type="dxa"/>
            <w:gridSpan w:val="3"/>
          </w:tcPr>
          <w:p w:rsidR="002571E9" w:rsidRPr="00B27E18" w:rsidRDefault="002571E9" w:rsidP="00DA078E">
            <w:pPr>
              <w:pStyle w:val="Ttulo1"/>
              <w:spacing w:line="360" w:lineRule="exact"/>
              <w:rPr>
                <w:b/>
                <w:sz w:val="20"/>
              </w:rPr>
            </w:pPr>
            <w:r w:rsidRPr="00B27E18">
              <w:rPr>
                <w:b/>
                <w:sz w:val="20"/>
              </w:rPr>
              <w:t>Leituras</w:t>
            </w:r>
          </w:p>
        </w:tc>
      </w:tr>
      <w:tr w:rsidR="002571E9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vMerge/>
            <w:shd w:val="clear" w:color="auto" w:fill="auto"/>
          </w:tcPr>
          <w:p w:rsidR="002571E9" w:rsidRPr="00B27E18" w:rsidRDefault="002571E9" w:rsidP="001B1661">
            <w:pPr>
              <w:spacing w:line="360" w:lineRule="exact"/>
            </w:pPr>
          </w:p>
        </w:tc>
        <w:tc>
          <w:tcPr>
            <w:tcW w:w="1134" w:type="dxa"/>
            <w:vMerge/>
            <w:shd w:val="clear" w:color="auto" w:fill="auto"/>
          </w:tcPr>
          <w:p w:rsidR="002571E9" w:rsidRPr="00B27E18" w:rsidRDefault="002571E9" w:rsidP="001B1661">
            <w:pPr>
              <w:spacing w:line="360" w:lineRule="exact"/>
              <w:jc w:val="center"/>
            </w:pPr>
          </w:p>
        </w:tc>
        <w:tc>
          <w:tcPr>
            <w:tcW w:w="7655" w:type="dxa"/>
            <w:vMerge/>
            <w:shd w:val="clear" w:color="auto" w:fill="auto"/>
          </w:tcPr>
          <w:p w:rsidR="002571E9" w:rsidRPr="00B27E18" w:rsidRDefault="002571E9" w:rsidP="001B1661">
            <w:pPr>
              <w:pStyle w:val="Ttulo6"/>
              <w:spacing w:line="36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2571E9" w:rsidRPr="00B27E18" w:rsidRDefault="002571E9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  <w:proofErr w:type="spellStart"/>
            <w:r w:rsidRPr="00B27E18">
              <w:rPr>
                <w:sz w:val="20"/>
              </w:rPr>
              <w:t>Gliessman</w:t>
            </w:r>
            <w:proofErr w:type="spellEnd"/>
          </w:p>
        </w:tc>
        <w:tc>
          <w:tcPr>
            <w:tcW w:w="2268" w:type="dxa"/>
          </w:tcPr>
          <w:p w:rsidR="002571E9" w:rsidRPr="00B27E18" w:rsidRDefault="002571E9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  <w:proofErr w:type="spellStart"/>
            <w:r w:rsidRPr="00B27E18">
              <w:rPr>
                <w:sz w:val="20"/>
              </w:rPr>
              <w:t>Khatounian</w:t>
            </w:r>
            <w:proofErr w:type="spellEnd"/>
          </w:p>
        </w:tc>
        <w:tc>
          <w:tcPr>
            <w:tcW w:w="1134" w:type="dxa"/>
            <w:gridSpan w:val="2"/>
          </w:tcPr>
          <w:p w:rsidR="002571E9" w:rsidRPr="00B27E18" w:rsidRDefault="002571E9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  <w:r w:rsidRPr="00B27E18">
              <w:rPr>
                <w:sz w:val="20"/>
              </w:rPr>
              <w:t>Pimentel</w:t>
            </w:r>
          </w:p>
        </w:tc>
      </w:tr>
      <w:tr w:rsidR="00BB33A1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BB33A1" w:rsidRPr="00B27E18" w:rsidRDefault="00BB33A1" w:rsidP="007F44B2">
            <w:pPr>
              <w:spacing w:line="360" w:lineRule="exact"/>
            </w:pPr>
            <w:r w:rsidRPr="00B27E18">
              <w:t>01</w:t>
            </w:r>
          </w:p>
        </w:tc>
        <w:tc>
          <w:tcPr>
            <w:tcW w:w="1134" w:type="dxa"/>
            <w:shd w:val="clear" w:color="auto" w:fill="auto"/>
          </w:tcPr>
          <w:p w:rsidR="00BB33A1" w:rsidRPr="00B27E18" w:rsidRDefault="00BB33A1" w:rsidP="007F44B2">
            <w:pPr>
              <w:spacing w:line="360" w:lineRule="exact"/>
              <w:jc w:val="center"/>
            </w:pPr>
            <w:r w:rsidRPr="00B27E18">
              <w:t xml:space="preserve">02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2571E9" w:rsidRPr="00B27E18" w:rsidRDefault="00BB33A1" w:rsidP="00B27E18">
            <w:pPr>
              <w:pStyle w:val="Ttulo6"/>
              <w:spacing w:line="276" w:lineRule="auto"/>
              <w:jc w:val="left"/>
              <w:rPr>
                <w:sz w:val="20"/>
              </w:rPr>
            </w:pPr>
            <w:r w:rsidRPr="00B27E18">
              <w:rPr>
                <w:sz w:val="20"/>
              </w:rPr>
              <w:t xml:space="preserve">Apresentação. Grupos de trabalho. </w:t>
            </w:r>
            <w:r w:rsidR="00E930BE">
              <w:rPr>
                <w:sz w:val="20"/>
              </w:rPr>
              <w:t>A problemática da Agroecologia.</w:t>
            </w:r>
          </w:p>
          <w:p w:rsidR="00BB33A1" w:rsidRPr="00B27E18" w:rsidRDefault="002571E9" w:rsidP="00B27E18">
            <w:pPr>
              <w:pStyle w:val="Ttulo6"/>
              <w:spacing w:line="276" w:lineRule="auto"/>
              <w:jc w:val="left"/>
              <w:rPr>
                <w:sz w:val="20"/>
              </w:rPr>
            </w:pPr>
            <w:r w:rsidRPr="00B27E18">
              <w:rPr>
                <w:sz w:val="20"/>
              </w:rPr>
              <w:t>A a</w:t>
            </w:r>
            <w:r w:rsidR="00BB33A1" w:rsidRPr="00B27E18">
              <w:rPr>
                <w:sz w:val="20"/>
              </w:rPr>
              <w:t>bordagem sistêmica.</w:t>
            </w:r>
          </w:p>
        </w:tc>
        <w:tc>
          <w:tcPr>
            <w:tcW w:w="1417" w:type="dxa"/>
          </w:tcPr>
          <w:p w:rsidR="00BB33A1" w:rsidRPr="00B27E18" w:rsidRDefault="00BB33A1" w:rsidP="00B27E18">
            <w:pPr>
              <w:pStyle w:val="Ttulo6"/>
              <w:spacing w:line="276" w:lineRule="auto"/>
              <w:jc w:val="center"/>
              <w:rPr>
                <w:sz w:val="20"/>
              </w:rPr>
            </w:pPr>
            <w:r w:rsidRPr="00B27E18">
              <w:rPr>
                <w:sz w:val="20"/>
              </w:rPr>
              <w:t>33-59</w:t>
            </w:r>
          </w:p>
        </w:tc>
        <w:tc>
          <w:tcPr>
            <w:tcW w:w="2268" w:type="dxa"/>
          </w:tcPr>
          <w:p w:rsidR="00BB33A1" w:rsidRPr="00B27E18" w:rsidRDefault="00BB33A1" w:rsidP="00B27E18">
            <w:pPr>
              <w:pStyle w:val="Ttulo6"/>
              <w:spacing w:line="276" w:lineRule="auto"/>
              <w:jc w:val="center"/>
              <w:rPr>
                <w:sz w:val="20"/>
              </w:rPr>
            </w:pPr>
            <w:r w:rsidRPr="00B27E18">
              <w:rPr>
                <w:sz w:val="20"/>
              </w:rPr>
              <w:t>17-58</w:t>
            </w:r>
          </w:p>
          <w:p w:rsidR="00BB33A1" w:rsidRPr="00B27E18" w:rsidRDefault="00BB33A1" w:rsidP="00B27E18">
            <w:pPr>
              <w:spacing w:line="276" w:lineRule="auto"/>
              <w:jc w:val="center"/>
            </w:pPr>
            <w:r w:rsidRPr="00B27E18">
              <w:t>59-90</w:t>
            </w:r>
          </w:p>
        </w:tc>
        <w:tc>
          <w:tcPr>
            <w:tcW w:w="1134" w:type="dxa"/>
            <w:gridSpan w:val="2"/>
          </w:tcPr>
          <w:p w:rsidR="00BB33A1" w:rsidRPr="00B27E18" w:rsidRDefault="00BB33A1" w:rsidP="00B27E18">
            <w:pPr>
              <w:pStyle w:val="Ttulo6"/>
              <w:spacing w:line="276" w:lineRule="auto"/>
              <w:jc w:val="center"/>
              <w:rPr>
                <w:sz w:val="20"/>
              </w:rPr>
            </w:pPr>
          </w:p>
        </w:tc>
      </w:tr>
      <w:tr w:rsidR="00BB33A1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  <w:r w:rsidRPr="00B27E18">
              <w:t>02</w:t>
            </w:r>
          </w:p>
        </w:tc>
        <w:tc>
          <w:tcPr>
            <w:tcW w:w="1134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  <w:jc w:val="center"/>
            </w:pPr>
            <w:r w:rsidRPr="00B27E18">
              <w:t xml:space="preserve">09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  <w:r w:rsidRPr="00B27E18">
              <w:t>A propriedade como sistema. A fertilidade do sistema.</w:t>
            </w:r>
          </w:p>
        </w:tc>
        <w:tc>
          <w:tcPr>
            <w:tcW w:w="1417" w:type="dxa"/>
          </w:tcPr>
          <w:p w:rsidR="00BB33A1" w:rsidRPr="00B27E18" w:rsidRDefault="00BB33A1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BB33A1" w:rsidRPr="00B27E18" w:rsidRDefault="00BB33A1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  <w:r w:rsidRPr="00B27E18">
              <w:rPr>
                <w:sz w:val="20"/>
              </w:rPr>
              <w:t>155-202</w:t>
            </w:r>
          </w:p>
        </w:tc>
        <w:tc>
          <w:tcPr>
            <w:tcW w:w="1134" w:type="dxa"/>
            <w:gridSpan w:val="2"/>
          </w:tcPr>
          <w:p w:rsidR="00BB33A1" w:rsidRPr="00B27E18" w:rsidRDefault="00BB33A1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</w:p>
        </w:tc>
      </w:tr>
      <w:tr w:rsidR="00BB33A1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  <w:r w:rsidRPr="00B27E18">
              <w:t>03</w:t>
            </w:r>
          </w:p>
        </w:tc>
        <w:tc>
          <w:tcPr>
            <w:tcW w:w="1134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  <w:r w:rsidRPr="00B27E18">
              <w:t xml:space="preserve">16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  <w:r w:rsidRPr="00B27E18">
              <w:t xml:space="preserve">A natureza como modelo.  O ambiente da planta. </w:t>
            </w:r>
          </w:p>
        </w:tc>
        <w:tc>
          <w:tcPr>
            <w:tcW w:w="1417" w:type="dxa"/>
          </w:tcPr>
          <w:p w:rsidR="00BB33A1" w:rsidRPr="00B27E18" w:rsidRDefault="00BB33A1" w:rsidP="007F44B2">
            <w:pPr>
              <w:spacing w:line="360" w:lineRule="exact"/>
              <w:jc w:val="center"/>
            </w:pPr>
            <w:r w:rsidRPr="00B27E18">
              <w:t>329-339</w:t>
            </w:r>
          </w:p>
        </w:tc>
        <w:tc>
          <w:tcPr>
            <w:tcW w:w="2268" w:type="dxa"/>
          </w:tcPr>
          <w:p w:rsidR="00BB33A1" w:rsidRPr="00B27E18" w:rsidRDefault="00BB33A1" w:rsidP="007F44B2">
            <w:pPr>
              <w:spacing w:line="360" w:lineRule="exact"/>
              <w:jc w:val="center"/>
            </w:pPr>
            <w:r w:rsidRPr="00B27E18">
              <w:t>91-153</w:t>
            </w:r>
          </w:p>
        </w:tc>
        <w:tc>
          <w:tcPr>
            <w:tcW w:w="1134" w:type="dxa"/>
            <w:gridSpan w:val="2"/>
          </w:tcPr>
          <w:p w:rsidR="00BB33A1" w:rsidRPr="00B27E18" w:rsidRDefault="00BB33A1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</w:p>
        </w:tc>
      </w:tr>
      <w:tr w:rsidR="00BB33A1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</w:pPr>
          </w:p>
        </w:tc>
        <w:tc>
          <w:tcPr>
            <w:tcW w:w="1134" w:type="dxa"/>
            <w:shd w:val="clear" w:color="auto" w:fill="92D050"/>
          </w:tcPr>
          <w:p w:rsidR="00BB33A1" w:rsidRPr="00B27E18" w:rsidRDefault="00BB33A1" w:rsidP="001B1661">
            <w:pPr>
              <w:spacing w:line="360" w:lineRule="exact"/>
              <w:jc w:val="center"/>
            </w:pPr>
            <w:r w:rsidRPr="00B27E18">
              <w:t xml:space="preserve">16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92D050"/>
          </w:tcPr>
          <w:p w:rsidR="00BB33A1" w:rsidRPr="00B27E18" w:rsidRDefault="00BB33A1" w:rsidP="00DA078E">
            <w:pPr>
              <w:spacing w:line="360" w:lineRule="exact"/>
            </w:pPr>
            <w:r w:rsidRPr="00B27E18">
              <w:t>Limite para informar aos professores a propriedade</w:t>
            </w:r>
            <w:proofErr w:type="gramStart"/>
            <w:r w:rsidRPr="00B27E18">
              <w:t xml:space="preserve">  </w:t>
            </w:r>
            <w:proofErr w:type="gramEnd"/>
            <w:r w:rsidRPr="00B27E18">
              <w:t>para o plano de conversão</w:t>
            </w:r>
          </w:p>
        </w:tc>
        <w:tc>
          <w:tcPr>
            <w:tcW w:w="1417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BB33A1" w:rsidRPr="00B27E18" w:rsidRDefault="00BB33A1" w:rsidP="001B1661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33A1" w:rsidRPr="00B27E18" w:rsidRDefault="00BB33A1" w:rsidP="001B1661">
            <w:pPr>
              <w:pStyle w:val="Ttulo6"/>
              <w:spacing w:line="360" w:lineRule="exact"/>
              <w:jc w:val="center"/>
              <w:rPr>
                <w:sz w:val="20"/>
              </w:rPr>
            </w:pPr>
          </w:p>
        </w:tc>
      </w:tr>
      <w:tr w:rsidR="002571E9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2571E9" w:rsidRPr="00B27E18" w:rsidRDefault="002571E9" w:rsidP="001B1661">
            <w:pPr>
              <w:spacing w:line="360" w:lineRule="exact"/>
            </w:pPr>
            <w:r w:rsidRPr="00B27E18">
              <w:t>04</w:t>
            </w:r>
          </w:p>
        </w:tc>
        <w:tc>
          <w:tcPr>
            <w:tcW w:w="1134" w:type="dxa"/>
            <w:shd w:val="clear" w:color="auto" w:fill="FFFF00"/>
          </w:tcPr>
          <w:p w:rsidR="002571E9" w:rsidRPr="00B27E18" w:rsidRDefault="002571E9" w:rsidP="001B1661">
            <w:pPr>
              <w:spacing w:line="360" w:lineRule="exact"/>
              <w:jc w:val="center"/>
            </w:pPr>
            <w:r w:rsidRPr="00B27E18">
              <w:t xml:space="preserve">23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FFFF00"/>
          </w:tcPr>
          <w:p w:rsidR="002571E9" w:rsidRPr="00B27E18" w:rsidRDefault="002571E9" w:rsidP="002571E9">
            <w:pPr>
              <w:spacing w:line="360" w:lineRule="exact"/>
            </w:pPr>
            <w:r w:rsidRPr="00B27E18">
              <w:t xml:space="preserve">Viagem Nata da Serra, Serra Negra. Hortaliças e leite. </w:t>
            </w:r>
            <w:proofErr w:type="gramStart"/>
            <w:r w:rsidRPr="00B27E18">
              <w:t>12:30</w:t>
            </w:r>
            <w:proofErr w:type="gramEnd"/>
            <w:r w:rsidRPr="00B27E18">
              <w:t xml:space="preserve"> às 22:00</w:t>
            </w:r>
          </w:p>
        </w:tc>
        <w:tc>
          <w:tcPr>
            <w:tcW w:w="4819" w:type="dxa"/>
            <w:gridSpan w:val="4"/>
            <w:shd w:val="clear" w:color="auto" w:fill="FFFF00"/>
          </w:tcPr>
          <w:p w:rsidR="002571E9" w:rsidRPr="00B27E18" w:rsidRDefault="002571E9" w:rsidP="002571E9">
            <w:pPr>
              <w:spacing w:line="360" w:lineRule="exact"/>
              <w:jc w:val="center"/>
            </w:pPr>
            <w:r w:rsidRPr="00B27E18">
              <w:t>Visitar site</w:t>
            </w:r>
          </w:p>
        </w:tc>
      </w:tr>
      <w:tr w:rsidR="002571E9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2571E9" w:rsidRPr="00B27E18" w:rsidRDefault="002571E9" w:rsidP="001B1661">
            <w:pPr>
              <w:spacing w:line="360" w:lineRule="exact"/>
            </w:pPr>
            <w:r w:rsidRPr="00B27E18">
              <w:t>05</w:t>
            </w:r>
          </w:p>
        </w:tc>
        <w:tc>
          <w:tcPr>
            <w:tcW w:w="1134" w:type="dxa"/>
            <w:shd w:val="clear" w:color="auto" w:fill="FFFF00"/>
          </w:tcPr>
          <w:p w:rsidR="002571E9" w:rsidRPr="00B27E18" w:rsidRDefault="002571E9" w:rsidP="001B1661">
            <w:pPr>
              <w:spacing w:line="360" w:lineRule="exact"/>
              <w:jc w:val="center"/>
              <w:rPr>
                <w:highlight w:val="yellow"/>
              </w:rPr>
            </w:pPr>
            <w:r w:rsidRPr="00B27E18">
              <w:t xml:space="preserve">30 </w:t>
            </w:r>
            <w:proofErr w:type="spellStart"/>
            <w:r w:rsidRPr="00B27E18">
              <w:t>ago</w:t>
            </w:r>
            <w:proofErr w:type="spellEnd"/>
          </w:p>
        </w:tc>
        <w:tc>
          <w:tcPr>
            <w:tcW w:w="7655" w:type="dxa"/>
            <w:shd w:val="clear" w:color="auto" w:fill="FFFF00"/>
          </w:tcPr>
          <w:p w:rsidR="002571E9" w:rsidRPr="00B27E18" w:rsidRDefault="002571E9" w:rsidP="002571E9">
            <w:pPr>
              <w:spacing w:line="360" w:lineRule="exact"/>
            </w:pPr>
            <w:r w:rsidRPr="00B27E18">
              <w:t xml:space="preserve">Viagem Vila </w:t>
            </w:r>
            <w:proofErr w:type="spellStart"/>
            <w:r w:rsidRPr="00B27E18">
              <w:t>Yamaguishi</w:t>
            </w:r>
            <w:proofErr w:type="spellEnd"/>
            <w:r w:rsidRPr="00B27E18">
              <w:t xml:space="preserve">, Jaguariúna. Hortaliças e ovos.  </w:t>
            </w:r>
            <w:proofErr w:type="gramStart"/>
            <w:r w:rsidRPr="00B27E18">
              <w:t>13:00</w:t>
            </w:r>
            <w:proofErr w:type="gramEnd"/>
            <w:r w:rsidRPr="00B27E18">
              <w:t xml:space="preserve"> às 20:00h.</w:t>
            </w:r>
          </w:p>
        </w:tc>
        <w:tc>
          <w:tcPr>
            <w:tcW w:w="4819" w:type="dxa"/>
            <w:gridSpan w:val="4"/>
            <w:shd w:val="clear" w:color="auto" w:fill="FFFF00"/>
          </w:tcPr>
          <w:p w:rsidR="002571E9" w:rsidRPr="00B27E18" w:rsidRDefault="002571E9" w:rsidP="002571E9">
            <w:pPr>
              <w:spacing w:line="360" w:lineRule="exact"/>
              <w:jc w:val="center"/>
            </w:pPr>
            <w:r w:rsidRPr="00B27E18">
              <w:t>Visitar site</w:t>
            </w: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>
              <w:t>06</w:t>
            </w:r>
          </w:p>
        </w:tc>
        <w:tc>
          <w:tcPr>
            <w:tcW w:w="1134" w:type="dxa"/>
            <w:shd w:val="clear" w:color="auto" w:fill="FFFF00"/>
          </w:tcPr>
          <w:p w:rsidR="00433E15" w:rsidRPr="00B27E18" w:rsidRDefault="00433E15" w:rsidP="001B1661">
            <w:pPr>
              <w:spacing w:line="360" w:lineRule="exact"/>
              <w:jc w:val="center"/>
            </w:pPr>
            <w:r>
              <w:t>13 set</w:t>
            </w:r>
          </w:p>
        </w:tc>
        <w:tc>
          <w:tcPr>
            <w:tcW w:w="7655" w:type="dxa"/>
            <w:shd w:val="clear" w:color="auto" w:fill="FFFF00"/>
          </w:tcPr>
          <w:p w:rsidR="00433E15" w:rsidRPr="00B27E18" w:rsidRDefault="00433E15" w:rsidP="00433E15">
            <w:pPr>
              <w:pStyle w:val="Ttulo4"/>
              <w:spacing w:line="360" w:lineRule="exact"/>
              <w:jc w:val="left"/>
              <w:rPr>
                <w:b w:val="0"/>
                <w:sz w:val="20"/>
              </w:rPr>
            </w:pPr>
            <w:r w:rsidRPr="00B27E18">
              <w:rPr>
                <w:b w:val="0"/>
                <w:sz w:val="20"/>
              </w:rPr>
              <w:t xml:space="preserve">Excursão Limeira Meu Quintal Orgânico. Hortaliças. </w:t>
            </w:r>
            <w:proofErr w:type="gramStart"/>
            <w:r w:rsidRPr="00B27E18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3:30</w:t>
            </w:r>
            <w:proofErr w:type="gramEnd"/>
            <w:r>
              <w:rPr>
                <w:b w:val="0"/>
                <w:sz w:val="20"/>
              </w:rPr>
              <w:t xml:space="preserve"> – 18:23</w:t>
            </w:r>
          </w:p>
        </w:tc>
        <w:tc>
          <w:tcPr>
            <w:tcW w:w="1417" w:type="dxa"/>
            <w:shd w:val="clear" w:color="auto" w:fill="FFFF00"/>
          </w:tcPr>
          <w:p w:rsidR="00433E15" w:rsidRPr="00B27E18" w:rsidRDefault="00433E15" w:rsidP="002811C7">
            <w:pPr>
              <w:spacing w:line="360" w:lineRule="exact"/>
              <w:jc w:val="center"/>
            </w:pPr>
            <w:r w:rsidRPr="00B27E18">
              <w:t>Visitar site</w:t>
            </w:r>
          </w:p>
        </w:tc>
        <w:tc>
          <w:tcPr>
            <w:tcW w:w="2268" w:type="dxa"/>
            <w:shd w:val="clear" w:color="auto" w:fill="FFFF00"/>
          </w:tcPr>
          <w:p w:rsidR="00433E15" w:rsidRPr="00B27E18" w:rsidRDefault="00433E15" w:rsidP="002571E9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FFFF00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>
              <w:t>13 set</w:t>
            </w:r>
          </w:p>
        </w:tc>
        <w:tc>
          <w:tcPr>
            <w:tcW w:w="7655" w:type="dxa"/>
            <w:shd w:val="clear" w:color="auto" w:fill="92D050"/>
          </w:tcPr>
          <w:p w:rsidR="00433E15" w:rsidRPr="00B27E18" w:rsidRDefault="00433E15" w:rsidP="002811C7">
            <w:pPr>
              <w:spacing w:line="360" w:lineRule="exact"/>
            </w:pPr>
            <w:r w:rsidRPr="00B27E18">
              <w:t xml:space="preserve">Entrega da versão </w:t>
            </w:r>
            <w:proofErr w:type="gramStart"/>
            <w:r w:rsidRPr="00B27E18">
              <w:t>1</w:t>
            </w:r>
            <w:proofErr w:type="gramEnd"/>
            <w:r w:rsidRPr="00B27E18">
              <w:t xml:space="preserve"> do diagnóstico e plano de conversão da propriedade</w:t>
            </w:r>
          </w:p>
        </w:tc>
        <w:tc>
          <w:tcPr>
            <w:tcW w:w="1417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2268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bookmarkStart w:id="0" w:name="_GoBack"/>
            <w:bookmarkEnd w:id="0"/>
            <w:r w:rsidRPr="00B27E18">
              <w:t>07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20 set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2811C7">
            <w:pPr>
              <w:spacing w:line="360" w:lineRule="exact"/>
            </w:pPr>
            <w:r w:rsidRPr="00B27E18">
              <w:t>Os animais no sistema</w:t>
            </w:r>
          </w:p>
        </w:tc>
        <w:tc>
          <w:tcPr>
            <w:tcW w:w="1417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2268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  <w:r w:rsidRPr="00B27E18">
              <w:t>140-50, 196-01, 236-50</w:t>
            </w:r>
          </w:p>
        </w:tc>
        <w:tc>
          <w:tcPr>
            <w:tcW w:w="1134" w:type="dxa"/>
            <w:gridSpan w:val="2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cyan"/>
              </w:rPr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08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27 set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2811C7">
            <w:pPr>
              <w:spacing w:line="360" w:lineRule="exact"/>
              <w:rPr>
                <w:highlight w:val="green"/>
              </w:rPr>
            </w:pPr>
            <w:r w:rsidRPr="00B27E18">
              <w:t>O manejo da fertilidade do sistema.</w:t>
            </w:r>
          </w:p>
        </w:tc>
        <w:tc>
          <w:tcPr>
            <w:tcW w:w="1417" w:type="dxa"/>
          </w:tcPr>
          <w:p w:rsidR="00433E15" w:rsidRPr="00B27E18" w:rsidRDefault="00433E15" w:rsidP="002811C7">
            <w:pPr>
              <w:pStyle w:val="Ttulo6"/>
              <w:spacing w:line="36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433E15" w:rsidRPr="00B27E18" w:rsidRDefault="00433E15" w:rsidP="002811C7">
            <w:pPr>
              <w:pStyle w:val="Ttulo6"/>
              <w:spacing w:line="360" w:lineRule="exact"/>
              <w:jc w:val="center"/>
              <w:rPr>
                <w:sz w:val="20"/>
              </w:rPr>
            </w:pPr>
            <w:r w:rsidRPr="00B27E18">
              <w:rPr>
                <w:sz w:val="20"/>
              </w:rPr>
              <w:t>203-250</w:t>
            </w:r>
          </w:p>
        </w:tc>
        <w:tc>
          <w:tcPr>
            <w:tcW w:w="1134" w:type="dxa"/>
            <w:gridSpan w:val="2"/>
          </w:tcPr>
          <w:p w:rsidR="00433E15" w:rsidRPr="00B27E18" w:rsidRDefault="00433E15" w:rsidP="002811C7">
            <w:pPr>
              <w:spacing w:line="360" w:lineRule="exact"/>
              <w:jc w:val="center"/>
              <w:rPr>
                <w:highlight w:val="cyan"/>
              </w:rPr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09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04 out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2811C7">
            <w:pPr>
              <w:spacing w:line="360" w:lineRule="exact"/>
            </w:pPr>
            <w:r w:rsidRPr="00B27E18">
              <w:t>Elaboração de planos de conversão para a agricultura orgânica.</w:t>
            </w:r>
          </w:p>
        </w:tc>
        <w:tc>
          <w:tcPr>
            <w:tcW w:w="1417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2268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  <w:r w:rsidRPr="00B27E18">
              <w:t>301 - 314</w:t>
            </w:r>
          </w:p>
        </w:tc>
        <w:tc>
          <w:tcPr>
            <w:tcW w:w="1134" w:type="dxa"/>
            <w:gridSpan w:val="2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10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11 out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2811C7">
            <w:pPr>
              <w:pStyle w:val="Ttulo6"/>
              <w:spacing w:line="360" w:lineRule="exact"/>
              <w:jc w:val="left"/>
              <w:rPr>
                <w:sz w:val="20"/>
              </w:rPr>
            </w:pPr>
            <w:r w:rsidRPr="00B27E18">
              <w:rPr>
                <w:sz w:val="20"/>
              </w:rPr>
              <w:t>Controle fitossanitário. Controle de plantas invasoras.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1134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  <w:tc>
          <w:tcPr>
            <w:tcW w:w="1134" w:type="dxa"/>
          </w:tcPr>
          <w:p w:rsidR="00433E15" w:rsidRPr="00B27E18" w:rsidRDefault="00433E15" w:rsidP="002811C7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11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18 out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Produção para consumo doméstico e alimentação sustentável.</w:t>
            </w:r>
          </w:p>
        </w:tc>
        <w:tc>
          <w:tcPr>
            <w:tcW w:w="1417" w:type="dxa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251-284</w:t>
            </w:r>
          </w:p>
        </w:tc>
        <w:tc>
          <w:tcPr>
            <w:tcW w:w="1134" w:type="dxa"/>
            <w:gridSpan w:val="2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12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cyan"/>
              </w:rPr>
            </w:pPr>
            <w:r w:rsidRPr="00B27E18">
              <w:t>25 out</w:t>
            </w:r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rPr>
                <w:highlight w:val="cyan"/>
              </w:rPr>
            </w:pPr>
            <w:r w:rsidRPr="00B27E18">
              <w:t>Energia na agricultura.</w:t>
            </w:r>
          </w:p>
        </w:tc>
        <w:tc>
          <w:tcPr>
            <w:tcW w:w="1417" w:type="dxa"/>
          </w:tcPr>
          <w:p w:rsidR="00433E15" w:rsidRPr="00B27E18" w:rsidRDefault="00433E15" w:rsidP="007F44B2">
            <w:pPr>
              <w:spacing w:line="360" w:lineRule="exact"/>
              <w:jc w:val="center"/>
              <w:rPr>
                <w:highlight w:val="cyan"/>
              </w:rPr>
            </w:pPr>
            <w:r w:rsidRPr="00B27E18">
              <w:t>509 - 538</w:t>
            </w:r>
          </w:p>
        </w:tc>
        <w:tc>
          <w:tcPr>
            <w:tcW w:w="2268" w:type="dxa"/>
          </w:tcPr>
          <w:p w:rsidR="00433E15" w:rsidRPr="00B27E18" w:rsidRDefault="00433E15" w:rsidP="007F44B2">
            <w:pPr>
              <w:spacing w:line="360" w:lineRule="exact"/>
              <w:jc w:val="center"/>
              <w:rPr>
                <w:highlight w:val="cyan"/>
              </w:rPr>
            </w:pPr>
          </w:p>
        </w:tc>
        <w:tc>
          <w:tcPr>
            <w:tcW w:w="1134" w:type="dxa"/>
            <w:gridSpan w:val="2"/>
          </w:tcPr>
          <w:p w:rsidR="00433E15" w:rsidRPr="00B27E18" w:rsidRDefault="00433E15" w:rsidP="007F44B2">
            <w:pPr>
              <w:spacing w:line="360" w:lineRule="exact"/>
              <w:jc w:val="center"/>
              <w:rPr>
                <w:highlight w:val="cyan"/>
              </w:rPr>
            </w:pPr>
            <w:r w:rsidRPr="00B27E18">
              <w:t>53-100</w:t>
            </w: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13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green"/>
              </w:rPr>
            </w:pPr>
            <w:r w:rsidRPr="00B27E18">
              <w:t xml:space="preserve">01 </w:t>
            </w:r>
            <w:proofErr w:type="spellStart"/>
            <w:r w:rsidRPr="00B27E18"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 xml:space="preserve"> A conversão para a agricultura de base ecológica</w:t>
            </w:r>
          </w:p>
        </w:tc>
        <w:tc>
          <w:tcPr>
            <w:tcW w:w="1417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285-300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14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yellow"/>
              </w:rPr>
            </w:pPr>
            <w:r w:rsidRPr="00B27E18">
              <w:t xml:space="preserve">08 </w:t>
            </w:r>
            <w:proofErr w:type="spellStart"/>
            <w:r w:rsidRPr="00B27E18"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O mercado de produtos orgânicos e a certificação.</w:t>
            </w:r>
          </w:p>
        </w:tc>
        <w:tc>
          <w:tcPr>
            <w:tcW w:w="1417" w:type="dxa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cyan"/>
              </w:rPr>
            </w:pPr>
          </w:p>
        </w:tc>
        <w:tc>
          <w:tcPr>
            <w:tcW w:w="2268" w:type="dxa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</w:tcPr>
          <w:p w:rsidR="00433E15" w:rsidRPr="00B27E18" w:rsidRDefault="00433E15" w:rsidP="001B1661">
            <w:pPr>
              <w:spacing w:line="360" w:lineRule="exact"/>
              <w:jc w:val="center"/>
              <w:rPr>
                <w:highlight w:val="cyan"/>
              </w:rPr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15</w:t>
            </w:r>
          </w:p>
        </w:tc>
        <w:tc>
          <w:tcPr>
            <w:tcW w:w="1134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 xml:space="preserve">22 </w:t>
            </w:r>
            <w:proofErr w:type="spellStart"/>
            <w:r w:rsidRPr="00B27E18">
              <w:t>nov</w:t>
            </w:r>
            <w:proofErr w:type="spellEnd"/>
          </w:p>
        </w:tc>
        <w:tc>
          <w:tcPr>
            <w:tcW w:w="7655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Tema escolhido.</w:t>
            </w:r>
          </w:p>
        </w:tc>
        <w:tc>
          <w:tcPr>
            <w:tcW w:w="1417" w:type="dxa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16</w:t>
            </w:r>
          </w:p>
        </w:tc>
        <w:tc>
          <w:tcPr>
            <w:tcW w:w="1134" w:type="dxa"/>
            <w:shd w:val="clear" w:color="auto" w:fill="92D050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 xml:space="preserve">29 </w:t>
            </w:r>
            <w:proofErr w:type="spellStart"/>
            <w:r w:rsidRPr="00B27E18">
              <w:t>nov</w:t>
            </w:r>
            <w:proofErr w:type="spellEnd"/>
          </w:p>
        </w:tc>
        <w:tc>
          <w:tcPr>
            <w:tcW w:w="7655" w:type="dxa"/>
            <w:shd w:val="clear" w:color="auto" w:fill="92D050"/>
          </w:tcPr>
          <w:p w:rsidR="00433E15" w:rsidRPr="00B27E18" w:rsidRDefault="00433E15" w:rsidP="001B1661">
            <w:pPr>
              <w:pStyle w:val="Ttulo4"/>
              <w:spacing w:line="360" w:lineRule="exact"/>
              <w:jc w:val="left"/>
              <w:rPr>
                <w:b w:val="0"/>
                <w:sz w:val="20"/>
              </w:rPr>
            </w:pPr>
            <w:r w:rsidRPr="00B27E18">
              <w:rPr>
                <w:b w:val="0"/>
                <w:sz w:val="20"/>
              </w:rPr>
              <w:t>Entrega da versão final e apresentação dos planos de conversão.</w:t>
            </w:r>
          </w:p>
        </w:tc>
        <w:tc>
          <w:tcPr>
            <w:tcW w:w="1417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  <w:tr w:rsidR="00433E15" w:rsidRPr="006F5214" w:rsidTr="00433E15">
        <w:trPr>
          <w:gridAfter w:val="2"/>
          <w:wAfter w:w="2268" w:type="dxa"/>
          <w:trHeight w:val="113"/>
        </w:trPr>
        <w:tc>
          <w:tcPr>
            <w:tcW w:w="709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</w:pPr>
            <w:r w:rsidRPr="00B27E18">
              <w:t>17</w:t>
            </w:r>
          </w:p>
        </w:tc>
        <w:tc>
          <w:tcPr>
            <w:tcW w:w="1134" w:type="dxa"/>
            <w:shd w:val="clear" w:color="auto" w:fill="92D050"/>
          </w:tcPr>
          <w:p w:rsidR="00433E15" w:rsidRPr="00B27E18" w:rsidRDefault="00433E15" w:rsidP="001B1661">
            <w:pPr>
              <w:spacing w:line="360" w:lineRule="exact"/>
              <w:jc w:val="center"/>
            </w:pPr>
            <w:r w:rsidRPr="00B27E18">
              <w:t>06 dez</w:t>
            </w:r>
          </w:p>
        </w:tc>
        <w:tc>
          <w:tcPr>
            <w:tcW w:w="7655" w:type="dxa"/>
            <w:shd w:val="clear" w:color="auto" w:fill="92D050"/>
          </w:tcPr>
          <w:p w:rsidR="00433E15" w:rsidRPr="00B27E18" w:rsidRDefault="00433E15" w:rsidP="001B1661">
            <w:pPr>
              <w:pStyle w:val="Ttulo4"/>
              <w:spacing w:line="360" w:lineRule="exact"/>
              <w:jc w:val="left"/>
              <w:rPr>
                <w:b w:val="0"/>
                <w:sz w:val="20"/>
              </w:rPr>
            </w:pPr>
            <w:r w:rsidRPr="00B27E18">
              <w:rPr>
                <w:b w:val="0"/>
                <w:sz w:val="20"/>
              </w:rPr>
              <w:t>Continua a apresentação dos planos de conversão.</w:t>
            </w:r>
          </w:p>
        </w:tc>
        <w:tc>
          <w:tcPr>
            <w:tcW w:w="1417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33E15" w:rsidRPr="00B27E18" w:rsidRDefault="00433E15" w:rsidP="001B1661">
            <w:pPr>
              <w:spacing w:line="360" w:lineRule="exact"/>
              <w:jc w:val="center"/>
            </w:pPr>
          </w:p>
        </w:tc>
      </w:tr>
    </w:tbl>
    <w:p w:rsidR="00923428" w:rsidRDefault="00923428"/>
    <w:sectPr w:rsidR="00923428" w:rsidSect="00DA07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E"/>
    <w:rsid w:val="000875D9"/>
    <w:rsid w:val="002571E9"/>
    <w:rsid w:val="00433E15"/>
    <w:rsid w:val="006C7ECE"/>
    <w:rsid w:val="00712747"/>
    <w:rsid w:val="00923428"/>
    <w:rsid w:val="00A0375A"/>
    <w:rsid w:val="00B27E18"/>
    <w:rsid w:val="00BB33A1"/>
    <w:rsid w:val="00DA078E"/>
    <w:rsid w:val="00E01765"/>
    <w:rsid w:val="00E9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078E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DA078E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DA078E"/>
    <w:pPr>
      <w:keepNext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078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A07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A078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078E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DA078E"/>
    <w:pPr>
      <w:keepNext/>
      <w:jc w:val="both"/>
      <w:outlineLvl w:val="3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DA078E"/>
    <w:pPr>
      <w:keepNext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078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A078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A078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Carlos</dc:creator>
  <cp:lastModifiedBy>Dr. Carlos</cp:lastModifiedBy>
  <cp:revision>2</cp:revision>
  <dcterms:created xsi:type="dcterms:W3CDTF">2016-09-16T14:20:00Z</dcterms:created>
  <dcterms:modified xsi:type="dcterms:W3CDTF">2016-09-16T14:20:00Z</dcterms:modified>
</cp:coreProperties>
</file>