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93" w:rsidRPr="00A23093" w:rsidRDefault="00A23093" w:rsidP="00A23093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A23093">
        <w:rPr>
          <w:sz w:val="32"/>
          <w:szCs w:val="32"/>
        </w:rPr>
        <w:t xml:space="preserve"> </w:t>
      </w:r>
      <w:r w:rsidRPr="00A23093">
        <w:rPr>
          <w:rFonts w:ascii="Arial" w:hAnsi="Arial" w:cs="Arial"/>
          <w:b/>
          <w:sz w:val="32"/>
          <w:szCs w:val="32"/>
        </w:rPr>
        <w:t>ESPECTROMETRIA NA REGIÃO DO  UV/VIS</w:t>
      </w:r>
    </w:p>
    <w:p w:rsidR="00A23093" w:rsidRPr="00A23093" w:rsidRDefault="00A23093" w:rsidP="00A23093">
      <w:pPr>
        <w:pStyle w:val="Ttulo1"/>
        <w:jc w:val="center"/>
        <w:rPr>
          <w:rFonts w:ascii="Arial" w:hAnsi="Arial" w:cs="Arial"/>
          <w:b/>
          <w:sz w:val="32"/>
          <w:szCs w:val="32"/>
        </w:rPr>
      </w:pPr>
    </w:p>
    <w:p w:rsidR="00A23093" w:rsidRPr="00A23093" w:rsidRDefault="00A11CA7" w:rsidP="00A23093">
      <w:pPr>
        <w:pStyle w:val="Ttulo1"/>
        <w:jc w:val="center"/>
        <w:rPr>
          <w:rFonts w:ascii="Arial" w:hAnsi="Arial" w:cs="Arial"/>
          <w:b/>
          <w:szCs w:val="28"/>
        </w:rPr>
      </w:pPr>
      <w:r w:rsidRPr="00A23093">
        <w:rPr>
          <w:rFonts w:ascii="Arial" w:hAnsi="Arial" w:cs="Arial"/>
          <w:b/>
          <w:szCs w:val="28"/>
        </w:rPr>
        <w:t>EXERCÍCIOS</w:t>
      </w:r>
      <w:r w:rsidR="00A23093" w:rsidRPr="00A23093">
        <w:rPr>
          <w:rFonts w:ascii="Arial" w:hAnsi="Arial" w:cs="Arial"/>
          <w:b/>
          <w:szCs w:val="28"/>
        </w:rPr>
        <w:t xml:space="preserve"> ANÁLISE QUANTITATIVA</w:t>
      </w:r>
    </w:p>
    <w:p w:rsidR="00A11CA7" w:rsidRPr="00A23093" w:rsidRDefault="00A11CA7" w:rsidP="00A11CA7">
      <w:pPr>
        <w:pStyle w:val="Ttulo2"/>
        <w:rPr>
          <w:rFonts w:ascii="Arial" w:hAnsi="Arial" w:cs="Arial"/>
          <w:szCs w:val="28"/>
        </w:rPr>
      </w:pPr>
    </w:p>
    <w:p w:rsidR="00A11CA7" w:rsidRDefault="00A11CA7" w:rsidP="00A11CA7">
      <w:pPr>
        <w:jc w:val="center"/>
        <w:rPr>
          <w:b/>
          <w:sz w:val="28"/>
        </w:rPr>
      </w:pPr>
    </w:p>
    <w:p w:rsidR="00A23093" w:rsidRDefault="00A11CA7" w:rsidP="00A23093">
      <w:pPr>
        <w:ind w:left="567" w:hanging="567"/>
        <w:jc w:val="both"/>
        <w:rPr>
          <w:rFonts w:ascii="Arial" w:hAnsi="Arial" w:cs="Arial"/>
          <w:sz w:val="28"/>
        </w:rPr>
      </w:pPr>
      <w:r w:rsidRPr="00A23093">
        <w:rPr>
          <w:rFonts w:ascii="Arial" w:hAnsi="Arial" w:cs="Arial"/>
        </w:rPr>
        <w:t xml:space="preserve">1 – </w:t>
      </w:r>
      <w:r w:rsidR="00A23093" w:rsidRPr="00A23093">
        <w:rPr>
          <w:rFonts w:ascii="Arial" w:hAnsi="Arial" w:cs="Arial"/>
          <w:sz w:val="28"/>
        </w:rPr>
        <w:t>Qual a concentração de uma amostra que mostrou absorbância de 0,301?</w:t>
      </w:r>
    </w:p>
    <w:p w:rsidR="00A23093" w:rsidRPr="00A23093" w:rsidRDefault="00A23093" w:rsidP="00A23093">
      <w:pPr>
        <w:ind w:left="567" w:hanging="567"/>
        <w:jc w:val="both"/>
        <w:rPr>
          <w:rFonts w:ascii="Arial" w:hAnsi="Arial" w:cs="Arial"/>
          <w:sz w:val="28"/>
        </w:rPr>
      </w:pPr>
    </w:p>
    <w:p w:rsidR="00A23093" w:rsidRPr="00A23093" w:rsidRDefault="00A23093" w:rsidP="00A23093">
      <w:pPr>
        <w:ind w:left="567" w:hanging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Pr="00A23093">
        <w:rPr>
          <w:rFonts w:ascii="Arial" w:hAnsi="Arial" w:cs="Arial"/>
          <w:sz w:val="28"/>
        </w:rPr>
        <w:t xml:space="preserve">     Dados: A</w:t>
      </w:r>
      <w:r>
        <w:rPr>
          <w:rFonts w:ascii="Arial" w:hAnsi="Arial" w:cs="Arial"/>
          <w:sz w:val="28"/>
        </w:rPr>
        <w:t>bsorbância</w:t>
      </w:r>
      <w:r w:rsidRPr="00A23093">
        <w:rPr>
          <w:rFonts w:ascii="Arial" w:hAnsi="Arial" w:cs="Arial"/>
          <w:sz w:val="28"/>
          <w:vertAlign w:val="subscript"/>
        </w:rPr>
        <w:t xml:space="preserve">padrão </w:t>
      </w:r>
      <w:r w:rsidRPr="00A23093">
        <w:rPr>
          <w:rFonts w:ascii="Arial" w:hAnsi="Arial" w:cs="Arial"/>
          <w:sz w:val="28"/>
        </w:rPr>
        <w:t>= 0,502</w:t>
      </w:r>
    </w:p>
    <w:p w:rsidR="00A23093" w:rsidRPr="00A23093" w:rsidRDefault="00A23093" w:rsidP="00A23093">
      <w:pPr>
        <w:ind w:left="567" w:hanging="567"/>
        <w:jc w:val="both"/>
        <w:rPr>
          <w:rFonts w:ascii="Arial" w:hAnsi="Arial" w:cs="Arial"/>
          <w:sz w:val="28"/>
        </w:rPr>
      </w:pPr>
      <w:r w:rsidRPr="00A23093">
        <w:rPr>
          <w:rFonts w:ascii="Arial" w:hAnsi="Arial" w:cs="Arial"/>
          <w:sz w:val="28"/>
        </w:rPr>
        <w:t xml:space="preserve">                </w:t>
      </w:r>
      <w:r>
        <w:rPr>
          <w:rFonts w:ascii="Arial" w:hAnsi="Arial" w:cs="Arial"/>
          <w:sz w:val="28"/>
        </w:rPr>
        <w:t xml:space="preserve">   </w:t>
      </w:r>
      <w:r w:rsidRPr="00A23093">
        <w:rPr>
          <w:rFonts w:ascii="Arial" w:hAnsi="Arial" w:cs="Arial"/>
          <w:sz w:val="28"/>
        </w:rPr>
        <w:t xml:space="preserve"> Concentração </w:t>
      </w:r>
      <w:r w:rsidRPr="00A23093">
        <w:rPr>
          <w:rFonts w:ascii="Arial" w:hAnsi="Arial" w:cs="Arial"/>
          <w:sz w:val="28"/>
          <w:vertAlign w:val="subscript"/>
        </w:rPr>
        <w:t>padrão</w:t>
      </w:r>
      <w:r w:rsidRPr="00A23093">
        <w:rPr>
          <w:rFonts w:ascii="Arial" w:hAnsi="Arial" w:cs="Arial"/>
          <w:sz w:val="28"/>
        </w:rPr>
        <w:t xml:space="preserve"> = 20mg/mL</w:t>
      </w:r>
    </w:p>
    <w:p w:rsidR="00A11CA7" w:rsidRPr="00A23093" w:rsidRDefault="00A11CA7" w:rsidP="00A11CA7">
      <w:pPr>
        <w:ind w:left="567" w:hanging="567"/>
        <w:jc w:val="both"/>
        <w:rPr>
          <w:rFonts w:ascii="Arial" w:hAnsi="Arial" w:cs="Arial"/>
          <w:sz w:val="28"/>
        </w:rPr>
      </w:pPr>
    </w:p>
    <w:p w:rsidR="00A11CA7" w:rsidRPr="00A23093" w:rsidRDefault="00A11CA7" w:rsidP="00A11CA7">
      <w:pPr>
        <w:ind w:left="567" w:hanging="567"/>
        <w:jc w:val="both"/>
        <w:rPr>
          <w:rFonts w:ascii="Arial" w:hAnsi="Arial" w:cs="Arial"/>
          <w:sz w:val="28"/>
        </w:rPr>
      </w:pPr>
    </w:p>
    <w:p w:rsidR="00A23093" w:rsidRPr="00A23093" w:rsidRDefault="00A11CA7" w:rsidP="00A23093">
      <w:pPr>
        <w:pStyle w:val="Avanodecorpodetexto"/>
        <w:rPr>
          <w:rFonts w:ascii="Arial" w:hAnsi="Arial" w:cs="Arial"/>
        </w:rPr>
      </w:pPr>
      <w:r w:rsidRPr="00A23093">
        <w:rPr>
          <w:rFonts w:ascii="Arial" w:hAnsi="Arial" w:cs="Arial"/>
        </w:rPr>
        <w:t xml:space="preserve">2- </w:t>
      </w:r>
      <w:r w:rsidR="00A23093" w:rsidRPr="00A23093">
        <w:rPr>
          <w:rFonts w:ascii="Arial" w:hAnsi="Arial" w:cs="Arial"/>
        </w:rPr>
        <w:t>Tendo uma solução padrão que contém 0,5 mg de fármaco/mL com transmitância de 62% e uma solução desconhecida com 70% de transmitância medidas nas mesmas condições. Qual a concentração da amostra desconhecida?</w:t>
      </w:r>
    </w:p>
    <w:p w:rsidR="00A23093" w:rsidRPr="00A23093" w:rsidRDefault="00A23093" w:rsidP="00A23093">
      <w:pPr>
        <w:ind w:left="567" w:hanging="567"/>
        <w:jc w:val="both"/>
        <w:rPr>
          <w:rFonts w:ascii="Arial" w:hAnsi="Arial" w:cs="Arial"/>
          <w:sz w:val="28"/>
        </w:rPr>
      </w:pPr>
    </w:p>
    <w:p w:rsidR="00A11CA7" w:rsidRPr="00A23093" w:rsidRDefault="00A11CA7" w:rsidP="00A23093">
      <w:pPr>
        <w:ind w:left="567" w:hanging="567"/>
        <w:jc w:val="both"/>
        <w:rPr>
          <w:rFonts w:ascii="Arial" w:hAnsi="Arial" w:cs="Arial"/>
          <w:sz w:val="28"/>
        </w:rPr>
      </w:pPr>
    </w:p>
    <w:p w:rsidR="00C929DE" w:rsidRPr="00A23093" w:rsidRDefault="00C929DE">
      <w:pPr>
        <w:rPr>
          <w:rFonts w:ascii="Arial" w:hAnsi="Arial" w:cs="Arial"/>
        </w:rPr>
      </w:pPr>
    </w:p>
    <w:sectPr w:rsidR="00C929DE" w:rsidRPr="00A23093" w:rsidSect="00C92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1CA7"/>
    <w:rsid w:val="00A11CA7"/>
    <w:rsid w:val="00A23093"/>
    <w:rsid w:val="00C72B11"/>
    <w:rsid w:val="00C9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arcter"/>
    <w:qFormat/>
    <w:rsid w:val="00A11CA7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cter"/>
    <w:qFormat/>
    <w:rsid w:val="00A11CA7"/>
    <w:pPr>
      <w:keepNext/>
      <w:jc w:val="center"/>
      <w:outlineLvl w:val="1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A11CA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arcter">
    <w:name w:val="Título 2 Carácter"/>
    <w:basedOn w:val="Tipodeletrapredefinidodopargrafo"/>
    <w:link w:val="Ttulo2"/>
    <w:rsid w:val="00A11CA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Avanodecorpodetexto">
    <w:name w:val="Body Text Indent"/>
    <w:basedOn w:val="Normal"/>
    <w:link w:val="AvanodecorpodetextoCarcter"/>
    <w:semiHidden/>
    <w:rsid w:val="00A11CA7"/>
    <w:pPr>
      <w:ind w:left="567" w:hanging="567"/>
      <w:jc w:val="both"/>
    </w:pPr>
    <w:rPr>
      <w:sz w:val="28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A11CA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</dc:creator>
  <cp:lastModifiedBy>Veni</cp:lastModifiedBy>
  <cp:revision>2</cp:revision>
  <dcterms:created xsi:type="dcterms:W3CDTF">2014-04-06T15:44:00Z</dcterms:created>
  <dcterms:modified xsi:type="dcterms:W3CDTF">2014-04-06T16:12:00Z</dcterms:modified>
</cp:coreProperties>
</file>