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B0" w:rsidRPr="0002765B" w:rsidRDefault="0083274C" w:rsidP="00D86D14">
      <w:pPr>
        <w:pBdr>
          <w:bottom w:val="single" w:sz="4" w:space="1" w:color="auto"/>
        </w:pBdr>
        <w:jc w:val="both"/>
        <w:rPr>
          <w:rFonts w:ascii="Arial Black" w:hAnsi="Arial Black"/>
          <w:b/>
          <w:bCs/>
          <w:iCs/>
          <w:sz w:val="12"/>
          <w:szCs w:val="16"/>
        </w:rPr>
      </w:pPr>
      <w:r w:rsidRPr="0002765B">
        <w:rPr>
          <w:rFonts w:ascii="Arial Black" w:hAnsi="Arial Black"/>
          <w:b/>
          <w:bCs/>
          <w:iCs/>
          <w:sz w:val="12"/>
          <w:szCs w:val="16"/>
        </w:rPr>
        <w:t>EAC0111 - Noções de Contabilidade para Administradores</w:t>
      </w:r>
      <w:r w:rsidR="00603306" w:rsidRPr="0002765B">
        <w:rPr>
          <w:rFonts w:ascii="Arial Black" w:hAnsi="Arial Black"/>
          <w:b/>
          <w:bCs/>
          <w:iCs/>
          <w:sz w:val="12"/>
          <w:szCs w:val="16"/>
        </w:rPr>
        <w:t xml:space="preserve"> –T22 -</w:t>
      </w:r>
      <w:proofErr w:type="gramStart"/>
      <w:r w:rsidR="00603306" w:rsidRPr="0002765B">
        <w:rPr>
          <w:rFonts w:ascii="Arial Black" w:hAnsi="Arial Black"/>
          <w:b/>
          <w:bCs/>
          <w:iCs/>
          <w:sz w:val="12"/>
          <w:szCs w:val="16"/>
        </w:rPr>
        <w:t xml:space="preserve">  </w:t>
      </w:r>
      <w:proofErr w:type="gramEnd"/>
      <w:r w:rsidR="00603306" w:rsidRPr="0002765B">
        <w:rPr>
          <w:rFonts w:ascii="Arial Black" w:hAnsi="Arial Black"/>
          <w:b/>
          <w:bCs/>
          <w:iCs/>
          <w:sz w:val="12"/>
          <w:szCs w:val="16"/>
        </w:rPr>
        <w:t>Profa. Joanília Cia – 2014/01</w:t>
      </w:r>
    </w:p>
    <w:p w:rsidR="0002765B" w:rsidRPr="00D86D14" w:rsidRDefault="0002765B" w:rsidP="0002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iCs/>
          <w:sz w:val="16"/>
          <w:szCs w:val="16"/>
        </w:rPr>
      </w:pPr>
      <w:r w:rsidRPr="0002765B">
        <w:rPr>
          <w:rFonts w:ascii="Arial Black" w:hAnsi="Arial Black"/>
          <w:b/>
          <w:bCs/>
          <w:iCs/>
          <w:sz w:val="16"/>
          <w:szCs w:val="16"/>
        </w:rPr>
        <w:t xml:space="preserve">HOMEWORK 5 </w:t>
      </w:r>
      <w:r>
        <w:rPr>
          <w:rFonts w:ascii="Arial Black" w:hAnsi="Arial Black"/>
          <w:b/>
          <w:bCs/>
          <w:iCs/>
          <w:sz w:val="16"/>
          <w:szCs w:val="16"/>
        </w:rPr>
        <w:t xml:space="preserve">- </w:t>
      </w:r>
      <w:r w:rsidRPr="00D86D14">
        <w:rPr>
          <w:rFonts w:ascii="Arial Black" w:hAnsi="Arial Black"/>
          <w:b/>
          <w:bCs/>
          <w:iCs/>
          <w:sz w:val="16"/>
          <w:szCs w:val="16"/>
        </w:rPr>
        <w:t xml:space="preserve">TEMA </w:t>
      </w:r>
      <w:proofErr w:type="gramStart"/>
      <w:r>
        <w:rPr>
          <w:rFonts w:ascii="Arial Black" w:hAnsi="Arial Black"/>
          <w:b/>
          <w:bCs/>
          <w:iCs/>
          <w:sz w:val="16"/>
          <w:szCs w:val="16"/>
        </w:rPr>
        <w:t>3</w:t>
      </w:r>
      <w:proofErr w:type="gramEnd"/>
      <w:r>
        <w:rPr>
          <w:rFonts w:ascii="Arial Black" w:hAnsi="Arial Black"/>
          <w:b/>
          <w:bCs/>
          <w:iCs/>
          <w:sz w:val="16"/>
          <w:szCs w:val="16"/>
        </w:rPr>
        <w:t xml:space="preserve">. Mecanismos Contábeis (D/C, </w:t>
      </w:r>
      <w:proofErr w:type="spellStart"/>
      <w:r>
        <w:rPr>
          <w:rFonts w:ascii="Arial Black" w:hAnsi="Arial Black"/>
          <w:b/>
          <w:bCs/>
          <w:iCs/>
          <w:sz w:val="16"/>
          <w:szCs w:val="16"/>
        </w:rPr>
        <w:t>Razonete</w:t>
      </w:r>
      <w:proofErr w:type="spellEnd"/>
      <w:r>
        <w:rPr>
          <w:rFonts w:ascii="Arial Black" w:hAnsi="Arial Black"/>
          <w:b/>
          <w:bCs/>
          <w:iCs/>
          <w:sz w:val="16"/>
          <w:szCs w:val="16"/>
        </w:rPr>
        <w:t xml:space="preserve">, </w:t>
      </w:r>
      <w:proofErr w:type="gramStart"/>
      <w:r>
        <w:rPr>
          <w:rFonts w:ascii="Arial Black" w:hAnsi="Arial Black"/>
          <w:b/>
          <w:bCs/>
          <w:iCs/>
          <w:sz w:val="16"/>
          <w:szCs w:val="16"/>
        </w:rPr>
        <w:t>balancete</w:t>
      </w:r>
      <w:proofErr w:type="gramEnd"/>
    </w:p>
    <w:p w:rsidR="0002765B" w:rsidRDefault="0002765B" w:rsidP="0002765B">
      <w:pPr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CASO CINTURA FINA</w:t>
      </w:r>
    </w:p>
    <w:p w:rsidR="0002765B" w:rsidRPr="00C576E4" w:rsidRDefault="0002765B" w:rsidP="0002765B">
      <w:pPr>
        <w:rPr>
          <w:rFonts w:ascii="Century Gothic" w:hAnsi="Century Gothic" w:cs="Arial"/>
        </w:rPr>
      </w:pPr>
      <w:r w:rsidRPr="00C576E4">
        <w:rPr>
          <w:rFonts w:ascii="Century Gothic" w:hAnsi="Century Gothic" w:cs="Arial"/>
          <w:bCs/>
        </w:rPr>
        <w:t xml:space="preserve">O </w:t>
      </w:r>
      <w:proofErr w:type="gramStart"/>
      <w:r w:rsidRPr="00C576E4">
        <w:rPr>
          <w:rFonts w:ascii="Century Gothic" w:hAnsi="Century Gothic" w:cs="Arial"/>
          <w:bCs/>
        </w:rPr>
        <w:t>Sr.</w:t>
      </w:r>
      <w:proofErr w:type="gramEnd"/>
      <w:r w:rsidRPr="00C576E4">
        <w:rPr>
          <w:rFonts w:ascii="Century Gothic" w:hAnsi="Century Gothic" w:cs="Arial"/>
          <w:bCs/>
        </w:rPr>
        <w:t xml:space="preserve"> Cintura Fina </w:t>
      </w:r>
      <w:r w:rsidRPr="00C576E4">
        <w:rPr>
          <w:rFonts w:ascii="Century Gothic" w:hAnsi="Century Gothic" w:cs="Arial"/>
        </w:rPr>
        <w:t xml:space="preserve">acabou seu curso de </w:t>
      </w:r>
      <w:r>
        <w:rPr>
          <w:rFonts w:ascii="Century Gothic" w:hAnsi="Century Gothic" w:cs="Arial"/>
        </w:rPr>
        <w:t>Fisioterapia em dezembro de 2013</w:t>
      </w:r>
      <w:r w:rsidRPr="00C576E4">
        <w:rPr>
          <w:rFonts w:ascii="Century Gothic" w:hAnsi="Century Gothic" w:cs="Arial"/>
        </w:rPr>
        <w:t xml:space="preserve">, abrindo um consultório de fisioterapia, logo depois da formatura (31 de dezembro), </w:t>
      </w:r>
      <w:r>
        <w:rPr>
          <w:rFonts w:ascii="Century Gothic" w:hAnsi="Century Gothic" w:cs="Arial"/>
        </w:rPr>
        <w:t xml:space="preserve">abrindo um c </w:t>
      </w:r>
      <w:proofErr w:type="spellStart"/>
      <w:r>
        <w:rPr>
          <w:rFonts w:ascii="Century Gothic" w:hAnsi="Century Gothic" w:cs="Arial"/>
        </w:rPr>
        <w:t>onta</w:t>
      </w:r>
      <w:proofErr w:type="spellEnd"/>
      <w:r>
        <w:rPr>
          <w:rFonts w:ascii="Century Gothic" w:hAnsi="Century Gothic" w:cs="Arial"/>
        </w:rPr>
        <w:t xml:space="preserve"> bancária com capital próprio no valor de </w:t>
      </w:r>
      <w:r w:rsidRPr="00C576E4">
        <w:rPr>
          <w:rFonts w:ascii="Century Gothic" w:hAnsi="Century Gothic" w:cs="Arial"/>
        </w:rPr>
        <w:t xml:space="preserve"> $</w:t>
      </w:r>
      <w:r w:rsidRPr="00C576E4">
        <w:rPr>
          <w:rFonts w:ascii="Century Gothic" w:hAnsi="Century Gothic" w:cs="Arial"/>
          <w:b/>
        </w:rPr>
        <w:t>25.000.</w:t>
      </w:r>
      <w:r w:rsidRPr="00C576E4">
        <w:rPr>
          <w:rFonts w:ascii="Century Gothic" w:hAnsi="Century Gothic" w:cs="Arial"/>
        </w:rPr>
        <w:t xml:space="preserve"> A empresa </w:t>
      </w:r>
      <w:r>
        <w:rPr>
          <w:rFonts w:ascii="Century Gothic" w:hAnsi="Century Gothic" w:cs="Arial"/>
        </w:rPr>
        <w:t xml:space="preserve">logo </w:t>
      </w:r>
      <w:r w:rsidRPr="00C576E4">
        <w:rPr>
          <w:rFonts w:ascii="Century Gothic" w:hAnsi="Century Gothic" w:cs="Arial"/>
        </w:rPr>
        <w:t xml:space="preserve">conseguiu um empréstimo no programa microcrédito no valor </w:t>
      </w:r>
      <w:r w:rsidRPr="00C576E4">
        <w:rPr>
          <w:rFonts w:ascii="Century Gothic" w:hAnsi="Century Gothic" w:cs="Arial"/>
          <w:b/>
        </w:rPr>
        <w:t>$ 80.000</w:t>
      </w:r>
      <w:r w:rsidRPr="00C576E4">
        <w:rPr>
          <w:rFonts w:ascii="Century Gothic" w:hAnsi="Century Gothic" w:cs="Arial"/>
        </w:rPr>
        <w:t xml:space="preserve">, com juros de </w:t>
      </w:r>
      <w:r w:rsidRPr="00C576E4">
        <w:rPr>
          <w:rFonts w:ascii="Century Gothic" w:hAnsi="Century Gothic" w:cs="Arial"/>
          <w:b/>
        </w:rPr>
        <w:t>3%</w:t>
      </w:r>
      <w:r w:rsidRPr="00C576E4">
        <w:rPr>
          <w:rFonts w:ascii="Century Gothic" w:hAnsi="Century Gothic" w:cs="Arial"/>
        </w:rPr>
        <w:t xml:space="preserve"> ao mês, a ser pago no final de </w:t>
      </w:r>
      <w:proofErr w:type="gramStart"/>
      <w:r w:rsidRPr="00C576E4">
        <w:rPr>
          <w:rFonts w:ascii="Century Gothic" w:hAnsi="Century Gothic" w:cs="Arial"/>
        </w:rPr>
        <w:t>2</w:t>
      </w:r>
      <w:proofErr w:type="gramEnd"/>
      <w:r w:rsidRPr="00C576E4">
        <w:rPr>
          <w:rFonts w:ascii="Century Gothic" w:hAnsi="Century Gothic" w:cs="Arial"/>
        </w:rPr>
        <w:t xml:space="preserve"> anos, e com esses recursos ele comprou equipamentos.</w:t>
      </w:r>
    </w:p>
    <w:p w:rsidR="0002765B" w:rsidRPr="00C576E4" w:rsidRDefault="0002765B" w:rsidP="0002765B">
      <w:pPr>
        <w:rPr>
          <w:rFonts w:ascii="Century Gothic" w:hAnsi="Century Gothic" w:cs="Arial"/>
        </w:rPr>
      </w:pPr>
      <w:r w:rsidRPr="00C576E4">
        <w:rPr>
          <w:rFonts w:ascii="Century Gothic" w:hAnsi="Century Gothic" w:cs="Arial"/>
        </w:rPr>
        <w:t xml:space="preserve">Durante o mês de </w:t>
      </w:r>
      <w:r w:rsidRPr="00C576E4">
        <w:rPr>
          <w:rFonts w:ascii="Century Gothic" w:hAnsi="Century Gothic" w:cs="Arial"/>
          <w:b/>
        </w:rPr>
        <w:t>janeiro de 201</w:t>
      </w:r>
      <w:r>
        <w:rPr>
          <w:rFonts w:ascii="Century Gothic" w:hAnsi="Century Gothic" w:cs="Arial"/>
          <w:b/>
        </w:rPr>
        <w:t>4</w:t>
      </w:r>
      <w:r w:rsidRPr="00C576E4">
        <w:rPr>
          <w:rFonts w:ascii="Century Gothic" w:hAnsi="Century Gothic" w:cs="Arial"/>
        </w:rPr>
        <w:t xml:space="preserve"> aconteceu o seguinte:</w:t>
      </w:r>
    </w:p>
    <w:p w:rsidR="0002765B" w:rsidRPr="00C576E4" w:rsidRDefault="0002765B" w:rsidP="0002765B">
      <w:pPr>
        <w:pStyle w:val="Item1"/>
        <w:numPr>
          <w:ilvl w:val="0"/>
          <w:numId w:val="8"/>
        </w:numPr>
        <w:tabs>
          <w:tab w:val="clear" w:pos="0"/>
        </w:tabs>
        <w:rPr>
          <w:rFonts w:ascii="Century Gothic" w:hAnsi="Century Gothic" w:cs="Arial"/>
          <w:szCs w:val="22"/>
        </w:rPr>
      </w:pPr>
      <w:r w:rsidRPr="00C576E4">
        <w:rPr>
          <w:rFonts w:ascii="Century Gothic" w:hAnsi="Century Gothic" w:cs="Arial"/>
          <w:szCs w:val="22"/>
        </w:rPr>
        <w:t xml:space="preserve">Ele atendeu pacientes particulares e prestou serviços no valor de </w:t>
      </w:r>
      <w:r w:rsidRPr="00C576E4">
        <w:rPr>
          <w:rFonts w:ascii="Century Gothic" w:hAnsi="Century Gothic" w:cs="Arial"/>
          <w:b/>
          <w:szCs w:val="22"/>
        </w:rPr>
        <w:t>$ 8.000</w:t>
      </w:r>
      <w:r w:rsidRPr="00C576E4">
        <w:rPr>
          <w:rFonts w:ascii="Century Gothic" w:hAnsi="Century Gothic" w:cs="Arial"/>
          <w:szCs w:val="22"/>
        </w:rPr>
        <w:t xml:space="preserve">, sendo que recebeu à vista apenas </w:t>
      </w:r>
      <w:r w:rsidRPr="00C576E4">
        <w:rPr>
          <w:rFonts w:ascii="Century Gothic" w:hAnsi="Century Gothic" w:cs="Arial"/>
          <w:b/>
          <w:szCs w:val="22"/>
        </w:rPr>
        <w:t xml:space="preserve">25% </w:t>
      </w:r>
      <w:r w:rsidRPr="00C576E4">
        <w:rPr>
          <w:rFonts w:ascii="Century Gothic" w:hAnsi="Century Gothic" w:cs="Arial"/>
          <w:szCs w:val="22"/>
        </w:rPr>
        <w:t xml:space="preserve">deste valor. </w:t>
      </w:r>
    </w:p>
    <w:p w:rsidR="0002765B" w:rsidRPr="00C576E4" w:rsidRDefault="0002765B" w:rsidP="0002765B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C576E4">
        <w:rPr>
          <w:rFonts w:ascii="Century Gothic" w:hAnsi="Century Gothic" w:cs="Arial"/>
        </w:rPr>
        <w:t xml:space="preserve">Ele pagou o aluguel do prédio no valor de </w:t>
      </w:r>
      <w:r w:rsidRPr="00C576E4">
        <w:rPr>
          <w:rFonts w:ascii="Century Gothic" w:hAnsi="Century Gothic" w:cs="Arial"/>
          <w:b/>
        </w:rPr>
        <w:t>$ 3.200</w:t>
      </w:r>
      <w:r w:rsidRPr="00C576E4">
        <w:rPr>
          <w:rFonts w:ascii="Century Gothic" w:hAnsi="Century Gothic" w:cs="Arial"/>
        </w:rPr>
        <w:t>, referente aos meses de</w:t>
      </w:r>
      <w:r w:rsidRPr="00C576E4">
        <w:rPr>
          <w:rFonts w:ascii="Century Gothic" w:hAnsi="Century Gothic" w:cs="Arial"/>
          <w:b/>
        </w:rPr>
        <w:t xml:space="preserve"> </w:t>
      </w:r>
      <w:r w:rsidRPr="00C576E4">
        <w:rPr>
          <w:rFonts w:ascii="Century Gothic" w:hAnsi="Century Gothic" w:cs="Arial"/>
        </w:rPr>
        <w:t xml:space="preserve">janeiro e fevereiro; </w:t>
      </w:r>
    </w:p>
    <w:p w:rsidR="0002765B" w:rsidRPr="00C576E4" w:rsidRDefault="0002765B" w:rsidP="0002765B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C576E4">
        <w:rPr>
          <w:rFonts w:ascii="Century Gothic" w:hAnsi="Century Gothic" w:cs="Arial"/>
        </w:rPr>
        <w:t xml:space="preserve">Ele comprou </w:t>
      </w:r>
      <w:r w:rsidRPr="00C576E4">
        <w:rPr>
          <w:rFonts w:ascii="Century Gothic" w:hAnsi="Century Gothic" w:cs="Arial"/>
          <w:b/>
        </w:rPr>
        <w:t xml:space="preserve">$ 2.000 </w:t>
      </w:r>
      <w:r w:rsidRPr="00C576E4">
        <w:rPr>
          <w:rFonts w:ascii="Century Gothic" w:hAnsi="Century Gothic" w:cs="Arial"/>
        </w:rPr>
        <w:t>de material de uso dentário, com</w:t>
      </w:r>
      <w:r>
        <w:rPr>
          <w:rFonts w:ascii="Century Gothic" w:hAnsi="Century Gothic" w:cs="Arial"/>
        </w:rPr>
        <w:t xml:space="preserve"> </w:t>
      </w:r>
      <w:r w:rsidRPr="00C576E4">
        <w:rPr>
          <w:rFonts w:ascii="Century Gothic" w:hAnsi="Century Gothic" w:cs="Arial"/>
          <w:b/>
        </w:rPr>
        <w:t>4</w:t>
      </w:r>
      <w:r>
        <w:rPr>
          <w:rFonts w:ascii="Century Gothic" w:hAnsi="Century Gothic" w:cs="Arial"/>
          <w:b/>
        </w:rPr>
        <w:t>0</w:t>
      </w:r>
      <w:r w:rsidRPr="00C576E4">
        <w:rPr>
          <w:rFonts w:ascii="Century Gothic" w:hAnsi="Century Gothic" w:cs="Arial"/>
          <w:b/>
        </w:rPr>
        <w:t>%</w:t>
      </w:r>
      <w:r w:rsidRPr="00C576E4">
        <w:rPr>
          <w:rFonts w:ascii="Century Gothic" w:hAnsi="Century Gothic" w:cs="Arial"/>
        </w:rPr>
        <w:t xml:space="preserve"> de entrada e o restante financiado para pagar ao final de</w:t>
      </w:r>
      <w:proofErr w:type="gramStart"/>
      <w:r w:rsidRPr="00C576E4">
        <w:rPr>
          <w:rFonts w:ascii="Century Gothic" w:hAnsi="Century Gothic" w:cs="Arial"/>
        </w:rPr>
        <w:t xml:space="preserve">  </w:t>
      </w:r>
      <w:proofErr w:type="gramEnd"/>
      <w:r w:rsidRPr="00C576E4">
        <w:rPr>
          <w:rFonts w:ascii="Century Gothic" w:hAnsi="Century Gothic" w:cs="Arial"/>
        </w:rPr>
        <w:t xml:space="preserve">2 meses sem juros. Em 31 de janeiro, o material ainda não utilizado representava </w:t>
      </w:r>
      <w:r w:rsidRPr="00C576E4">
        <w:rPr>
          <w:rFonts w:ascii="Century Gothic" w:hAnsi="Century Gothic" w:cs="Arial"/>
          <w:b/>
        </w:rPr>
        <w:t>$ 1.200;</w:t>
      </w:r>
    </w:p>
    <w:p w:rsidR="0002765B" w:rsidRPr="00C576E4" w:rsidRDefault="0002765B" w:rsidP="0002765B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C576E4">
        <w:rPr>
          <w:rFonts w:ascii="Century Gothic" w:hAnsi="Century Gothic" w:cs="Arial"/>
        </w:rPr>
        <w:t xml:space="preserve">O equipamento tem uma vida útil de </w:t>
      </w:r>
      <w:r w:rsidRPr="00C576E4">
        <w:rPr>
          <w:rFonts w:ascii="Century Gothic" w:hAnsi="Century Gothic" w:cs="Arial"/>
          <w:b/>
        </w:rPr>
        <w:t>40 meses;</w:t>
      </w:r>
    </w:p>
    <w:p w:rsidR="0002765B" w:rsidRPr="00C576E4" w:rsidRDefault="0002765B" w:rsidP="0002765B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C576E4">
        <w:rPr>
          <w:rFonts w:ascii="Century Gothic" w:hAnsi="Century Gothic" w:cs="Arial"/>
        </w:rPr>
        <w:t xml:space="preserve">Ele lembrou também que os juros sobre empréstimos correspondem a </w:t>
      </w:r>
      <w:r w:rsidRPr="00C576E4">
        <w:rPr>
          <w:rFonts w:ascii="Century Gothic" w:hAnsi="Century Gothic" w:cs="Arial"/>
          <w:b/>
        </w:rPr>
        <w:t>3%</w:t>
      </w:r>
      <w:r w:rsidRPr="00C576E4">
        <w:rPr>
          <w:rFonts w:ascii="Century Gothic" w:hAnsi="Century Gothic" w:cs="Arial"/>
        </w:rPr>
        <w:t xml:space="preserve"> ao mês e só serão totalmente pagos no final de </w:t>
      </w:r>
      <w:proofErr w:type="gramStart"/>
      <w:r w:rsidRPr="00C576E4">
        <w:rPr>
          <w:rFonts w:ascii="Century Gothic" w:hAnsi="Century Gothic" w:cs="Arial"/>
        </w:rPr>
        <w:t>2</w:t>
      </w:r>
      <w:proofErr w:type="gramEnd"/>
      <w:r w:rsidRPr="00C576E4">
        <w:rPr>
          <w:rFonts w:ascii="Century Gothic" w:hAnsi="Century Gothic" w:cs="Arial"/>
        </w:rPr>
        <w:t xml:space="preserve"> anos.</w:t>
      </w:r>
    </w:p>
    <w:p w:rsidR="0002765B" w:rsidRPr="0002765B" w:rsidRDefault="0002765B" w:rsidP="0002765B">
      <w:pPr>
        <w:spacing w:after="0" w:line="240" w:lineRule="auto"/>
        <w:ind w:left="360"/>
        <w:rPr>
          <w:rFonts w:ascii="Century Gothic" w:hAnsi="Century Gothic" w:cs="Arial"/>
          <w:i/>
        </w:rPr>
      </w:pPr>
      <w:r w:rsidRPr="0002765B">
        <w:rPr>
          <w:rFonts w:ascii="Century Gothic" w:hAnsi="Century Gothic" w:cs="Arial"/>
          <w:i/>
        </w:rPr>
        <w:t>Pede-se:</w:t>
      </w:r>
    </w:p>
    <w:p w:rsidR="0002765B" w:rsidRDefault="0002765B" w:rsidP="0002765B">
      <w:pPr>
        <w:spacing w:after="0" w:line="240" w:lineRule="auto"/>
        <w:ind w:left="360"/>
        <w:rPr>
          <w:rFonts w:ascii="Century Gothic" w:hAnsi="Century Gothic" w:cs="Arial"/>
          <w:i/>
        </w:rPr>
      </w:pPr>
      <w:r w:rsidRPr="0002765B">
        <w:rPr>
          <w:rFonts w:ascii="Century Gothic" w:hAnsi="Century Gothic" w:cs="Arial"/>
          <w:i/>
        </w:rPr>
        <w:t xml:space="preserve">Elabore os lançamentos em diário, registre no </w:t>
      </w:r>
      <w:proofErr w:type="spellStart"/>
      <w:r w:rsidRPr="0002765B">
        <w:rPr>
          <w:rFonts w:ascii="Century Gothic" w:hAnsi="Century Gothic" w:cs="Arial"/>
          <w:i/>
        </w:rPr>
        <w:t>razonete</w:t>
      </w:r>
      <w:proofErr w:type="spellEnd"/>
      <w:r w:rsidRPr="0002765B">
        <w:rPr>
          <w:rFonts w:ascii="Century Gothic" w:hAnsi="Century Gothic" w:cs="Arial"/>
          <w:i/>
        </w:rPr>
        <w:t xml:space="preserve"> e faça o balancete. Use como modelo a planilha disponibilizada do caso Epaminondas Games, cujo enunciado encontra-se </w:t>
      </w:r>
      <w:proofErr w:type="gramStart"/>
      <w:r w:rsidRPr="0002765B">
        <w:rPr>
          <w:rFonts w:ascii="Century Gothic" w:hAnsi="Century Gothic" w:cs="Arial"/>
          <w:i/>
        </w:rPr>
        <w:t>abaixo</w:t>
      </w:r>
      <w:proofErr w:type="gramEnd"/>
    </w:p>
    <w:p w:rsidR="0002765B" w:rsidRPr="0002765B" w:rsidRDefault="0002765B" w:rsidP="0002765B">
      <w:pPr>
        <w:spacing w:after="0" w:line="240" w:lineRule="auto"/>
        <w:ind w:left="360"/>
        <w:rPr>
          <w:rFonts w:ascii="Century Gothic" w:hAnsi="Century Gothic" w:cs="Arial"/>
          <w:i/>
        </w:rPr>
      </w:pPr>
    </w:p>
    <w:p w:rsidR="002562D1" w:rsidRPr="00D86D14" w:rsidRDefault="002562D1" w:rsidP="002562D1">
      <w:pPr>
        <w:jc w:val="both"/>
        <w:rPr>
          <w:rFonts w:ascii="Arial Black" w:hAnsi="Arial Black"/>
          <w:b/>
          <w:bCs/>
          <w:iCs/>
          <w:sz w:val="16"/>
          <w:szCs w:val="16"/>
        </w:rPr>
      </w:pPr>
      <w:r w:rsidRPr="00D86D14">
        <w:rPr>
          <w:rFonts w:ascii="Arial Black" w:hAnsi="Arial Black"/>
          <w:b/>
          <w:bCs/>
          <w:iCs/>
          <w:sz w:val="16"/>
          <w:szCs w:val="16"/>
        </w:rPr>
        <w:t xml:space="preserve">CASO </w:t>
      </w:r>
      <w:r w:rsidR="00CB0DB0" w:rsidRPr="00D86D14">
        <w:rPr>
          <w:rFonts w:ascii="Arial Black" w:hAnsi="Arial Black"/>
          <w:b/>
          <w:bCs/>
          <w:iCs/>
          <w:sz w:val="16"/>
          <w:szCs w:val="16"/>
        </w:rPr>
        <w:t xml:space="preserve">- </w:t>
      </w:r>
      <w:r w:rsidRPr="00D86D14">
        <w:rPr>
          <w:rFonts w:ascii="Arial Black" w:hAnsi="Arial Black"/>
          <w:b/>
          <w:bCs/>
          <w:iCs/>
          <w:sz w:val="16"/>
          <w:szCs w:val="16"/>
        </w:rPr>
        <w:t>EPIMINONDAS GAMES</w:t>
      </w:r>
    </w:p>
    <w:p w:rsidR="00D52EF8" w:rsidRPr="002562D1" w:rsidRDefault="00D801FB" w:rsidP="002562D1">
      <w:pPr>
        <w:jc w:val="both"/>
      </w:pPr>
      <w:r w:rsidRPr="002562D1">
        <w:rPr>
          <w:bCs/>
          <w:iCs/>
        </w:rPr>
        <w:t>Você foi visitar o seu primo Epaminondas que mora no interior. Entre uma broa de milho e outra, ele te contou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 xml:space="preserve">que ele abriu uma locadora de games no mês passado. Assim que conta a ele que você está fazendo </w:t>
      </w:r>
      <w:r w:rsidR="002562D1">
        <w:rPr>
          <w:bCs/>
          <w:iCs/>
        </w:rPr>
        <w:t>ADM na</w:t>
      </w:r>
      <w:proofErr w:type="gramStart"/>
      <w:r w:rsid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>FEA, ele imediatamente pede para você fazer uma avaliação da locadora no primeiro mês. Ele tem as seguintes dúvidas: “qual foi o meu lucro? Quanto tenho de dinheiro no caixa? Quanto vale a locadora hoje? Quanto eu devo?</w:t>
      </w:r>
      <w:proofErr w:type="gramStart"/>
      <w:r w:rsidR="002562D1">
        <w:rPr>
          <w:bCs/>
          <w:iCs/>
        </w:rPr>
        <w:t>”</w:t>
      </w:r>
      <w:proofErr w:type="gramEnd"/>
      <w:r w:rsidRPr="002562D1">
        <w:rPr>
          <w:bCs/>
        </w:rPr>
        <w:t xml:space="preserve"> </w:t>
      </w:r>
    </w:p>
    <w:p w:rsidR="002562D1" w:rsidRDefault="00D801FB" w:rsidP="002562D1">
      <w:pPr>
        <w:jc w:val="both"/>
        <w:rPr>
          <w:bCs/>
          <w:iCs/>
        </w:rPr>
      </w:pPr>
      <w:r w:rsidRPr="002562D1">
        <w:rPr>
          <w:bCs/>
          <w:iCs/>
        </w:rPr>
        <w:t>Ele estava concentrando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 xml:space="preserve">sua atuação em aluguel de </w:t>
      </w:r>
      <w:r w:rsidR="00B54574">
        <w:rPr>
          <w:bCs/>
          <w:iCs/>
        </w:rPr>
        <w:t>jogos</w:t>
      </w:r>
      <w:r w:rsidRPr="002562D1">
        <w:rPr>
          <w:bCs/>
          <w:iCs/>
        </w:rPr>
        <w:t xml:space="preserve"> que têm mais saída</w:t>
      </w:r>
      <w:r w:rsidR="00B54574">
        <w:rPr>
          <w:bCs/>
          <w:iCs/>
        </w:rPr>
        <w:t xml:space="preserve">, para o </w:t>
      </w:r>
      <w:r w:rsidRPr="002562D1">
        <w:rPr>
          <w:bCs/>
          <w:iCs/>
        </w:rPr>
        <w:t xml:space="preserve">PS4, </w:t>
      </w:r>
      <w:proofErr w:type="spellStart"/>
      <w:r w:rsidRPr="002562D1">
        <w:rPr>
          <w:bCs/>
          <w:iCs/>
        </w:rPr>
        <w:t>Wii</w:t>
      </w:r>
      <w:proofErr w:type="spellEnd"/>
      <w:r w:rsidRPr="002562D1">
        <w:rPr>
          <w:bCs/>
          <w:iCs/>
        </w:rPr>
        <w:t xml:space="preserve">, </w:t>
      </w:r>
      <w:proofErr w:type="spellStart"/>
      <w:r w:rsidRPr="002562D1">
        <w:rPr>
          <w:bCs/>
          <w:iCs/>
        </w:rPr>
        <w:t>X-box</w:t>
      </w:r>
      <w:proofErr w:type="spellEnd"/>
      <w:r w:rsidRPr="002562D1">
        <w:rPr>
          <w:bCs/>
          <w:iCs/>
        </w:rPr>
        <w:t xml:space="preserve">. </w:t>
      </w:r>
      <w:r w:rsidR="002562D1" w:rsidRPr="002562D1">
        <w:rPr>
          <w:bCs/>
          <w:iCs/>
        </w:rPr>
        <w:t>Ele te passou imediatamente os</w:t>
      </w:r>
      <w:proofErr w:type="gramStart"/>
      <w:r w:rsidR="002562D1" w:rsidRPr="002562D1">
        <w:rPr>
          <w:bCs/>
          <w:iCs/>
        </w:rPr>
        <w:t xml:space="preserve">  </w:t>
      </w:r>
      <w:proofErr w:type="gramEnd"/>
      <w:r w:rsidR="002562D1" w:rsidRPr="002562D1">
        <w:rPr>
          <w:bCs/>
          <w:iCs/>
        </w:rPr>
        <w:t xml:space="preserve">seguintes dados do que aconteceu no mês. </w:t>
      </w:r>
    </w:p>
    <w:p w:rsidR="002562D1" w:rsidRPr="002562D1" w:rsidRDefault="002562D1" w:rsidP="002562D1">
      <w:pPr>
        <w:jc w:val="both"/>
      </w:pPr>
      <w:r>
        <w:rPr>
          <w:bCs/>
          <w:iCs/>
        </w:rPr>
        <w:t>O</w:t>
      </w:r>
      <w:r w:rsidR="00D801FB" w:rsidRPr="002562D1">
        <w:rPr>
          <w:bCs/>
          <w:iCs/>
        </w:rPr>
        <w:t xml:space="preserve">s games podem ser </w:t>
      </w:r>
      <w:proofErr w:type="gramStart"/>
      <w:r w:rsidR="00D801FB" w:rsidRPr="002562D1">
        <w:rPr>
          <w:bCs/>
          <w:iCs/>
        </w:rPr>
        <w:t>compradas de alguns fornecedores da capital</w:t>
      </w:r>
      <w:proofErr w:type="gramEnd"/>
      <w:r w:rsidR="00D801FB" w:rsidRPr="002562D1">
        <w:rPr>
          <w:bCs/>
          <w:iCs/>
        </w:rPr>
        <w:t xml:space="preserve">. </w:t>
      </w:r>
      <w:r>
        <w:rPr>
          <w:bCs/>
          <w:iCs/>
        </w:rPr>
        <w:t>Foram comprado</w:t>
      </w:r>
      <w:r w:rsidR="00D801FB" w:rsidRPr="002562D1">
        <w:rPr>
          <w:bCs/>
          <w:iCs/>
        </w:rPr>
        <w:t>s</w:t>
      </w:r>
      <w:proofErr w:type="gramStart"/>
      <w:r w:rsidR="00D801FB" w:rsidRPr="002562D1">
        <w:rPr>
          <w:bCs/>
          <w:iCs/>
        </w:rPr>
        <w:t xml:space="preserve">  </w:t>
      </w:r>
      <w:proofErr w:type="gramEnd"/>
      <w:r w:rsidR="00D801FB" w:rsidRPr="002562D1">
        <w:rPr>
          <w:bCs/>
          <w:iCs/>
        </w:rPr>
        <w:t xml:space="preserve">250 </w:t>
      </w:r>
      <w:proofErr w:type="gramStart"/>
      <w:r w:rsidR="00D801FB" w:rsidRPr="002562D1">
        <w:rPr>
          <w:bCs/>
          <w:iCs/>
        </w:rPr>
        <w:t>games</w:t>
      </w:r>
      <w:proofErr w:type="gramEnd"/>
      <w:r w:rsidR="00D801FB" w:rsidRPr="002562D1">
        <w:rPr>
          <w:bCs/>
          <w:iCs/>
        </w:rPr>
        <w:t xml:space="preserve"> para começar o negócio por $ 7.600</w:t>
      </w:r>
      <w:r>
        <w:rPr>
          <w:bCs/>
          <w:iCs/>
        </w:rPr>
        <w:t>.</w:t>
      </w:r>
      <w:r w:rsidR="00D801FB" w:rsidRPr="002562D1">
        <w:rPr>
          <w:bCs/>
        </w:rPr>
        <w:t xml:space="preserve"> </w:t>
      </w:r>
      <w:r>
        <w:rPr>
          <w:bCs/>
          <w:iCs/>
        </w:rPr>
        <w:t xml:space="preserve">Os jogos </w:t>
      </w:r>
      <w:r w:rsidRPr="002562D1">
        <w:rPr>
          <w:bCs/>
          <w:iCs/>
        </w:rPr>
        <w:t>foram compradas à vista, parte com seu capital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>(60%) e parte ele teve que recorrer a um empréstimo bancário para pagamento no final de 90 dias (40%). Como a clientela não cuida bem dos games</w:t>
      </w:r>
      <w:r>
        <w:rPr>
          <w:bCs/>
          <w:iCs/>
        </w:rPr>
        <w:t xml:space="preserve">. </w:t>
      </w:r>
      <w:proofErr w:type="gramStart"/>
      <w:r>
        <w:rPr>
          <w:bCs/>
          <w:iCs/>
        </w:rPr>
        <w:t>eles</w:t>
      </w:r>
      <w:proofErr w:type="gramEnd"/>
      <w:r>
        <w:rPr>
          <w:bCs/>
          <w:iCs/>
        </w:rPr>
        <w:t xml:space="preserve"> se desgastam rapidamente, tendo uma </w:t>
      </w:r>
      <w:r w:rsidRPr="002562D1">
        <w:rPr>
          <w:bCs/>
          <w:iCs/>
        </w:rPr>
        <w:t xml:space="preserve">vida útil de </w:t>
      </w:r>
      <w:r>
        <w:rPr>
          <w:bCs/>
          <w:iCs/>
        </w:rPr>
        <w:t>3</w:t>
      </w:r>
      <w:r w:rsidRPr="002562D1">
        <w:rPr>
          <w:bCs/>
          <w:iCs/>
        </w:rPr>
        <w:t xml:space="preserve"> anos</w:t>
      </w:r>
      <w:r>
        <w:rPr>
          <w:bCs/>
          <w:iCs/>
        </w:rPr>
        <w:t>,</w:t>
      </w:r>
      <w:r w:rsidRPr="002562D1">
        <w:rPr>
          <w:bCs/>
          <w:iCs/>
        </w:rPr>
        <w:t xml:space="preserve"> e após este prazo ele terá que comprar  novos  games.</w:t>
      </w:r>
    </w:p>
    <w:p w:rsidR="002562D1" w:rsidRDefault="002562D1" w:rsidP="002562D1">
      <w:pPr>
        <w:jc w:val="both"/>
        <w:rPr>
          <w:bCs/>
          <w:iCs/>
        </w:rPr>
      </w:pPr>
      <w:r w:rsidRPr="002562D1">
        <w:rPr>
          <w:bCs/>
          <w:iCs/>
        </w:rPr>
        <w:lastRenderedPageBreak/>
        <w:t xml:space="preserve">As despesas mensais do negócio são: o aluguel mensal de uma loja no Shopping Center com armários, por $1.000, o salário e encargos de assistente é $ 500 e outros custos </w:t>
      </w:r>
      <w:r>
        <w:rPr>
          <w:bCs/>
          <w:iCs/>
        </w:rPr>
        <w:t>mensais estimados em $ 300. Toda</w:t>
      </w:r>
      <w:r w:rsidRPr="002562D1">
        <w:rPr>
          <w:bCs/>
          <w:iCs/>
        </w:rPr>
        <w:t xml:space="preserve">s as despesas são pagas no próprio mês. </w:t>
      </w:r>
    </w:p>
    <w:p w:rsidR="002562D1" w:rsidRDefault="002562D1" w:rsidP="001C5B90">
      <w:pPr>
        <w:pBdr>
          <w:bottom w:val="single" w:sz="4" w:space="1" w:color="auto"/>
        </w:pBdr>
        <w:jc w:val="both"/>
        <w:rPr>
          <w:bCs/>
          <w:iCs/>
        </w:rPr>
      </w:pPr>
      <w:r w:rsidRPr="002562D1">
        <w:rPr>
          <w:bCs/>
          <w:iCs/>
        </w:rPr>
        <w:t>Quanto ao mercado e a concorrência, a casa de games</w:t>
      </w:r>
      <w:r w:rsidR="00B54574">
        <w:rPr>
          <w:bCs/>
          <w:iCs/>
        </w:rPr>
        <w:t xml:space="preserve"> da cidade </w:t>
      </w:r>
      <w:r w:rsidRPr="002562D1">
        <w:rPr>
          <w:bCs/>
          <w:iCs/>
        </w:rPr>
        <w:t xml:space="preserve">cobra </w:t>
      </w:r>
      <w:r w:rsidR="00B54574">
        <w:rPr>
          <w:bCs/>
          <w:iCs/>
        </w:rPr>
        <w:t>por hora, e baseado em um estudo de demanda,</w:t>
      </w:r>
      <w:proofErr w:type="gramStart"/>
      <w:r w:rsidR="00B54574">
        <w:rPr>
          <w:bCs/>
          <w:iCs/>
        </w:rPr>
        <w:t xml:space="preserve"> </w:t>
      </w:r>
      <w:r w:rsidRPr="002562D1">
        <w:rPr>
          <w:bCs/>
          <w:iCs/>
        </w:rPr>
        <w:t xml:space="preserve"> </w:t>
      </w:r>
      <w:proofErr w:type="gramEnd"/>
      <w:r w:rsidRPr="002562D1">
        <w:rPr>
          <w:bCs/>
          <w:iCs/>
        </w:rPr>
        <w:t>ele  estimou  uma receita mensal de $3.100.  Os clientes sempre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>pagam o aluguel à vista</w:t>
      </w:r>
      <w:r>
        <w:rPr>
          <w:bCs/>
          <w:iCs/>
        </w:rPr>
        <w:t>.</w:t>
      </w:r>
    </w:p>
    <w:p w:rsidR="0002765B" w:rsidRDefault="0002765B" w:rsidP="001C5B90">
      <w:pPr>
        <w:pBdr>
          <w:bottom w:val="single" w:sz="4" w:space="1" w:color="auto"/>
        </w:pBdr>
        <w:jc w:val="both"/>
        <w:rPr>
          <w:bCs/>
          <w:iCs/>
        </w:rPr>
      </w:pPr>
      <w:r>
        <w:rPr>
          <w:bCs/>
          <w:iCs/>
        </w:rPr>
        <w:t xml:space="preserve">Ele lembrou ainda que a vida útil dos games é </w:t>
      </w:r>
      <w:proofErr w:type="gramStart"/>
      <w:r>
        <w:rPr>
          <w:bCs/>
          <w:iCs/>
        </w:rPr>
        <w:t>3</w:t>
      </w:r>
      <w:proofErr w:type="gramEnd"/>
      <w:r>
        <w:rPr>
          <w:bCs/>
          <w:iCs/>
        </w:rPr>
        <w:t xml:space="preserve"> anos (36 meses) e o empréstimo bancário incorre em juros de 10% </w:t>
      </w:r>
      <w:proofErr w:type="spellStart"/>
      <w:r>
        <w:rPr>
          <w:bCs/>
          <w:iCs/>
        </w:rPr>
        <w:t>a.m.</w:t>
      </w:r>
      <w:proofErr w:type="spellEnd"/>
    </w:p>
    <w:sectPr w:rsidR="0002765B" w:rsidSect="00F22F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E8" w:rsidRDefault="001804E8" w:rsidP="001C5B90">
      <w:pPr>
        <w:spacing w:after="0" w:line="240" w:lineRule="auto"/>
      </w:pPr>
      <w:r>
        <w:separator/>
      </w:r>
    </w:p>
  </w:endnote>
  <w:endnote w:type="continuationSeparator" w:id="0">
    <w:p w:rsidR="001804E8" w:rsidRDefault="001804E8" w:rsidP="001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E8" w:rsidRDefault="001804E8" w:rsidP="001C5B90">
      <w:pPr>
        <w:spacing w:after="0" w:line="240" w:lineRule="auto"/>
      </w:pPr>
      <w:r>
        <w:separator/>
      </w:r>
    </w:p>
  </w:footnote>
  <w:footnote w:type="continuationSeparator" w:id="0">
    <w:p w:rsidR="001804E8" w:rsidRDefault="001804E8" w:rsidP="001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568"/>
      <w:docPartObj>
        <w:docPartGallery w:val="Page Numbers (Top of Page)"/>
        <w:docPartUnique/>
      </w:docPartObj>
    </w:sdtPr>
    <w:sdtContent>
      <w:p w:rsidR="001C5B90" w:rsidRDefault="00D52EF8">
        <w:pPr>
          <w:pStyle w:val="Cabealho"/>
          <w:jc w:val="right"/>
        </w:pPr>
        <w:fldSimple w:instr=" PAGE   \* MERGEFORMAT ">
          <w:r w:rsidR="0002765B">
            <w:rPr>
              <w:noProof/>
            </w:rPr>
            <w:t>1</w:t>
          </w:r>
        </w:fldSimple>
      </w:p>
    </w:sdtContent>
  </w:sdt>
  <w:p w:rsidR="001C5B90" w:rsidRDefault="001C5B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AF"/>
    <w:multiLevelType w:val="hybridMultilevel"/>
    <w:tmpl w:val="17D4761C"/>
    <w:lvl w:ilvl="0" w:tplc="91D6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82D64"/>
    <w:multiLevelType w:val="hybridMultilevel"/>
    <w:tmpl w:val="0EFE6D74"/>
    <w:lvl w:ilvl="0" w:tplc="774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67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69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A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6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E3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48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21A76"/>
    <w:multiLevelType w:val="hybridMultilevel"/>
    <w:tmpl w:val="714866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EC765FE"/>
    <w:multiLevelType w:val="hybridMultilevel"/>
    <w:tmpl w:val="D018B3EC"/>
    <w:lvl w:ilvl="0" w:tplc="105A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8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4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C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6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6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4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4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E747B7"/>
    <w:multiLevelType w:val="hybridMultilevel"/>
    <w:tmpl w:val="FB28DEB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F842A95"/>
    <w:multiLevelType w:val="hybridMultilevel"/>
    <w:tmpl w:val="A1246900"/>
    <w:lvl w:ilvl="0" w:tplc="8DC2F0C0">
      <w:start w:val="1"/>
      <w:numFmt w:val="bullet"/>
      <w:pStyle w:val="Ite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B318B"/>
    <w:multiLevelType w:val="hybridMultilevel"/>
    <w:tmpl w:val="0748A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0428"/>
    <w:multiLevelType w:val="hybridMultilevel"/>
    <w:tmpl w:val="14288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607E"/>
    <w:multiLevelType w:val="hybridMultilevel"/>
    <w:tmpl w:val="38FCAB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D1"/>
    <w:rsid w:val="0002765B"/>
    <w:rsid w:val="001804E8"/>
    <w:rsid w:val="001C5B90"/>
    <w:rsid w:val="002562D1"/>
    <w:rsid w:val="00455054"/>
    <w:rsid w:val="00603306"/>
    <w:rsid w:val="0083274C"/>
    <w:rsid w:val="00B52CB4"/>
    <w:rsid w:val="00B54574"/>
    <w:rsid w:val="00BA7575"/>
    <w:rsid w:val="00CB0DB0"/>
    <w:rsid w:val="00D52EF8"/>
    <w:rsid w:val="00D801FB"/>
    <w:rsid w:val="00D86D14"/>
    <w:rsid w:val="00F22F39"/>
    <w:rsid w:val="00F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0D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90"/>
  </w:style>
  <w:style w:type="paragraph" w:styleId="Rodap">
    <w:name w:val="footer"/>
    <w:basedOn w:val="Normal"/>
    <w:link w:val="RodapChar"/>
    <w:uiPriority w:val="99"/>
    <w:semiHidden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5B90"/>
  </w:style>
  <w:style w:type="paragraph" w:customStyle="1" w:styleId="Item1">
    <w:name w:val="Item1"/>
    <w:basedOn w:val="Normal"/>
    <w:rsid w:val="0002765B"/>
    <w:pPr>
      <w:numPr>
        <w:numId w:val="7"/>
      </w:numPr>
      <w:tabs>
        <w:tab w:val="left" w:pos="0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</cp:lastModifiedBy>
  <cp:revision>2</cp:revision>
  <cp:lastPrinted>2014-02-19T23:35:00Z</cp:lastPrinted>
  <dcterms:created xsi:type="dcterms:W3CDTF">2014-04-03T21:49:00Z</dcterms:created>
  <dcterms:modified xsi:type="dcterms:W3CDTF">2014-04-03T21:49:00Z</dcterms:modified>
</cp:coreProperties>
</file>