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TRABALHO FINAL DA DISCIPLINA HSM 0129 – Ciclo de Vida – Parte de Saúde da Mulher</w:t>
      </w:r>
    </w:p>
    <w:p w:rsidR="00927548" w:rsidRPr="00927548" w:rsidRDefault="00927548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Alunos apresentarão suas produções sobre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b/>
          <w:bCs/>
          <w:color w:val="393939"/>
          <w:sz w:val="20"/>
          <w:szCs w:val="20"/>
        </w:rPr>
        <w:t>orientações nutricionais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color w:val="393939"/>
          <w:sz w:val="20"/>
          <w:szCs w:val="20"/>
        </w:rPr>
        <w:t>no último dia de aula. O trabalho será feito em grupo. Planejem 10-15 minutos de apresentação.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TEMAS:</w:t>
      </w:r>
      <w:r w:rsidR="00927548" w:rsidRPr="00927548">
        <w:rPr>
          <w:rFonts w:ascii="Arial" w:hAnsi="Arial" w:cs="Arial"/>
          <w:color w:val="393939"/>
          <w:sz w:val="20"/>
          <w:szCs w:val="20"/>
        </w:rPr>
        <w:t xml:space="preserve"> </w:t>
      </w:r>
      <w:r w:rsidR="00927548">
        <w:rPr>
          <w:rFonts w:ascii="Arial" w:hAnsi="Arial" w:cs="Arial"/>
          <w:color w:val="393939"/>
          <w:sz w:val="20"/>
          <w:szCs w:val="20"/>
        </w:rPr>
        <w:t>(sugestões de temas são bem-vindas)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>Gestante saudável</w:t>
      </w:r>
      <w:r>
        <w:rPr>
          <w:rFonts w:ascii="Arial" w:hAnsi="Arial" w:cs="Arial"/>
          <w:color w:val="393939"/>
          <w:sz w:val="20"/>
          <w:szCs w:val="20"/>
        </w:rPr>
        <w:t>: Caio</w:t>
      </w:r>
    </w:p>
    <w:p w:rsidR="00283C12" w:rsidRPr="0077657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776572">
        <w:rPr>
          <w:rFonts w:ascii="Arial" w:hAnsi="Arial" w:cs="Arial"/>
          <w:b/>
          <w:color w:val="393939"/>
          <w:sz w:val="20"/>
          <w:szCs w:val="20"/>
        </w:rPr>
        <w:t>Gestante com excesso de peso</w:t>
      </w:r>
      <w:r w:rsidR="00776572" w:rsidRPr="00776572">
        <w:rPr>
          <w:rFonts w:ascii="Arial" w:hAnsi="Arial" w:cs="Arial"/>
          <w:b/>
          <w:color w:val="393939"/>
          <w:sz w:val="20"/>
          <w:szCs w:val="20"/>
        </w:rPr>
        <w:t xml:space="preserve">: </w:t>
      </w:r>
      <w:r w:rsidR="00776572" w:rsidRPr="00776572">
        <w:rPr>
          <w:rFonts w:ascii="Arial" w:hAnsi="Arial" w:cs="Arial"/>
          <w:color w:val="393939"/>
          <w:sz w:val="20"/>
          <w:szCs w:val="20"/>
        </w:rPr>
        <w:t xml:space="preserve">Thais </w:t>
      </w:r>
      <w:proofErr w:type="spellStart"/>
      <w:r w:rsidR="00776572" w:rsidRPr="00776572">
        <w:rPr>
          <w:rFonts w:ascii="Arial" w:hAnsi="Arial" w:cs="Arial"/>
          <w:color w:val="393939"/>
          <w:sz w:val="20"/>
          <w:szCs w:val="20"/>
        </w:rPr>
        <w:t>Pellacini</w:t>
      </w:r>
      <w:proofErr w:type="spellEnd"/>
      <w:r w:rsidR="00776572" w:rsidRPr="00776572">
        <w:rPr>
          <w:rFonts w:ascii="Arial" w:hAnsi="Arial" w:cs="Arial"/>
          <w:color w:val="393939"/>
          <w:sz w:val="20"/>
          <w:szCs w:val="20"/>
        </w:rPr>
        <w:t xml:space="preserve"> Justino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>Promoção da amamentação na assistência ao parto e no pós-parto (hora dourada)</w:t>
      </w:r>
      <w:r>
        <w:rPr>
          <w:rFonts w:ascii="Arial" w:hAnsi="Arial" w:cs="Arial"/>
          <w:color w:val="393939"/>
          <w:sz w:val="20"/>
          <w:szCs w:val="20"/>
        </w:rPr>
        <w:t>: Aline</w:t>
      </w:r>
    </w:p>
    <w:p w:rsidR="00181748" w:rsidRDefault="00283C12" w:rsidP="00181748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>Prevenção do desmame precoce</w:t>
      </w:r>
      <w:r w:rsidRPr="009A2332">
        <w:rPr>
          <w:rFonts w:ascii="Arial" w:hAnsi="Arial" w:cs="Arial"/>
          <w:color w:val="393939"/>
          <w:sz w:val="20"/>
          <w:szCs w:val="20"/>
        </w:rPr>
        <w:t>: Larissa</w:t>
      </w:r>
    </w:p>
    <w:p w:rsidR="00283C12" w:rsidRPr="004367C6" w:rsidRDefault="00283C12" w:rsidP="004367C6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181748">
        <w:rPr>
          <w:rFonts w:ascii="Arial" w:hAnsi="Arial" w:cs="Arial"/>
          <w:b/>
          <w:color w:val="393939"/>
          <w:sz w:val="20"/>
          <w:szCs w:val="20"/>
        </w:rPr>
        <w:t xml:space="preserve">Técnicas de </w:t>
      </w:r>
      <w:proofErr w:type="spellStart"/>
      <w:r w:rsidRPr="00181748">
        <w:rPr>
          <w:rFonts w:ascii="Arial" w:hAnsi="Arial" w:cs="Arial"/>
          <w:b/>
          <w:color w:val="393939"/>
          <w:sz w:val="20"/>
          <w:szCs w:val="20"/>
        </w:rPr>
        <w:t>relactação</w:t>
      </w:r>
      <w:proofErr w:type="spellEnd"/>
      <w:r w:rsidRPr="00181748">
        <w:rPr>
          <w:rFonts w:ascii="Arial" w:hAnsi="Arial" w:cs="Arial"/>
          <w:b/>
          <w:color w:val="393939"/>
          <w:sz w:val="20"/>
          <w:szCs w:val="20"/>
        </w:rPr>
        <w:t xml:space="preserve"> </w:t>
      </w:r>
      <w:r w:rsidR="00181748" w:rsidRPr="00181748">
        <w:rPr>
          <w:rFonts w:ascii="Arial" w:hAnsi="Arial" w:cs="Arial"/>
          <w:b/>
          <w:color w:val="393939"/>
          <w:sz w:val="20"/>
          <w:szCs w:val="20"/>
        </w:rPr>
        <w:t xml:space="preserve">(para puérperas e mães adotivas): </w:t>
      </w:r>
      <w:r w:rsidR="00425E23">
        <w:rPr>
          <w:rFonts w:ascii="Arial" w:hAnsi="Arial" w:cs="Arial"/>
          <w:color w:val="393939"/>
          <w:sz w:val="20"/>
          <w:szCs w:val="20"/>
        </w:rPr>
        <w:t xml:space="preserve">Raquel, Ingrid, Sabrina, Bruna e Luiza </w:t>
      </w:r>
      <w:proofErr w:type="gramStart"/>
      <w:r w:rsidR="00425E23">
        <w:rPr>
          <w:rFonts w:ascii="Arial" w:hAnsi="Arial" w:cs="Arial"/>
          <w:color w:val="393939"/>
          <w:sz w:val="20"/>
          <w:szCs w:val="20"/>
        </w:rPr>
        <w:t>Guimarães</w:t>
      </w:r>
      <w:proofErr w:type="gramEnd"/>
      <w:r w:rsidR="00425E23" w:rsidRPr="00181748"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283C12" w:rsidRPr="009A233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Puérpera </w:t>
      </w:r>
      <w:proofErr w:type="spellStart"/>
      <w:r w:rsidRPr="00283C12">
        <w:rPr>
          <w:rFonts w:ascii="Arial" w:hAnsi="Arial" w:cs="Arial"/>
          <w:b/>
          <w:color w:val="393939"/>
          <w:sz w:val="20"/>
          <w:szCs w:val="20"/>
        </w:rPr>
        <w:t>eutrófica</w:t>
      </w:r>
      <w:proofErr w:type="spellEnd"/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 amamentando</w:t>
      </w:r>
      <w:r>
        <w:rPr>
          <w:rFonts w:ascii="Arial" w:hAnsi="Arial" w:cs="Arial"/>
          <w:color w:val="393939"/>
          <w:sz w:val="20"/>
          <w:szCs w:val="20"/>
        </w:rPr>
        <w:t>:</w:t>
      </w:r>
      <w:r w:rsidRPr="009A2332"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Puérpera com excesso de peso amamentando: </w:t>
      </w:r>
      <w:r>
        <w:rPr>
          <w:rFonts w:ascii="Arial" w:hAnsi="Arial" w:cs="Arial"/>
          <w:color w:val="393939"/>
          <w:sz w:val="20"/>
          <w:szCs w:val="20"/>
        </w:rPr>
        <w:t>Mariane</w:t>
      </w:r>
    </w:p>
    <w:p w:rsidR="00283C12" w:rsidRPr="00B034FC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B034FC">
        <w:rPr>
          <w:rFonts w:ascii="Arial" w:hAnsi="Arial" w:cs="Arial"/>
          <w:b/>
          <w:color w:val="393939"/>
          <w:sz w:val="20"/>
          <w:szCs w:val="20"/>
        </w:rPr>
        <w:t>Prevenção da retenção de peso no pós-parto</w:t>
      </w:r>
      <w:r w:rsidR="00B034FC" w:rsidRPr="00B034FC">
        <w:rPr>
          <w:rFonts w:ascii="Arial" w:hAnsi="Arial" w:cs="Arial"/>
          <w:b/>
          <w:color w:val="393939"/>
          <w:sz w:val="20"/>
          <w:szCs w:val="20"/>
        </w:rPr>
        <w:t xml:space="preserve">: </w:t>
      </w:r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Dalila Nunes, Beatriz Medeiros, Isabelle </w:t>
      </w:r>
      <w:proofErr w:type="spellStart"/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>Kudo</w:t>
      </w:r>
      <w:proofErr w:type="spellEnd"/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, Giovanna </w:t>
      </w:r>
      <w:proofErr w:type="spellStart"/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>Bifulco</w:t>
      </w:r>
      <w:proofErr w:type="spellEnd"/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, Rose </w:t>
      </w:r>
      <w:proofErr w:type="spellStart"/>
      <w:proofErr w:type="gramStart"/>
      <w:r w:rsidR="00B034FC" w:rsidRPr="00B034FC">
        <w:rPr>
          <w:rFonts w:ascii="Arial" w:hAnsi="Arial" w:cs="Arial"/>
          <w:color w:val="393939"/>
          <w:sz w:val="20"/>
          <w:szCs w:val="20"/>
          <w:shd w:val="clear" w:color="auto" w:fill="F5F5F5"/>
        </w:rPr>
        <w:t>Mei</w:t>
      </w:r>
      <w:proofErr w:type="spellEnd"/>
      <w:proofErr w:type="gramEnd"/>
    </w:p>
    <w:p w:rsidR="001D0884" w:rsidRPr="0028479E" w:rsidRDefault="001D0884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425E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Prevenção de incômodos digestivos na gravidez </w:t>
      </w:r>
      <w:r w:rsidR="00181748" w:rsidRPr="00425E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(azia, n</w:t>
      </w:r>
      <w:r w:rsidRPr="00425E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áusea, constipação</w:t>
      </w:r>
      <w:proofErr w:type="gramStart"/>
      <w:r w:rsidRPr="00425E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  <w:r w:rsidR="0028479E" w:rsidRPr="00425E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proofErr w:type="gramEnd"/>
      <w:r w:rsidR="0028479E" w:rsidRPr="00425E23">
        <w:rPr>
          <w:rFonts w:ascii="Arial" w:hAnsi="Arial" w:cs="Arial"/>
          <w:color w:val="393939"/>
          <w:sz w:val="20"/>
          <w:szCs w:val="20"/>
        </w:rPr>
        <w:t>Carolina</w:t>
      </w:r>
      <w:r w:rsidR="0028479E" w:rsidRPr="0028479E"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 w:rsidR="0028479E" w:rsidRPr="0028479E">
        <w:rPr>
          <w:rFonts w:ascii="Arial" w:hAnsi="Arial" w:cs="Arial"/>
          <w:color w:val="393939"/>
          <w:sz w:val="20"/>
          <w:szCs w:val="20"/>
        </w:rPr>
        <w:t>Kikuta</w:t>
      </w:r>
      <w:proofErr w:type="spellEnd"/>
      <w:r w:rsidR="0028479E" w:rsidRPr="0028479E">
        <w:rPr>
          <w:rFonts w:ascii="Arial" w:hAnsi="Arial" w:cs="Arial"/>
          <w:color w:val="393939"/>
          <w:sz w:val="20"/>
          <w:szCs w:val="20"/>
        </w:rPr>
        <w:t xml:space="preserve">, Beatriz Martins, Ana Maria Bertolini, Joanna Ricci e Isabel </w:t>
      </w:r>
      <w:proofErr w:type="spellStart"/>
      <w:r w:rsidR="0028479E" w:rsidRPr="0028479E">
        <w:rPr>
          <w:rFonts w:ascii="Arial" w:hAnsi="Arial" w:cs="Arial"/>
          <w:color w:val="393939"/>
          <w:sz w:val="20"/>
          <w:szCs w:val="20"/>
        </w:rPr>
        <w:t>Giacomini</w:t>
      </w:r>
      <w:proofErr w:type="spellEnd"/>
      <w:r w:rsidR="0028479E" w:rsidRPr="0028479E">
        <w:rPr>
          <w:rFonts w:ascii="Arial" w:hAnsi="Arial" w:cs="Arial"/>
          <w:color w:val="393939"/>
          <w:sz w:val="20"/>
          <w:szCs w:val="20"/>
        </w:rPr>
        <w:t>.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Prevenção do corte prematuro do cordão</w:t>
      </w:r>
      <w:r w:rsidR="00B034FC">
        <w:rPr>
          <w:rFonts w:ascii="Arial" w:hAnsi="Arial" w:cs="Arial"/>
          <w:color w:val="393939"/>
          <w:sz w:val="20"/>
          <w:szCs w:val="20"/>
        </w:rPr>
        <w:t xml:space="preserve">: </w:t>
      </w:r>
      <w:bookmarkStart w:id="0" w:name="_GoBack"/>
      <w:bookmarkEnd w:id="0"/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 </w:t>
      </w:r>
      <w:r w:rsidRPr="00927548">
        <w:rPr>
          <w:rFonts w:ascii="Arial" w:hAnsi="Arial" w:cs="Arial"/>
          <w:b/>
          <w:color w:val="393939"/>
          <w:sz w:val="20"/>
          <w:szCs w:val="20"/>
        </w:rPr>
        <w:t>Indução à cesárea / dificuldade de ter um parto espontâneo</w:t>
      </w:r>
      <w:r>
        <w:rPr>
          <w:rFonts w:ascii="Arial" w:hAnsi="Arial" w:cs="Arial"/>
          <w:color w:val="393939"/>
          <w:sz w:val="20"/>
          <w:szCs w:val="20"/>
        </w:rPr>
        <w:t xml:space="preserve">: Maria, Bárbara, Débora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Cioffi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Jessica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Mirana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Eder </w:t>
      </w:r>
      <w:proofErr w:type="gramStart"/>
      <w:r>
        <w:rPr>
          <w:rFonts w:ascii="Arial" w:hAnsi="Arial" w:cs="Arial"/>
          <w:color w:val="393939"/>
          <w:sz w:val="20"/>
          <w:szCs w:val="20"/>
        </w:rPr>
        <w:t>Rosa</w:t>
      </w:r>
      <w:proofErr w:type="gramEnd"/>
    </w:p>
    <w:p w:rsidR="00927548" w:rsidRPr="00927548" w:rsidRDefault="00927548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Método canguru</w:t>
      </w:r>
      <w:r w:rsidR="004367C6">
        <w:rPr>
          <w:rFonts w:ascii="Arial" w:hAnsi="Arial" w:cs="Arial"/>
          <w:b/>
          <w:color w:val="393939"/>
          <w:sz w:val="20"/>
          <w:szCs w:val="20"/>
        </w:rPr>
        <w:t xml:space="preserve">: </w:t>
      </w:r>
      <w:r w:rsidR="004367C6" w:rsidRPr="004367C6">
        <w:rPr>
          <w:rFonts w:ascii="Arial" w:hAnsi="Arial" w:cs="Arial"/>
          <w:color w:val="393939"/>
          <w:sz w:val="20"/>
          <w:szCs w:val="20"/>
        </w:rPr>
        <w:t>Elis</w:t>
      </w:r>
      <w:r w:rsidRPr="004367C6"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FORMATO: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As orientações podem ser em vários formatos – folder, cartaz, infográfico ou</w:t>
      </w:r>
      <w:proofErr w:type="gramStart"/>
      <w:r>
        <w:rPr>
          <w:rFonts w:ascii="Arial" w:hAnsi="Arial" w:cs="Arial"/>
          <w:color w:val="393939"/>
          <w:sz w:val="20"/>
          <w:szCs w:val="20"/>
        </w:rPr>
        <w:t xml:space="preserve">  </w:t>
      </w:r>
      <w:proofErr w:type="spellStart"/>
      <w:proofErr w:type="gramEnd"/>
      <w:r>
        <w:rPr>
          <w:rFonts w:ascii="Arial" w:hAnsi="Arial" w:cs="Arial"/>
          <w:color w:val="393939"/>
          <w:sz w:val="20"/>
          <w:szCs w:val="20"/>
        </w:rPr>
        <w:t>video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ou outro, desde que possam ser compartilhados depois para usuárias, com linguagem adequada. 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283C12">
        <w:rPr>
          <w:rFonts w:ascii="Arial" w:hAnsi="Arial" w:cs="Arial"/>
          <w:sz w:val="20"/>
          <w:szCs w:val="20"/>
        </w:rPr>
        <w:t xml:space="preserve">- Todos os trabalhos devem incluir pelo menos duas receitas simples. 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Além do folder/produto, deve ter uma versão do trabalho em texto de 2-5 páginas, incluindo a bibliografia consultada</w:t>
      </w:r>
    </w:p>
    <w:p w:rsidR="00F262BC" w:rsidRDefault="00F262BC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COMO SERÃO AVALIADOS: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Serão avaliados por: correção da informação; clareza da mensagem; apresentação; adequação da linguagem para o público de usuárias do SUS; links "para saber mais". 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Deve haver uma bibliografia de referência, a ser enviado junto com o trabalho.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QUEM AVALIARÁ: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Usuárias do SUS, convidadas (em geral, estudantes da FSP)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Profa. Simone e professores convidados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COMO </w:t>
      </w:r>
      <w:r w:rsidR="00927548">
        <w:rPr>
          <w:rFonts w:ascii="Arial" w:hAnsi="Arial" w:cs="Arial"/>
          <w:color w:val="393939"/>
          <w:sz w:val="20"/>
          <w:szCs w:val="20"/>
        </w:rPr>
        <w:t>SERÁ</w:t>
      </w:r>
      <w:r>
        <w:rPr>
          <w:rFonts w:ascii="Arial" w:hAnsi="Arial" w:cs="Arial"/>
          <w:color w:val="393939"/>
          <w:sz w:val="20"/>
          <w:szCs w:val="20"/>
        </w:rPr>
        <w:t xml:space="preserve"> FEITA A AVALIAÇÃO DA 1ª. PARTE DA DISCIPLINA: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50% trabalho final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50% prova de múltipla escolha, com base nas perguntas norteadoras.</w:t>
      </w:r>
    </w:p>
    <w:sectPr w:rsidR="00283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2"/>
    <w:rsid w:val="00181748"/>
    <w:rsid w:val="001D0884"/>
    <w:rsid w:val="00283C12"/>
    <w:rsid w:val="0028479E"/>
    <w:rsid w:val="00425E23"/>
    <w:rsid w:val="004367C6"/>
    <w:rsid w:val="004C65CC"/>
    <w:rsid w:val="00776572"/>
    <w:rsid w:val="00927548"/>
    <w:rsid w:val="00B034FC"/>
    <w:rsid w:val="00D729F9"/>
    <w:rsid w:val="00E717AB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Usuário do Windows</cp:lastModifiedBy>
  <cp:revision>2</cp:revision>
  <dcterms:created xsi:type="dcterms:W3CDTF">2016-09-11T16:04:00Z</dcterms:created>
  <dcterms:modified xsi:type="dcterms:W3CDTF">2016-09-11T16:04:00Z</dcterms:modified>
</cp:coreProperties>
</file>