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C25E" w14:textId="0CFC9F0C" w:rsidR="00B961DE" w:rsidRPr="00616907" w:rsidRDefault="00B961DE" w:rsidP="00CD31A9">
      <w:pPr>
        <w:pStyle w:val="NormalWeb"/>
        <w:jc w:val="both"/>
        <w:rPr>
          <w:lang w:val="pt-BR"/>
        </w:rPr>
      </w:pPr>
      <w:r w:rsidRPr="00616907">
        <w:rPr>
          <w:b/>
          <w:bCs/>
          <w:lang w:val="pt-BR"/>
        </w:rPr>
        <w:t>Título:</w:t>
      </w:r>
      <w:r w:rsidRPr="00616907">
        <w:rPr>
          <w:lang w:val="pt-BR"/>
        </w:rPr>
        <w:t xml:space="preserve"> </w:t>
      </w:r>
      <w:r w:rsidRPr="00CD31A9">
        <w:rPr>
          <w:lang w:val="pt-BR"/>
        </w:rPr>
        <w:t xml:space="preserve">Apreciação da </w:t>
      </w:r>
      <w:r w:rsidR="000D10D8" w:rsidRPr="00CD31A9">
        <w:rPr>
          <w:lang w:val="pt-BR"/>
        </w:rPr>
        <w:t>dissertação</w:t>
      </w:r>
      <w:r w:rsidR="000D10D8">
        <w:rPr>
          <w:lang w:val="pt-BR"/>
        </w:rPr>
        <w:t xml:space="preserve"> ”Desafios</w:t>
      </w:r>
      <w:r w:rsidR="00616907" w:rsidRPr="00616907">
        <w:rPr>
          <w:lang w:val="pt-BR"/>
        </w:rPr>
        <w:t xml:space="preserve"> e Possibilidades no Planejamento de Atividades Investigativas: oportunidades de construção de conhecimentos por licenciandos de biologia</w:t>
      </w:r>
      <w:r w:rsidR="00236028" w:rsidRPr="00CD31A9">
        <w:t>”</w:t>
      </w:r>
      <w:r w:rsidRPr="00CD31A9">
        <w:rPr>
          <w:lang w:val="pt-BR"/>
        </w:rPr>
        <w:t>, defendida em 202</w:t>
      </w:r>
      <w:r w:rsidR="00616907">
        <w:rPr>
          <w:lang w:val="pt-BR"/>
        </w:rPr>
        <w:t xml:space="preserve">0 </w:t>
      </w:r>
      <w:r w:rsidRPr="00CD31A9">
        <w:rPr>
          <w:lang w:val="pt-BR"/>
        </w:rPr>
        <w:t xml:space="preserve">por </w:t>
      </w:r>
      <w:r w:rsidR="00616907">
        <w:rPr>
          <w:lang w:val="pt-BR"/>
        </w:rPr>
        <w:t xml:space="preserve">Natália </w:t>
      </w:r>
      <w:r w:rsidR="00681F5E">
        <w:rPr>
          <w:lang w:val="pt-BR"/>
        </w:rPr>
        <w:t>Ferreira Campos</w:t>
      </w:r>
      <w:r w:rsidRPr="00CD31A9">
        <w:rPr>
          <w:lang w:val="pt-BR"/>
        </w:rPr>
        <w:t>, sob orientação d</w:t>
      </w:r>
      <w:r w:rsidR="00236028" w:rsidRPr="00CD31A9">
        <w:rPr>
          <w:lang w:val="pt-BR"/>
        </w:rPr>
        <w:t>a</w:t>
      </w:r>
      <w:r w:rsidRPr="00CD31A9">
        <w:rPr>
          <w:lang w:val="pt-BR"/>
        </w:rPr>
        <w:t xml:space="preserve"> </w:t>
      </w:r>
      <w:r w:rsidR="00236028" w:rsidRPr="00CD31A9">
        <w:rPr>
          <w:lang w:val="pt-BR"/>
        </w:rPr>
        <w:t xml:space="preserve">Prof.ª </w:t>
      </w:r>
      <w:r w:rsidRPr="00CD31A9">
        <w:rPr>
          <w:lang w:val="pt-BR"/>
        </w:rPr>
        <w:t>Dr</w:t>
      </w:r>
      <w:r w:rsidR="00236028" w:rsidRPr="00CD31A9">
        <w:rPr>
          <w:lang w:val="pt-BR"/>
        </w:rPr>
        <w:t>.ª</w:t>
      </w:r>
      <w:r w:rsidRPr="00CD31A9">
        <w:rPr>
          <w:lang w:val="pt-BR"/>
        </w:rPr>
        <w:t xml:space="preserve"> </w:t>
      </w:r>
      <w:r w:rsidR="00681F5E">
        <w:rPr>
          <w:lang w:val="pt-BR"/>
        </w:rPr>
        <w:t>Daniela Lopes Scarpa</w:t>
      </w:r>
      <w:r w:rsidRPr="00CD31A9">
        <w:rPr>
          <w:lang w:val="pt-BR"/>
        </w:rPr>
        <w:t>.</w:t>
      </w:r>
    </w:p>
    <w:p w14:paraId="5AE5D883" w14:textId="77777777" w:rsidR="00B961DE" w:rsidRDefault="00B961DE" w:rsidP="00B961DE">
      <w:pPr>
        <w:pStyle w:val="NormalWeb"/>
        <w:shd w:val="clear" w:color="auto" w:fill="FFFFFF"/>
        <w:jc w:val="both"/>
        <w:rPr>
          <w:lang w:val="pt-BR"/>
        </w:rPr>
      </w:pPr>
      <w:r>
        <w:rPr>
          <w:b/>
          <w:bCs/>
          <w:lang w:val="pt-BR"/>
        </w:rPr>
        <w:t xml:space="preserve">Aluno: </w:t>
      </w:r>
      <w:r>
        <w:rPr>
          <w:lang w:val="pt-BR"/>
        </w:rPr>
        <w:t>Renan Passos Freire</w:t>
      </w:r>
      <w:r>
        <w:rPr>
          <w:lang w:val="pt-BR"/>
        </w:rPr>
        <w:tab/>
      </w:r>
      <w:r>
        <w:rPr>
          <w:lang w:val="pt-BR"/>
        </w:rPr>
        <w:tab/>
      </w:r>
      <w:r>
        <w:rPr>
          <w:lang w:val="pt-BR"/>
        </w:rPr>
        <w:tab/>
      </w:r>
      <w:r>
        <w:rPr>
          <w:lang w:val="pt-BR"/>
        </w:rPr>
        <w:tab/>
      </w:r>
      <w:r>
        <w:rPr>
          <w:lang w:val="pt-BR"/>
        </w:rPr>
        <w:tab/>
      </w:r>
      <w:r>
        <w:rPr>
          <w:lang w:val="pt-BR"/>
        </w:rPr>
        <w:tab/>
      </w:r>
      <w:r>
        <w:rPr>
          <w:lang w:val="pt-BR"/>
        </w:rPr>
        <w:tab/>
      </w:r>
      <w:r>
        <w:rPr>
          <w:b/>
          <w:bCs/>
          <w:lang w:val="pt-BR"/>
        </w:rPr>
        <w:t xml:space="preserve">Nº USP: </w:t>
      </w:r>
      <w:r>
        <w:rPr>
          <w:lang w:val="pt-BR"/>
        </w:rPr>
        <w:t>9895781</w:t>
      </w:r>
    </w:p>
    <w:p w14:paraId="5473AA9B" w14:textId="34AA3282" w:rsidR="00B961DE" w:rsidRDefault="00B961DE" w:rsidP="00B961DE">
      <w:pPr>
        <w:pStyle w:val="NormalWeb"/>
        <w:shd w:val="clear" w:color="auto" w:fill="FFFFFF"/>
        <w:jc w:val="both"/>
        <w:rPr>
          <w:lang w:val="pt-BR"/>
        </w:rPr>
      </w:pPr>
      <w:r>
        <w:rPr>
          <w:lang w:val="pt-BR"/>
        </w:rPr>
        <w:t xml:space="preserve">São Paulo, </w:t>
      </w:r>
      <w:r w:rsidR="002A2557">
        <w:rPr>
          <w:lang w:val="pt-BR"/>
        </w:rPr>
        <w:t>09 de maio de 2023</w:t>
      </w:r>
    </w:p>
    <w:p w14:paraId="075BBBE7" w14:textId="43B1802D" w:rsidR="002A2557" w:rsidRDefault="00854C19" w:rsidP="002A2557">
      <w:pPr>
        <w:spacing w:line="360" w:lineRule="auto"/>
        <w:jc w:val="both"/>
        <w:rPr>
          <w:rFonts w:ascii="Times New Roman" w:hAnsi="Times New Roman" w:cs="Times New Roman"/>
          <w:lang w:val="pt-BR"/>
        </w:rPr>
      </w:pPr>
      <w:r>
        <w:rPr>
          <w:rFonts w:ascii="Times New Roman" w:hAnsi="Times New Roman" w:cs="Times New Roman"/>
          <w:lang w:val="pt-BR"/>
        </w:rPr>
        <w:tab/>
      </w:r>
      <w:r w:rsidR="002A2557">
        <w:rPr>
          <w:rFonts w:ascii="Times New Roman" w:hAnsi="Times New Roman" w:cs="Times New Roman"/>
          <w:lang w:val="pt-BR"/>
        </w:rPr>
        <w:t>A tese defendida em 2020 por Natália Campos, orientada pela Prof.ª Dr.ª Daniela Lopes Scarpa, visou aplicar uma metodologia de análise de conteúdo dentro da disciplina de estágio supervisionado do curso de licenciatura de Biologia. Com isso, procurou identificar os desafios no planejamento dos licenciandos no desenvolvimento e planejamento de sequências didáticas frente a abordagem do Ensino de Ciências por Investigação (</w:t>
      </w:r>
      <w:proofErr w:type="spellStart"/>
      <w:r w:rsidR="002A2557">
        <w:rPr>
          <w:rFonts w:ascii="Times New Roman" w:hAnsi="Times New Roman" w:cs="Times New Roman"/>
          <w:lang w:val="pt-BR"/>
        </w:rPr>
        <w:t>EnCI</w:t>
      </w:r>
      <w:proofErr w:type="spellEnd"/>
      <w:r w:rsidR="002A2557">
        <w:rPr>
          <w:rFonts w:ascii="Times New Roman" w:hAnsi="Times New Roman" w:cs="Times New Roman"/>
          <w:lang w:val="pt-BR"/>
        </w:rPr>
        <w:t xml:space="preserve">). </w:t>
      </w:r>
      <w:r w:rsidR="007F51C5">
        <w:rPr>
          <w:rFonts w:ascii="Times New Roman" w:hAnsi="Times New Roman" w:cs="Times New Roman"/>
          <w:lang w:val="pt-BR"/>
        </w:rPr>
        <w:t xml:space="preserve">De forma qualitativa, Natália </w:t>
      </w:r>
      <w:r w:rsidR="00B26629">
        <w:rPr>
          <w:rFonts w:ascii="Times New Roman" w:hAnsi="Times New Roman" w:cs="Times New Roman"/>
          <w:lang w:val="pt-BR"/>
        </w:rPr>
        <w:t xml:space="preserve">tece seu trabalho ao construir uma rede de informações que explorem as qualidades e fragilidades dos licenciandos. </w:t>
      </w:r>
    </w:p>
    <w:p w14:paraId="09A5D1E0" w14:textId="6BDF9AF6" w:rsidR="00B26629" w:rsidRDefault="00B26629" w:rsidP="002A2557">
      <w:pPr>
        <w:spacing w:line="360" w:lineRule="auto"/>
        <w:jc w:val="both"/>
        <w:rPr>
          <w:rFonts w:ascii="Times New Roman" w:hAnsi="Times New Roman" w:cs="Times New Roman"/>
          <w:lang w:val="pt-BR"/>
        </w:rPr>
      </w:pPr>
      <w:r>
        <w:rPr>
          <w:rFonts w:ascii="Times New Roman" w:hAnsi="Times New Roman" w:cs="Times New Roman"/>
          <w:lang w:val="pt-BR"/>
        </w:rPr>
        <w:tab/>
        <w:t xml:space="preserve">Com um texto bem ordenado e coeso, vemos um referencial teórico denso, a fim de nortear o leitor sobre as importantes bases teóricas presentes no trabalho que, futuramente, são recuperados na análise de dados. De cunho histórico, explorar o ensino em ciências – especialmente este por investigação – traduz as diferentes concepções </w:t>
      </w:r>
      <w:r w:rsidR="004C6F42">
        <w:rPr>
          <w:rFonts w:ascii="Times New Roman" w:hAnsi="Times New Roman" w:cs="Times New Roman"/>
          <w:lang w:val="pt-BR"/>
        </w:rPr>
        <w:t xml:space="preserve">e reflete nas presentes dissonâncias quanto a sua abordagem. Natália também explora os problemas práticos de implementação do </w:t>
      </w:r>
      <w:proofErr w:type="spellStart"/>
      <w:r w:rsidR="004C6F42">
        <w:rPr>
          <w:rFonts w:ascii="Times New Roman" w:hAnsi="Times New Roman" w:cs="Times New Roman"/>
          <w:lang w:val="pt-BR"/>
        </w:rPr>
        <w:t>EnCI</w:t>
      </w:r>
      <w:proofErr w:type="spellEnd"/>
      <w:r w:rsidR="004C6F42">
        <w:rPr>
          <w:rFonts w:ascii="Times New Roman" w:hAnsi="Times New Roman" w:cs="Times New Roman"/>
          <w:lang w:val="pt-BR"/>
        </w:rPr>
        <w:t xml:space="preserve"> e </w:t>
      </w:r>
      <w:r w:rsidR="00C711AD">
        <w:rPr>
          <w:rFonts w:ascii="Times New Roman" w:hAnsi="Times New Roman" w:cs="Times New Roman"/>
          <w:lang w:val="pt-BR"/>
        </w:rPr>
        <w:t xml:space="preserve">como isso afeta não só os alunos, mas também os docentes. Dedicando um capítulo inteiro para sua metodologia, deu-se ao entender que houve um carinho ao apresentar os perfis dos licenciandos na disciplina que, contribuiu na análise sistemática da investigação por ela proposta. </w:t>
      </w:r>
      <w:r w:rsidR="003B5C79">
        <w:rPr>
          <w:rFonts w:ascii="Times New Roman" w:hAnsi="Times New Roman" w:cs="Times New Roman"/>
          <w:lang w:val="pt-BR"/>
        </w:rPr>
        <w:t>Há também uma presença de ilustrações que facilitam o entendimento da metodologia.</w:t>
      </w:r>
    </w:p>
    <w:p w14:paraId="67982C3B" w14:textId="2DD8B5FB" w:rsidR="00C711AD" w:rsidRDefault="00C711AD" w:rsidP="002A2557">
      <w:pPr>
        <w:spacing w:line="360" w:lineRule="auto"/>
        <w:jc w:val="both"/>
        <w:rPr>
          <w:rFonts w:ascii="Times New Roman" w:hAnsi="Times New Roman" w:cs="Times New Roman"/>
          <w:lang w:val="pt-BR"/>
        </w:rPr>
      </w:pPr>
      <w:r>
        <w:rPr>
          <w:rFonts w:ascii="Times New Roman" w:hAnsi="Times New Roman" w:cs="Times New Roman"/>
          <w:lang w:val="pt-BR"/>
        </w:rPr>
        <w:tab/>
      </w:r>
      <w:r w:rsidR="003B5C79">
        <w:rPr>
          <w:rFonts w:ascii="Times New Roman" w:hAnsi="Times New Roman" w:cs="Times New Roman"/>
          <w:lang w:val="pt-BR"/>
        </w:rPr>
        <w:t xml:space="preserve">Quanto a discussão dos seus resultados, Natália discute tanto os aspectos quantitativos (no intuito do leitor conseguir discriminar as participações dos alunos) quanto os qualitativos – este, mais direcionado a sua tese. Notório frisar que, dentre o levantamento por ela realizado, as </w:t>
      </w:r>
      <w:r w:rsidR="00616907">
        <w:rPr>
          <w:rFonts w:ascii="Times New Roman" w:hAnsi="Times New Roman" w:cs="Times New Roman"/>
          <w:lang w:val="pt-BR"/>
        </w:rPr>
        <w:t xml:space="preserve">três </w:t>
      </w:r>
      <w:r w:rsidR="003B5C79">
        <w:rPr>
          <w:rFonts w:ascii="Times New Roman" w:hAnsi="Times New Roman" w:cs="Times New Roman"/>
          <w:lang w:val="pt-BR"/>
        </w:rPr>
        <w:t xml:space="preserve">atividades propostas apresentam acepções diferentes dos licenciandos; entretanto, </w:t>
      </w:r>
      <w:r w:rsidR="00AE5829">
        <w:rPr>
          <w:rFonts w:ascii="Times New Roman" w:hAnsi="Times New Roman" w:cs="Times New Roman"/>
          <w:lang w:val="pt-BR"/>
        </w:rPr>
        <w:t xml:space="preserve">o maior desafio relatado pelos alunos sobre a implementação do </w:t>
      </w:r>
      <w:proofErr w:type="spellStart"/>
      <w:r w:rsidR="00AE5829">
        <w:rPr>
          <w:rFonts w:ascii="Times New Roman" w:hAnsi="Times New Roman" w:cs="Times New Roman"/>
          <w:lang w:val="pt-BR"/>
        </w:rPr>
        <w:t>EnCI</w:t>
      </w:r>
      <w:proofErr w:type="spellEnd"/>
      <w:r w:rsidR="00AE5829">
        <w:rPr>
          <w:rFonts w:ascii="Times New Roman" w:hAnsi="Times New Roman" w:cs="Times New Roman"/>
          <w:lang w:val="pt-BR"/>
        </w:rPr>
        <w:t xml:space="preserve"> é relacionado ao dia a dia (limitação do tempo, </w:t>
      </w:r>
      <w:r w:rsidR="00AE5829">
        <w:rPr>
          <w:rFonts w:ascii="Times New Roman" w:hAnsi="Times New Roman" w:cs="Times New Roman"/>
          <w:i/>
          <w:iCs/>
          <w:lang w:val="pt-BR"/>
        </w:rPr>
        <w:t>e.g.</w:t>
      </w:r>
      <w:r w:rsidR="00AE5829">
        <w:rPr>
          <w:rFonts w:ascii="Times New Roman" w:hAnsi="Times New Roman" w:cs="Times New Roman"/>
          <w:lang w:val="pt-BR"/>
        </w:rPr>
        <w:t xml:space="preserve">), não ao conteúdo teórico. A presença dos transcritos no trabalho evidencia essas indagações mencionadas anteriormente. </w:t>
      </w:r>
    </w:p>
    <w:p w14:paraId="489ABF62" w14:textId="65B1A4E1" w:rsidR="00AE5829" w:rsidRDefault="00AE5829" w:rsidP="002A2557">
      <w:pPr>
        <w:spacing w:line="360" w:lineRule="auto"/>
        <w:jc w:val="both"/>
        <w:rPr>
          <w:rFonts w:ascii="Times New Roman" w:hAnsi="Times New Roman" w:cs="Times New Roman"/>
          <w:lang w:val="pt-BR"/>
        </w:rPr>
      </w:pPr>
      <w:r>
        <w:rPr>
          <w:rFonts w:ascii="Times New Roman" w:hAnsi="Times New Roman" w:cs="Times New Roman"/>
          <w:lang w:val="pt-BR"/>
        </w:rPr>
        <w:tab/>
        <w:t>Sua tese é bem organizada durante todo o percurso e, esperávamos o mesmo no</w:t>
      </w:r>
      <w:r w:rsidR="00616907">
        <w:rPr>
          <w:rFonts w:ascii="Times New Roman" w:hAnsi="Times New Roman" w:cs="Times New Roman"/>
          <w:lang w:val="pt-BR"/>
        </w:rPr>
        <w:t xml:space="preserve">s resultados e discussões (Capítulo 5). Natália faz um ótimo trabalho recuperando as reflexões teóricas </w:t>
      </w:r>
      <w:r w:rsidR="00616907">
        <w:rPr>
          <w:rFonts w:ascii="Times New Roman" w:hAnsi="Times New Roman" w:cs="Times New Roman"/>
          <w:lang w:val="pt-BR"/>
        </w:rPr>
        <w:lastRenderedPageBreak/>
        <w:t xml:space="preserve">apresentadas no início do manuscrito e propõe uma análise construtiva a fim de reforçar o trabalho colaborativo e a desmistificação de problemas culturais quanto a formação de docentes. Por fim, vemos um importante trabalho que visa melhorar a capacitação desses futuros profissionais de licenciatura em biologia </w:t>
      </w:r>
      <w:r w:rsidR="00681F5E">
        <w:rPr>
          <w:rFonts w:ascii="Times New Roman" w:hAnsi="Times New Roman" w:cs="Times New Roman"/>
          <w:lang w:val="pt-BR"/>
        </w:rPr>
        <w:t xml:space="preserve">e a importância da colaboração no planejamento das sequencias didáticas para expansão do ensino pedagógico em outras frentes. </w:t>
      </w:r>
    </w:p>
    <w:p w14:paraId="69B4CB00" w14:textId="57DCAA85" w:rsidR="00C711AD" w:rsidRDefault="00C711AD" w:rsidP="002A2557">
      <w:pPr>
        <w:spacing w:line="360" w:lineRule="auto"/>
        <w:jc w:val="both"/>
        <w:rPr>
          <w:rFonts w:ascii="Times New Roman" w:hAnsi="Times New Roman" w:cs="Times New Roman"/>
          <w:lang w:val="pt-BR"/>
        </w:rPr>
      </w:pPr>
      <w:r>
        <w:rPr>
          <w:rFonts w:ascii="Times New Roman" w:hAnsi="Times New Roman" w:cs="Times New Roman"/>
          <w:lang w:val="pt-BR"/>
        </w:rPr>
        <w:tab/>
      </w:r>
    </w:p>
    <w:p w14:paraId="20EC8C76" w14:textId="006087FC" w:rsidR="001E62F3" w:rsidRPr="00B961DE" w:rsidRDefault="00C343F4" w:rsidP="00854C19">
      <w:pPr>
        <w:spacing w:line="360" w:lineRule="auto"/>
        <w:jc w:val="both"/>
        <w:rPr>
          <w:rFonts w:ascii="Times New Roman" w:hAnsi="Times New Roman" w:cs="Times New Roman"/>
          <w:lang w:val="pt-BR"/>
        </w:rPr>
      </w:pPr>
      <w:r>
        <w:rPr>
          <w:rFonts w:ascii="Times New Roman" w:hAnsi="Times New Roman" w:cs="Times New Roman"/>
          <w:lang w:val="pt-BR"/>
        </w:rPr>
        <w:t xml:space="preserve"> </w:t>
      </w:r>
    </w:p>
    <w:sectPr w:rsidR="001E62F3" w:rsidRPr="00B96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DE"/>
    <w:rsid w:val="000720AD"/>
    <w:rsid w:val="000D10D8"/>
    <w:rsid w:val="000E76FA"/>
    <w:rsid w:val="000F78DA"/>
    <w:rsid w:val="00106221"/>
    <w:rsid w:val="001B2607"/>
    <w:rsid w:val="001E62F3"/>
    <w:rsid w:val="00216AC5"/>
    <w:rsid w:val="00236028"/>
    <w:rsid w:val="002A2557"/>
    <w:rsid w:val="002B77B0"/>
    <w:rsid w:val="002E0F2A"/>
    <w:rsid w:val="002F18E3"/>
    <w:rsid w:val="00313317"/>
    <w:rsid w:val="00395D29"/>
    <w:rsid w:val="00396C90"/>
    <w:rsid w:val="003B5C79"/>
    <w:rsid w:val="004C6F42"/>
    <w:rsid w:val="004E410B"/>
    <w:rsid w:val="00550D6C"/>
    <w:rsid w:val="00616907"/>
    <w:rsid w:val="00627634"/>
    <w:rsid w:val="00664099"/>
    <w:rsid w:val="00681F5E"/>
    <w:rsid w:val="006A42EF"/>
    <w:rsid w:val="006A6B55"/>
    <w:rsid w:val="0071729D"/>
    <w:rsid w:val="007F51C5"/>
    <w:rsid w:val="00835478"/>
    <w:rsid w:val="00854C19"/>
    <w:rsid w:val="00872F97"/>
    <w:rsid w:val="0089004F"/>
    <w:rsid w:val="008B0141"/>
    <w:rsid w:val="009118C3"/>
    <w:rsid w:val="00964A30"/>
    <w:rsid w:val="00A04430"/>
    <w:rsid w:val="00A47AD7"/>
    <w:rsid w:val="00AE5829"/>
    <w:rsid w:val="00B01A8F"/>
    <w:rsid w:val="00B26629"/>
    <w:rsid w:val="00B634A9"/>
    <w:rsid w:val="00B961DE"/>
    <w:rsid w:val="00C00D0B"/>
    <w:rsid w:val="00C05F5B"/>
    <w:rsid w:val="00C343F4"/>
    <w:rsid w:val="00C71115"/>
    <w:rsid w:val="00C711AD"/>
    <w:rsid w:val="00CD31A9"/>
    <w:rsid w:val="00CE510D"/>
    <w:rsid w:val="00D75120"/>
    <w:rsid w:val="00DC0998"/>
    <w:rsid w:val="00F8588C"/>
    <w:rsid w:val="00FA168F"/>
    <w:rsid w:val="00FF3968"/>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5BC40E2D"/>
  <w15:chartTrackingRefBased/>
  <w15:docId w15:val="{4FDD3BA0-EDBD-9345-BFDA-A92345FB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1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6949">
      <w:bodyDiv w:val="1"/>
      <w:marLeft w:val="0"/>
      <w:marRight w:val="0"/>
      <w:marTop w:val="0"/>
      <w:marBottom w:val="0"/>
      <w:divBdr>
        <w:top w:val="none" w:sz="0" w:space="0" w:color="auto"/>
        <w:left w:val="none" w:sz="0" w:space="0" w:color="auto"/>
        <w:bottom w:val="none" w:sz="0" w:space="0" w:color="auto"/>
        <w:right w:val="none" w:sz="0" w:space="0" w:color="auto"/>
      </w:divBdr>
      <w:divsChild>
        <w:div w:id="1672758561">
          <w:marLeft w:val="0"/>
          <w:marRight w:val="0"/>
          <w:marTop w:val="0"/>
          <w:marBottom w:val="0"/>
          <w:divBdr>
            <w:top w:val="none" w:sz="0" w:space="0" w:color="auto"/>
            <w:left w:val="none" w:sz="0" w:space="0" w:color="auto"/>
            <w:bottom w:val="none" w:sz="0" w:space="0" w:color="auto"/>
            <w:right w:val="none" w:sz="0" w:space="0" w:color="auto"/>
          </w:divBdr>
          <w:divsChild>
            <w:div w:id="1651060859">
              <w:marLeft w:val="0"/>
              <w:marRight w:val="0"/>
              <w:marTop w:val="0"/>
              <w:marBottom w:val="0"/>
              <w:divBdr>
                <w:top w:val="none" w:sz="0" w:space="0" w:color="auto"/>
                <w:left w:val="none" w:sz="0" w:space="0" w:color="auto"/>
                <w:bottom w:val="none" w:sz="0" w:space="0" w:color="auto"/>
                <w:right w:val="none" w:sz="0" w:space="0" w:color="auto"/>
              </w:divBdr>
              <w:divsChild>
                <w:div w:id="1499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4776">
      <w:bodyDiv w:val="1"/>
      <w:marLeft w:val="0"/>
      <w:marRight w:val="0"/>
      <w:marTop w:val="0"/>
      <w:marBottom w:val="0"/>
      <w:divBdr>
        <w:top w:val="none" w:sz="0" w:space="0" w:color="auto"/>
        <w:left w:val="none" w:sz="0" w:space="0" w:color="auto"/>
        <w:bottom w:val="none" w:sz="0" w:space="0" w:color="auto"/>
        <w:right w:val="none" w:sz="0" w:space="0" w:color="auto"/>
      </w:divBdr>
      <w:divsChild>
        <w:div w:id="1223061357">
          <w:marLeft w:val="0"/>
          <w:marRight w:val="0"/>
          <w:marTop w:val="0"/>
          <w:marBottom w:val="0"/>
          <w:divBdr>
            <w:top w:val="none" w:sz="0" w:space="0" w:color="auto"/>
            <w:left w:val="none" w:sz="0" w:space="0" w:color="auto"/>
            <w:bottom w:val="none" w:sz="0" w:space="0" w:color="auto"/>
            <w:right w:val="none" w:sz="0" w:space="0" w:color="auto"/>
          </w:divBdr>
          <w:divsChild>
            <w:div w:id="2145543817">
              <w:marLeft w:val="0"/>
              <w:marRight w:val="0"/>
              <w:marTop w:val="0"/>
              <w:marBottom w:val="0"/>
              <w:divBdr>
                <w:top w:val="none" w:sz="0" w:space="0" w:color="auto"/>
                <w:left w:val="none" w:sz="0" w:space="0" w:color="auto"/>
                <w:bottom w:val="none" w:sz="0" w:space="0" w:color="auto"/>
                <w:right w:val="none" w:sz="0" w:space="0" w:color="auto"/>
              </w:divBdr>
              <w:divsChild>
                <w:div w:id="2375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1621">
      <w:bodyDiv w:val="1"/>
      <w:marLeft w:val="0"/>
      <w:marRight w:val="0"/>
      <w:marTop w:val="0"/>
      <w:marBottom w:val="0"/>
      <w:divBdr>
        <w:top w:val="none" w:sz="0" w:space="0" w:color="auto"/>
        <w:left w:val="none" w:sz="0" w:space="0" w:color="auto"/>
        <w:bottom w:val="none" w:sz="0" w:space="0" w:color="auto"/>
        <w:right w:val="none" w:sz="0" w:space="0" w:color="auto"/>
      </w:divBdr>
      <w:divsChild>
        <w:div w:id="1261911253">
          <w:marLeft w:val="0"/>
          <w:marRight w:val="0"/>
          <w:marTop w:val="0"/>
          <w:marBottom w:val="0"/>
          <w:divBdr>
            <w:top w:val="none" w:sz="0" w:space="0" w:color="auto"/>
            <w:left w:val="none" w:sz="0" w:space="0" w:color="auto"/>
            <w:bottom w:val="none" w:sz="0" w:space="0" w:color="auto"/>
            <w:right w:val="none" w:sz="0" w:space="0" w:color="auto"/>
          </w:divBdr>
          <w:divsChild>
            <w:div w:id="1632320982">
              <w:marLeft w:val="0"/>
              <w:marRight w:val="0"/>
              <w:marTop w:val="0"/>
              <w:marBottom w:val="0"/>
              <w:divBdr>
                <w:top w:val="none" w:sz="0" w:space="0" w:color="auto"/>
                <w:left w:val="none" w:sz="0" w:space="0" w:color="auto"/>
                <w:bottom w:val="none" w:sz="0" w:space="0" w:color="auto"/>
                <w:right w:val="none" w:sz="0" w:space="0" w:color="auto"/>
              </w:divBdr>
              <w:divsChild>
                <w:div w:id="444345466">
                  <w:marLeft w:val="0"/>
                  <w:marRight w:val="0"/>
                  <w:marTop w:val="0"/>
                  <w:marBottom w:val="0"/>
                  <w:divBdr>
                    <w:top w:val="none" w:sz="0" w:space="0" w:color="auto"/>
                    <w:left w:val="none" w:sz="0" w:space="0" w:color="auto"/>
                    <w:bottom w:val="none" w:sz="0" w:space="0" w:color="auto"/>
                    <w:right w:val="none" w:sz="0" w:space="0" w:color="auto"/>
                  </w:divBdr>
                  <w:divsChild>
                    <w:div w:id="527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574">
      <w:bodyDiv w:val="1"/>
      <w:marLeft w:val="0"/>
      <w:marRight w:val="0"/>
      <w:marTop w:val="0"/>
      <w:marBottom w:val="0"/>
      <w:divBdr>
        <w:top w:val="none" w:sz="0" w:space="0" w:color="auto"/>
        <w:left w:val="none" w:sz="0" w:space="0" w:color="auto"/>
        <w:bottom w:val="none" w:sz="0" w:space="0" w:color="auto"/>
        <w:right w:val="none" w:sz="0" w:space="0" w:color="auto"/>
      </w:divBdr>
      <w:divsChild>
        <w:div w:id="62067249">
          <w:marLeft w:val="0"/>
          <w:marRight w:val="0"/>
          <w:marTop w:val="0"/>
          <w:marBottom w:val="0"/>
          <w:divBdr>
            <w:top w:val="none" w:sz="0" w:space="0" w:color="auto"/>
            <w:left w:val="none" w:sz="0" w:space="0" w:color="auto"/>
            <w:bottom w:val="none" w:sz="0" w:space="0" w:color="auto"/>
            <w:right w:val="none" w:sz="0" w:space="0" w:color="auto"/>
          </w:divBdr>
          <w:divsChild>
            <w:div w:id="1215653408">
              <w:marLeft w:val="0"/>
              <w:marRight w:val="0"/>
              <w:marTop w:val="0"/>
              <w:marBottom w:val="0"/>
              <w:divBdr>
                <w:top w:val="none" w:sz="0" w:space="0" w:color="auto"/>
                <w:left w:val="none" w:sz="0" w:space="0" w:color="auto"/>
                <w:bottom w:val="none" w:sz="0" w:space="0" w:color="auto"/>
                <w:right w:val="none" w:sz="0" w:space="0" w:color="auto"/>
              </w:divBdr>
              <w:divsChild>
                <w:div w:id="19844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7059">
      <w:bodyDiv w:val="1"/>
      <w:marLeft w:val="0"/>
      <w:marRight w:val="0"/>
      <w:marTop w:val="0"/>
      <w:marBottom w:val="0"/>
      <w:divBdr>
        <w:top w:val="none" w:sz="0" w:space="0" w:color="auto"/>
        <w:left w:val="none" w:sz="0" w:space="0" w:color="auto"/>
        <w:bottom w:val="none" w:sz="0" w:space="0" w:color="auto"/>
        <w:right w:val="none" w:sz="0" w:space="0" w:color="auto"/>
      </w:divBdr>
      <w:divsChild>
        <w:div w:id="391931250">
          <w:marLeft w:val="0"/>
          <w:marRight w:val="0"/>
          <w:marTop w:val="0"/>
          <w:marBottom w:val="0"/>
          <w:divBdr>
            <w:top w:val="none" w:sz="0" w:space="0" w:color="auto"/>
            <w:left w:val="none" w:sz="0" w:space="0" w:color="auto"/>
            <w:bottom w:val="none" w:sz="0" w:space="0" w:color="auto"/>
            <w:right w:val="none" w:sz="0" w:space="0" w:color="auto"/>
          </w:divBdr>
          <w:divsChild>
            <w:div w:id="1080642009">
              <w:marLeft w:val="0"/>
              <w:marRight w:val="0"/>
              <w:marTop w:val="0"/>
              <w:marBottom w:val="0"/>
              <w:divBdr>
                <w:top w:val="none" w:sz="0" w:space="0" w:color="auto"/>
                <w:left w:val="none" w:sz="0" w:space="0" w:color="auto"/>
                <w:bottom w:val="none" w:sz="0" w:space="0" w:color="auto"/>
                <w:right w:val="none" w:sz="0" w:space="0" w:color="auto"/>
              </w:divBdr>
              <w:divsChild>
                <w:div w:id="371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RODRIGUES TAKAHARA</dc:creator>
  <cp:keywords/>
  <dc:description/>
  <cp:lastModifiedBy>Renan Passos Freire</cp:lastModifiedBy>
  <cp:revision>27</cp:revision>
  <dcterms:created xsi:type="dcterms:W3CDTF">2023-03-20T18:45:00Z</dcterms:created>
  <dcterms:modified xsi:type="dcterms:W3CDTF">2023-05-09T18:08:00Z</dcterms:modified>
</cp:coreProperties>
</file>