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0F48" w14:textId="4A231469" w:rsidR="00974809" w:rsidRPr="002079F9" w:rsidRDefault="002079F9" w:rsidP="002079F9">
      <w:pPr>
        <w:jc w:val="center"/>
        <w:rPr>
          <w:rFonts w:ascii="Times New Roman" w:hAnsi="Times New Roman" w:cs="Times New Roman"/>
          <w:b/>
          <w:bCs/>
          <w:sz w:val="24"/>
          <w:szCs w:val="24"/>
        </w:rPr>
      </w:pPr>
      <w:r w:rsidRPr="002079F9">
        <w:rPr>
          <w:rFonts w:ascii="Times New Roman" w:hAnsi="Times New Roman" w:cs="Times New Roman"/>
          <w:b/>
          <w:bCs/>
          <w:sz w:val="24"/>
          <w:szCs w:val="24"/>
        </w:rPr>
        <w:t>UNIVERSIDADE DE SÃO PAULO</w:t>
      </w:r>
    </w:p>
    <w:p w14:paraId="3ED2E419" w14:textId="57292379" w:rsidR="002079F9" w:rsidRPr="00716EE5" w:rsidRDefault="002079F9" w:rsidP="002079F9">
      <w:pPr>
        <w:jc w:val="center"/>
        <w:rPr>
          <w:rFonts w:ascii="Times New Roman" w:hAnsi="Times New Roman" w:cs="Times New Roman"/>
          <w:b/>
          <w:bCs/>
          <w:sz w:val="24"/>
          <w:szCs w:val="24"/>
        </w:rPr>
      </w:pPr>
      <w:r w:rsidRPr="00716EE5">
        <w:rPr>
          <w:rFonts w:ascii="Times New Roman" w:hAnsi="Times New Roman" w:cs="Times New Roman"/>
          <w:b/>
          <w:bCs/>
          <w:sz w:val="24"/>
          <w:szCs w:val="24"/>
        </w:rPr>
        <w:t>Faculdade de Filosofia, Ciências e Letras de Ribeirão Preto</w:t>
      </w:r>
    </w:p>
    <w:p w14:paraId="6042B0D9" w14:textId="4F19A1EC" w:rsidR="002079F9" w:rsidRPr="002079F9" w:rsidRDefault="002079F9" w:rsidP="002079F9">
      <w:pPr>
        <w:jc w:val="center"/>
        <w:rPr>
          <w:rFonts w:ascii="Times New Roman" w:hAnsi="Times New Roman" w:cs="Times New Roman"/>
          <w:sz w:val="24"/>
          <w:szCs w:val="24"/>
        </w:rPr>
      </w:pPr>
      <w:r w:rsidRPr="002079F9">
        <w:rPr>
          <w:rFonts w:ascii="Times New Roman" w:hAnsi="Times New Roman" w:cs="Times New Roman"/>
          <w:sz w:val="24"/>
          <w:szCs w:val="24"/>
        </w:rPr>
        <w:t>Departamento de Educação, Informação e Comunicação</w:t>
      </w:r>
    </w:p>
    <w:p w14:paraId="23A5B81A" w14:textId="2565B447" w:rsidR="002079F9" w:rsidRDefault="002079F9" w:rsidP="002079F9">
      <w:pPr>
        <w:jc w:val="center"/>
        <w:rPr>
          <w:rFonts w:ascii="Times New Roman" w:hAnsi="Times New Roman" w:cs="Times New Roman"/>
          <w:sz w:val="24"/>
          <w:szCs w:val="24"/>
        </w:rPr>
      </w:pPr>
      <w:r w:rsidRPr="002079F9">
        <w:rPr>
          <w:rFonts w:ascii="Times New Roman" w:hAnsi="Times New Roman" w:cs="Times New Roman"/>
          <w:sz w:val="24"/>
          <w:szCs w:val="24"/>
        </w:rPr>
        <w:t>Curso de Pedagogia</w:t>
      </w:r>
    </w:p>
    <w:p w14:paraId="49C1BD97" w14:textId="0CFCF759" w:rsidR="002079F9" w:rsidRDefault="002079F9" w:rsidP="002079F9">
      <w:pPr>
        <w:jc w:val="center"/>
        <w:rPr>
          <w:rFonts w:ascii="Times New Roman" w:hAnsi="Times New Roman" w:cs="Times New Roman"/>
          <w:sz w:val="24"/>
          <w:szCs w:val="24"/>
        </w:rPr>
      </w:pPr>
    </w:p>
    <w:p w14:paraId="5FA9BB24" w14:textId="77777777" w:rsidR="00716EE5" w:rsidRDefault="00716EE5" w:rsidP="002079F9">
      <w:pPr>
        <w:jc w:val="center"/>
        <w:rPr>
          <w:rFonts w:ascii="Times New Roman" w:hAnsi="Times New Roman" w:cs="Times New Roman"/>
          <w:sz w:val="24"/>
          <w:szCs w:val="24"/>
        </w:rPr>
      </w:pPr>
    </w:p>
    <w:p w14:paraId="323459A9" w14:textId="1D60823C" w:rsidR="002079F9" w:rsidRDefault="002079F9" w:rsidP="002079F9">
      <w:pPr>
        <w:jc w:val="center"/>
        <w:rPr>
          <w:rFonts w:ascii="Times New Roman" w:hAnsi="Times New Roman" w:cs="Times New Roman"/>
          <w:sz w:val="24"/>
          <w:szCs w:val="24"/>
        </w:rPr>
      </w:pPr>
    </w:p>
    <w:p w14:paraId="1A710979" w14:textId="7D8519FB" w:rsidR="002079F9" w:rsidRDefault="002079F9" w:rsidP="002079F9">
      <w:pPr>
        <w:jc w:val="center"/>
        <w:rPr>
          <w:rFonts w:ascii="Times New Roman" w:hAnsi="Times New Roman" w:cs="Times New Roman"/>
          <w:sz w:val="24"/>
          <w:szCs w:val="24"/>
        </w:rPr>
      </w:pPr>
    </w:p>
    <w:p w14:paraId="7642A6C5" w14:textId="7604C5AE" w:rsidR="002079F9" w:rsidRDefault="002079F9" w:rsidP="002079F9">
      <w:pPr>
        <w:jc w:val="center"/>
        <w:rPr>
          <w:rFonts w:ascii="Times New Roman" w:hAnsi="Times New Roman" w:cs="Times New Roman"/>
          <w:sz w:val="24"/>
          <w:szCs w:val="24"/>
        </w:rPr>
      </w:pPr>
    </w:p>
    <w:p w14:paraId="302096A1" w14:textId="69A0845E" w:rsidR="002079F9" w:rsidRPr="00716EE5" w:rsidRDefault="002079F9" w:rsidP="002079F9">
      <w:pPr>
        <w:jc w:val="center"/>
        <w:rPr>
          <w:rFonts w:ascii="Times New Roman" w:hAnsi="Times New Roman" w:cs="Times New Roman"/>
          <w:b/>
          <w:bCs/>
          <w:sz w:val="24"/>
          <w:szCs w:val="24"/>
        </w:rPr>
      </w:pPr>
      <w:r w:rsidRPr="00716EE5">
        <w:rPr>
          <w:rFonts w:ascii="Times New Roman" w:hAnsi="Times New Roman" w:cs="Times New Roman"/>
          <w:b/>
          <w:bCs/>
          <w:sz w:val="24"/>
          <w:szCs w:val="24"/>
        </w:rPr>
        <w:t>CAMILA ROSA DOS SANTOS</w:t>
      </w:r>
    </w:p>
    <w:p w14:paraId="4E030C13" w14:textId="064C8405" w:rsidR="002079F9" w:rsidRPr="00716EE5" w:rsidRDefault="002079F9" w:rsidP="002079F9">
      <w:pPr>
        <w:jc w:val="center"/>
        <w:rPr>
          <w:rFonts w:ascii="Times New Roman" w:hAnsi="Times New Roman" w:cs="Times New Roman"/>
          <w:b/>
          <w:bCs/>
          <w:sz w:val="24"/>
          <w:szCs w:val="24"/>
        </w:rPr>
      </w:pPr>
      <w:r w:rsidRPr="00716EE5">
        <w:rPr>
          <w:rFonts w:ascii="Times New Roman" w:hAnsi="Times New Roman" w:cs="Times New Roman"/>
          <w:b/>
          <w:bCs/>
          <w:sz w:val="24"/>
          <w:szCs w:val="24"/>
        </w:rPr>
        <w:t>ISABELA MARTINS CAZULA</w:t>
      </w:r>
    </w:p>
    <w:p w14:paraId="407175C1" w14:textId="5BBF40F5" w:rsidR="002079F9" w:rsidRDefault="002079F9" w:rsidP="002079F9">
      <w:pPr>
        <w:jc w:val="center"/>
        <w:rPr>
          <w:rFonts w:ascii="Times New Roman" w:hAnsi="Times New Roman" w:cs="Times New Roman"/>
          <w:sz w:val="24"/>
          <w:szCs w:val="24"/>
        </w:rPr>
      </w:pPr>
    </w:p>
    <w:p w14:paraId="532BDAA8" w14:textId="1AEE9321" w:rsidR="002079F9" w:rsidRDefault="002079F9" w:rsidP="002079F9">
      <w:pPr>
        <w:jc w:val="center"/>
        <w:rPr>
          <w:rFonts w:ascii="Times New Roman" w:hAnsi="Times New Roman" w:cs="Times New Roman"/>
          <w:sz w:val="24"/>
          <w:szCs w:val="24"/>
        </w:rPr>
      </w:pPr>
    </w:p>
    <w:p w14:paraId="4D8F11EF" w14:textId="0B8E95E8" w:rsidR="00716EE5" w:rsidRDefault="00716EE5" w:rsidP="002079F9">
      <w:pPr>
        <w:jc w:val="center"/>
        <w:rPr>
          <w:rFonts w:ascii="Times New Roman" w:hAnsi="Times New Roman" w:cs="Times New Roman"/>
          <w:sz w:val="24"/>
          <w:szCs w:val="24"/>
        </w:rPr>
      </w:pPr>
    </w:p>
    <w:p w14:paraId="78199801" w14:textId="08E95D72" w:rsidR="00716EE5" w:rsidRDefault="00716EE5" w:rsidP="002079F9">
      <w:pPr>
        <w:jc w:val="center"/>
        <w:rPr>
          <w:rFonts w:ascii="Times New Roman" w:hAnsi="Times New Roman" w:cs="Times New Roman"/>
          <w:sz w:val="24"/>
          <w:szCs w:val="24"/>
        </w:rPr>
      </w:pPr>
    </w:p>
    <w:p w14:paraId="7BB29449" w14:textId="0CEFA55D" w:rsidR="00716EE5" w:rsidRDefault="00716EE5" w:rsidP="002079F9">
      <w:pPr>
        <w:jc w:val="center"/>
        <w:rPr>
          <w:rFonts w:ascii="Times New Roman" w:hAnsi="Times New Roman" w:cs="Times New Roman"/>
          <w:sz w:val="24"/>
          <w:szCs w:val="24"/>
        </w:rPr>
      </w:pPr>
    </w:p>
    <w:p w14:paraId="60A7A98A" w14:textId="77777777" w:rsidR="00716EE5" w:rsidRDefault="00716EE5" w:rsidP="002079F9">
      <w:pPr>
        <w:jc w:val="center"/>
        <w:rPr>
          <w:rFonts w:ascii="Times New Roman" w:hAnsi="Times New Roman" w:cs="Times New Roman"/>
          <w:sz w:val="24"/>
          <w:szCs w:val="24"/>
        </w:rPr>
      </w:pPr>
    </w:p>
    <w:p w14:paraId="69366353" w14:textId="668D50B9" w:rsidR="00716EE5" w:rsidRDefault="00716EE5" w:rsidP="002079F9">
      <w:pPr>
        <w:jc w:val="center"/>
        <w:rPr>
          <w:rFonts w:ascii="Times New Roman" w:hAnsi="Times New Roman" w:cs="Times New Roman"/>
          <w:sz w:val="24"/>
          <w:szCs w:val="24"/>
        </w:rPr>
      </w:pPr>
    </w:p>
    <w:p w14:paraId="565EC6C9" w14:textId="77777777" w:rsidR="00716EE5" w:rsidRDefault="00716EE5" w:rsidP="002079F9">
      <w:pPr>
        <w:jc w:val="center"/>
        <w:rPr>
          <w:rFonts w:ascii="Times New Roman" w:hAnsi="Times New Roman" w:cs="Times New Roman"/>
          <w:sz w:val="24"/>
          <w:szCs w:val="24"/>
        </w:rPr>
      </w:pPr>
    </w:p>
    <w:p w14:paraId="739B2E24" w14:textId="224CC442" w:rsidR="002079F9" w:rsidRDefault="002079F9" w:rsidP="002079F9">
      <w:pPr>
        <w:jc w:val="center"/>
        <w:rPr>
          <w:rFonts w:ascii="Times New Roman" w:hAnsi="Times New Roman" w:cs="Times New Roman"/>
          <w:sz w:val="24"/>
          <w:szCs w:val="24"/>
        </w:rPr>
      </w:pPr>
    </w:p>
    <w:p w14:paraId="7611CB26" w14:textId="4D0313B0" w:rsidR="00716EE5" w:rsidRDefault="00716EE5" w:rsidP="002079F9">
      <w:pPr>
        <w:jc w:val="center"/>
        <w:rPr>
          <w:rFonts w:ascii="Times New Roman" w:hAnsi="Times New Roman" w:cs="Times New Roman"/>
          <w:sz w:val="24"/>
          <w:szCs w:val="24"/>
        </w:rPr>
      </w:pPr>
      <w:r>
        <w:rPr>
          <w:rFonts w:ascii="Times New Roman" w:hAnsi="Times New Roman" w:cs="Times New Roman"/>
          <w:sz w:val="24"/>
          <w:szCs w:val="24"/>
        </w:rPr>
        <w:t>Seleção de mídias audiovisuais relacionadas aos temas apresentados nas aulas da disciplina “História da Educação no Brasil”</w:t>
      </w:r>
    </w:p>
    <w:p w14:paraId="0A171564" w14:textId="329C57A0" w:rsidR="00716EE5" w:rsidRDefault="00716EE5" w:rsidP="002079F9">
      <w:pPr>
        <w:jc w:val="center"/>
        <w:rPr>
          <w:rFonts w:ascii="Times New Roman" w:hAnsi="Times New Roman" w:cs="Times New Roman"/>
          <w:sz w:val="24"/>
          <w:szCs w:val="24"/>
        </w:rPr>
      </w:pPr>
    </w:p>
    <w:p w14:paraId="32DA54BE" w14:textId="7CF1B8AA" w:rsidR="00716EE5" w:rsidRDefault="00716EE5" w:rsidP="002079F9">
      <w:pPr>
        <w:jc w:val="center"/>
        <w:rPr>
          <w:rFonts w:ascii="Times New Roman" w:hAnsi="Times New Roman" w:cs="Times New Roman"/>
          <w:sz w:val="24"/>
          <w:szCs w:val="24"/>
        </w:rPr>
      </w:pPr>
    </w:p>
    <w:p w14:paraId="60464213" w14:textId="0261B789" w:rsidR="00716EE5" w:rsidRDefault="00716EE5" w:rsidP="002079F9">
      <w:pPr>
        <w:jc w:val="center"/>
        <w:rPr>
          <w:rFonts w:ascii="Times New Roman" w:hAnsi="Times New Roman" w:cs="Times New Roman"/>
          <w:sz w:val="24"/>
          <w:szCs w:val="24"/>
        </w:rPr>
      </w:pPr>
    </w:p>
    <w:p w14:paraId="1A70BE19" w14:textId="723975B5" w:rsidR="00716EE5" w:rsidRDefault="00716EE5" w:rsidP="002079F9">
      <w:pPr>
        <w:jc w:val="center"/>
        <w:rPr>
          <w:rFonts w:ascii="Times New Roman" w:hAnsi="Times New Roman" w:cs="Times New Roman"/>
          <w:sz w:val="24"/>
          <w:szCs w:val="24"/>
        </w:rPr>
      </w:pPr>
    </w:p>
    <w:p w14:paraId="21659C8A" w14:textId="5233104E" w:rsidR="00716EE5" w:rsidRDefault="00716EE5" w:rsidP="002079F9">
      <w:pPr>
        <w:jc w:val="center"/>
        <w:rPr>
          <w:rFonts w:ascii="Times New Roman" w:hAnsi="Times New Roman" w:cs="Times New Roman"/>
          <w:sz w:val="24"/>
          <w:szCs w:val="24"/>
        </w:rPr>
      </w:pPr>
    </w:p>
    <w:p w14:paraId="0C0566B1" w14:textId="6C709009" w:rsidR="00716EE5" w:rsidRDefault="00716EE5" w:rsidP="002079F9">
      <w:pPr>
        <w:jc w:val="center"/>
        <w:rPr>
          <w:rFonts w:ascii="Times New Roman" w:hAnsi="Times New Roman" w:cs="Times New Roman"/>
          <w:sz w:val="24"/>
          <w:szCs w:val="24"/>
        </w:rPr>
      </w:pPr>
    </w:p>
    <w:p w14:paraId="3552A8CC" w14:textId="1B1FFB49" w:rsidR="00716EE5" w:rsidRDefault="00716EE5" w:rsidP="002079F9">
      <w:pPr>
        <w:jc w:val="center"/>
        <w:rPr>
          <w:rFonts w:ascii="Times New Roman" w:hAnsi="Times New Roman" w:cs="Times New Roman"/>
          <w:sz w:val="24"/>
          <w:szCs w:val="24"/>
        </w:rPr>
      </w:pPr>
    </w:p>
    <w:p w14:paraId="421A3B31" w14:textId="77777777" w:rsidR="00716EE5" w:rsidRDefault="00716EE5" w:rsidP="002079F9">
      <w:pPr>
        <w:jc w:val="center"/>
        <w:rPr>
          <w:rFonts w:ascii="Times New Roman" w:hAnsi="Times New Roman" w:cs="Times New Roman"/>
          <w:sz w:val="24"/>
          <w:szCs w:val="24"/>
        </w:rPr>
      </w:pPr>
    </w:p>
    <w:p w14:paraId="28ACF89B" w14:textId="0ECA14EC" w:rsidR="00716EE5" w:rsidRDefault="00716EE5" w:rsidP="002079F9">
      <w:pPr>
        <w:jc w:val="center"/>
        <w:rPr>
          <w:rFonts w:ascii="Times New Roman" w:hAnsi="Times New Roman" w:cs="Times New Roman"/>
          <w:sz w:val="24"/>
          <w:szCs w:val="24"/>
        </w:rPr>
      </w:pPr>
    </w:p>
    <w:p w14:paraId="79916790" w14:textId="77777777" w:rsidR="00716EE5" w:rsidRDefault="00716EE5" w:rsidP="002079F9">
      <w:pPr>
        <w:jc w:val="center"/>
        <w:rPr>
          <w:rFonts w:ascii="Times New Roman" w:hAnsi="Times New Roman" w:cs="Times New Roman"/>
          <w:sz w:val="24"/>
          <w:szCs w:val="24"/>
        </w:rPr>
      </w:pPr>
    </w:p>
    <w:p w14:paraId="521DA6F2" w14:textId="71830E9D" w:rsidR="00716EE5" w:rsidRDefault="00716EE5" w:rsidP="002079F9">
      <w:pPr>
        <w:jc w:val="center"/>
        <w:rPr>
          <w:rFonts w:ascii="Times New Roman" w:hAnsi="Times New Roman" w:cs="Times New Roman"/>
          <w:sz w:val="24"/>
          <w:szCs w:val="24"/>
        </w:rPr>
      </w:pPr>
      <w:r>
        <w:rPr>
          <w:rFonts w:ascii="Times New Roman" w:hAnsi="Times New Roman" w:cs="Times New Roman"/>
          <w:sz w:val="24"/>
          <w:szCs w:val="24"/>
        </w:rPr>
        <w:t>Ribeirão Preto,</w:t>
      </w:r>
    </w:p>
    <w:p w14:paraId="23FD3493" w14:textId="66F6DAC2" w:rsidR="00974809" w:rsidRPr="00716EE5" w:rsidRDefault="00716EE5" w:rsidP="00716EE5">
      <w:pPr>
        <w:jc w:val="center"/>
        <w:rPr>
          <w:rFonts w:ascii="Times New Roman" w:hAnsi="Times New Roman" w:cs="Times New Roman"/>
          <w:sz w:val="24"/>
          <w:szCs w:val="24"/>
        </w:rPr>
      </w:pPr>
      <w:r>
        <w:rPr>
          <w:rFonts w:ascii="Times New Roman" w:hAnsi="Times New Roman" w:cs="Times New Roman"/>
          <w:sz w:val="24"/>
          <w:szCs w:val="24"/>
        </w:rPr>
        <w:t>2020</w:t>
      </w:r>
    </w:p>
    <w:p w14:paraId="4A715831" w14:textId="01A1CFCB" w:rsidR="007757BE" w:rsidRPr="00D716F2" w:rsidRDefault="007757BE" w:rsidP="00D716F2">
      <w:pPr>
        <w:pStyle w:val="PargrafodaLista"/>
        <w:numPr>
          <w:ilvl w:val="0"/>
          <w:numId w:val="7"/>
        </w:numPr>
        <w:rPr>
          <w:rFonts w:ascii="Times New Roman" w:eastAsia="Times New Roman" w:hAnsi="Times New Roman" w:cs="Times New Roman"/>
          <w:sz w:val="24"/>
          <w:szCs w:val="24"/>
        </w:rPr>
      </w:pPr>
      <w:r w:rsidRPr="00D716F2">
        <w:rPr>
          <w:rFonts w:ascii="Times New Roman" w:eastAsia="Times New Roman" w:hAnsi="Times New Roman" w:cs="Times New Roman"/>
          <w:b/>
          <w:bCs/>
          <w:sz w:val="24"/>
          <w:szCs w:val="24"/>
        </w:rPr>
        <w:lastRenderedPageBreak/>
        <w:t xml:space="preserve">Texto e tema relacionados: </w:t>
      </w:r>
      <w:r w:rsidRPr="00D716F2">
        <w:rPr>
          <w:rFonts w:ascii="Times New Roman" w:eastAsia="Times New Roman" w:hAnsi="Times New Roman" w:cs="Times New Roman"/>
          <w:sz w:val="24"/>
          <w:szCs w:val="24"/>
        </w:rPr>
        <w:t xml:space="preserve"> A educação jesuítica no Brasil colonial. In:</w:t>
      </w:r>
      <w:r w:rsidRPr="00D716F2">
        <w:rPr>
          <w:rFonts w:ascii="Times New Roman" w:eastAsia="Times New Roman" w:hAnsi="Times New Roman" w:cs="Times New Roman"/>
          <w:i/>
          <w:iCs/>
          <w:sz w:val="24"/>
          <w:szCs w:val="24"/>
        </w:rPr>
        <w:t xml:space="preserve"> 500 anos de educação no Brasil</w:t>
      </w:r>
      <w:r w:rsidRPr="00D716F2">
        <w:rPr>
          <w:rFonts w:ascii="Times New Roman" w:eastAsia="Times New Roman" w:hAnsi="Times New Roman" w:cs="Times New Roman"/>
          <w:sz w:val="24"/>
          <w:szCs w:val="24"/>
        </w:rPr>
        <w:t>.</w:t>
      </w:r>
    </w:p>
    <w:p w14:paraId="79512FC8" w14:textId="77777777" w:rsidR="007757BE" w:rsidRDefault="007757BE" w:rsidP="007757BE">
      <w:pPr>
        <w:rPr>
          <w:rFonts w:ascii="Times New Roman" w:eastAsia="Times New Roman" w:hAnsi="Times New Roman" w:cs="Times New Roman"/>
          <w:b/>
          <w:bCs/>
          <w:sz w:val="24"/>
          <w:szCs w:val="24"/>
        </w:rPr>
      </w:pPr>
      <w:r w:rsidRPr="3263EDAC">
        <w:rPr>
          <w:rFonts w:ascii="Times New Roman" w:eastAsia="Times New Roman" w:hAnsi="Times New Roman" w:cs="Times New Roman"/>
          <w:b/>
          <w:bCs/>
          <w:sz w:val="24"/>
          <w:szCs w:val="24"/>
        </w:rPr>
        <w:t>Tema da aula:</w:t>
      </w:r>
      <w:r w:rsidRPr="3263EDAC">
        <w:rPr>
          <w:rFonts w:ascii="Times New Roman" w:eastAsia="Times New Roman" w:hAnsi="Times New Roman" w:cs="Times New Roman"/>
          <w:sz w:val="24"/>
          <w:szCs w:val="24"/>
        </w:rPr>
        <w:t xml:space="preserve"> A fundação da educação escolar no Brasil.</w:t>
      </w:r>
    </w:p>
    <w:p w14:paraId="3AA2FFA5" w14:textId="77777777" w:rsidR="007757BE" w:rsidRDefault="007757BE" w:rsidP="007757BE">
      <w:pPr>
        <w:rPr>
          <w:rFonts w:ascii="Times New Roman" w:eastAsia="Times New Roman" w:hAnsi="Times New Roman" w:cs="Times New Roman"/>
          <w:sz w:val="24"/>
          <w:szCs w:val="24"/>
        </w:rPr>
      </w:pPr>
      <w:r w:rsidRPr="6F4892B1">
        <w:rPr>
          <w:rFonts w:ascii="Times New Roman" w:eastAsia="Times New Roman" w:hAnsi="Times New Roman" w:cs="Times New Roman"/>
          <w:b/>
          <w:bCs/>
          <w:sz w:val="24"/>
          <w:szCs w:val="24"/>
        </w:rPr>
        <w:t>Descrição:</w:t>
      </w:r>
      <w:r w:rsidRPr="6F4892B1">
        <w:rPr>
          <w:rFonts w:ascii="Times New Roman" w:eastAsia="Times New Roman" w:hAnsi="Times New Roman" w:cs="Times New Roman"/>
          <w:sz w:val="24"/>
          <w:szCs w:val="24"/>
        </w:rPr>
        <w:t xml:space="preserve"> </w:t>
      </w:r>
      <w:r w:rsidRPr="6F4892B1">
        <w:rPr>
          <w:rFonts w:ascii="Times New Roman" w:eastAsia="Times New Roman" w:hAnsi="Times New Roman" w:cs="Times New Roman"/>
          <w:b/>
          <w:bCs/>
          <w:sz w:val="24"/>
          <w:szCs w:val="24"/>
        </w:rPr>
        <w:t xml:space="preserve"> </w:t>
      </w:r>
      <w:r w:rsidRPr="6F4892B1">
        <w:rPr>
          <w:rFonts w:ascii="Times New Roman" w:eastAsia="Times New Roman" w:hAnsi="Times New Roman" w:cs="Times New Roman"/>
          <w:sz w:val="24"/>
          <w:szCs w:val="24"/>
        </w:rPr>
        <w:t>Durante a época da colonização do Brasil pelos portugueses, por volta do século XVI, chega ao país a Companhia de Jesus, constituída pelos padres jesuítas, que tinham como objetivo salvar a fé católica que estava sendo abalada pelo contexto da Reforma Protestante. A princípio, o objetivo desses missionários era de catequizar os povos nativos, entretanto, os jesuítas também influenciaram com ações pedagógicas, na educação dos indígenas e dos filhos dos colonos. O texto “A educação jesuítica no Brasil”, explícita o ambiente desse acontecimento e como se deu essa primeira forma de educação no país. O vídeo selecionado para essa temática, se trata de uma aula de História da Educação no Brasil de um curso de Licenciatura da Faculdade UNIVESP (Universidade Virtual do Estado de São Paulo), e é possível ter-se a visibilidade do contexto descrito no texto. Esse audiovisual é composto por um documentário informativo, no qual reúne entrevistas de profissionais especialistas nesta área, como pesquisadores e historiadores que explicam esse acontecimento histórico, além de ser demonstrado documentos, imagens e trechos de um filme, nos quais retratam a relação dos jesuítas com os indígenas, e como ocorreu-se a fundação dos colégios jesuítas e as metodologias pedagógicas utilizadas, nas quais foram responsáveis pela educação de inúmeros estudantes, entre os anos 1540 a 1773.</w:t>
      </w:r>
    </w:p>
    <w:p w14:paraId="1A363DAD" w14:textId="77777777" w:rsidR="007757BE" w:rsidRDefault="007757BE" w:rsidP="007757BE">
      <w:pPr>
        <w:rPr>
          <w:rFonts w:ascii="Times New Roman" w:eastAsia="Times New Roman" w:hAnsi="Times New Roman" w:cs="Times New Roman"/>
          <w:sz w:val="24"/>
          <w:szCs w:val="24"/>
        </w:rPr>
      </w:pPr>
      <w:r w:rsidRPr="27DD620A">
        <w:rPr>
          <w:rFonts w:ascii="Times New Roman" w:eastAsia="Times New Roman" w:hAnsi="Times New Roman" w:cs="Times New Roman"/>
          <w:b/>
          <w:bCs/>
          <w:sz w:val="24"/>
          <w:szCs w:val="24"/>
        </w:rPr>
        <w:t xml:space="preserve">Filme: </w:t>
      </w:r>
      <w:r w:rsidRPr="27DD620A">
        <w:rPr>
          <w:rFonts w:ascii="Times New Roman" w:eastAsia="Times New Roman" w:hAnsi="Times New Roman" w:cs="Times New Roman"/>
          <w:sz w:val="24"/>
          <w:szCs w:val="24"/>
        </w:rPr>
        <w:t xml:space="preserve">História da Educação no Brasil - Aula 3 - A igreja e a ação dos jesuítas nos primórdios - </w:t>
      </w:r>
      <w:r w:rsidRPr="27DD620A">
        <w:rPr>
          <w:rFonts w:ascii="Times New Roman" w:eastAsia="Times New Roman" w:hAnsi="Times New Roman" w:cs="Times New Roman"/>
          <w:b/>
          <w:bCs/>
          <w:sz w:val="24"/>
          <w:szCs w:val="24"/>
        </w:rPr>
        <w:t xml:space="preserve">Duração: </w:t>
      </w:r>
      <w:r w:rsidRPr="27DD620A">
        <w:rPr>
          <w:rFonts w:ascii="Times New Roman" w:eastAsia="Times New Roman" w:hAnsi="Times New Roman" w:cs="Times New Roman"/>
          <w:sz w:val="24"/>
          <w:szCs w:val="24"/>
        </w:rPr>
        <w:t xml:space="preserve">21:16 min </w:t>
      </w:r>
    </w:p>
    <w:p w14:paraId="2DE8DC6E" w14:textId="77777777" w:rsidR="007757BE" w:rsidRDefault="007757BE" w:rsidP="007757BE">
      <w:pPr>
        <w:rPr>
          <w:rFonts w:ascii="Times New Roman" w:eastAsia="Times New Roman" w:hAnsi="Times New Roman" w:cs="Times New Roman"/>
          <w:sz w:val="24"/>
          <w:szCs w:val="24"/>
        </w:rPr>
      </w:pPr>
      <w:r w:rsidRPr="27DD620A">
        <w:rPr>
          <w:rFonts w:ascii="Times New Roman" w:eastAsia="Times New Roman" w:hAnsi="Times New Roman" w:cs="Times New Roman"/>
          <w:b/>
          <w:bCs/>
          <w:sz w:val="24"/>
          <w:szCs w:val="24"/>
        </w:rPr>
        <w:t>Direção:</w:t>
      </w:r>
      <w:r w:rsidRPr="27DD620A">
        <w:rPr>
          <w:rFonts w:ascii="Times New Roman" w:eastAsia="Times New Roman" w:hAnsi="Times New Roman" w:cs="Times New Roman"/>
          <w:sz w:val="24"/>
          <w:szCs w:val="24"/>
        </w:rPr>
        <w:t xml:space="preserve">  UNIVESP</w:t>
      </w:r>
    </w:p>
    <w:p w14:paraId="595D45D8" w14:textId="77777777" w:rsidR="007757BE" w:rsidRDefault="007757BE" w:rsidP="007757BE">
      <w:pPr>
        <w:rPr>
          <w:rFonts w:ascii="Times New Roman" w:eastAsia="Times New Roman" w:hAnsi="Times New Roman" w:cs="Times New Roman"/>
          <w:sz w:val="24"/>
          <w:szCs w:val="24"/>
        </w:rPr>
      </w:pPr>
      <w:r w:rsidRPr="27DD620A">
        <w:rPr>
          <w:rFonts w:ascii="Times New Roman" w:eastAsia="Times New Roman" w:hAnsi="Times New Roman" w:cs="Times New Roman"/>
          <w:b/>
          <w:bCs/>
          <w:sz w:val="24"/>
          <w:szCs w:val="24"/>
        </w:rPr>
        <w:t xml:space="preserve">Link de acesso: </w:t>
      </w:r>
      <w:r w:rsidRPr="27DD620A">
        <w:rPr>
          <w:rFonts w:ascii="Times New Roman" w:eastAsia="Times New Roman" w:hAnsi="Times New Roman" w:cs="Times New Roman"/>
          <w:sz w:val="24"/>
          <w:szCs w:val="24"/>
        </w:rPr>
        <w:t>https://www.youtube.com/watch?v=LCjgUGQ7YmQ</w:t>
      </w:r>
    </w:p>
    <w:p w14:paraId="6E773212" w14:textId="77777777" w:rsidR="00D716F2" w:rsidRDefault="00D716F2" w:rsidP="00974809">
      <w:pPr>
        <w:rPr>
          <w:rFonts w:ascii="Times New Roman" w:hAnsi="Times New Roman" w:cs="Times New Roman"/>
          <w:b/>
          <w:bCs/>
          <w:sz w:val="24"/>
          <w:szCs w:val="24"/>
        </w:rPr>
      </w:pPr>
    </w:p>
    <w:p w14:paraId="2E7292B7" w14:textId="77777777" w:rsidR="00974809" w:rsidRPr="00974809" w:rsidRDefault="00974809" w:rsidP="00974809">
      <w:pPr>
        <w:rPr>
          <w:rFonts w:ascii="Times New Roman" w:hAnsi="Times New Roman" w:cs="Times New Roman"/>
          <w:b/>
          <w:bCs/>
          <w:sz w:val="24"/>
          <w:szCs w:val="24"/>
        </w:rPr>
      </w:pPr>
    </w:p>
    <w:p w14:paraId="6E94371B" w14:textId="26907551" w:rsidR="00974809" w:rsidRPr="00D716F2" w:rsidRDefault="00974809" w:rsidP="00D716F2">
      <w:pPr>
        <w:pStyle w:val="PargrafodaLista"/>
        <w:numPr>
          <w:ilvl w:val="0"/>
          <w:numId w:val="7"/>
        </w:numPr>
        <w:rPr>
          <w:rFonts w:ascii="Times New Roman" w:hAnsi="Times New Roman" w:cs="Times New Roman"/>
          <w:b/>
          <w:bCs/>
          <w:sz w:val="24"/>
          <w:szCs w:val="24"/>
        </w:rPr>
      </w:pPr>
      <w:r w:rsidRPr="00D716F2">
        <w:rPr>
          <w:rFonts w:ascii="Times New Roman" w:hAnsi="Times New Roman" w:cs="Times New Roman"/>
          <w:b/>
          <w:bCs/>
          <w:sz w:val="24"/>
          <w:szCs w:val="24"/>
        </w:rPr>
        <w:t xml:space="preserve">Texto e tema relacionados: </w:t>
      </w:r>
      <w:r w:rsidRPr="00D716F2">
        <w:rPr>
          <w:rFonts w:ascii="Times New Roman" w:hAnsi="Times New Roman" w:cs="Times New Roman"/>
          <w:color w:val="343A40"/>
          <w:sz w:val="24"/>
          <w:szCs w:val="24"/>
          <w:shd w:val="clear" w:color="auto" w:fill="FFFFFF"/>
        </w:rPr>
        <w:t>História da interdição e do acesso do negro à educação. </w:t>
      </w:r>
      <w:r w:rsidR="00D843BD" w:rsidRPr="00D843BD">
        <w:rPr>
          <w:rFonts w:ascii="Times New Roman" w:hAnsi="Times New Roman" w:cs="Times New Roman"/>
          <w:sz w:val="24"/>
          <w:szCs w:val="24"/>
          <w:shd w:val="clear" w:color="auto" w:fill="FFFFFF"/>
        </w:rPr>
        <w:t xml:space="preserve">In: </w:t>
      </w:r>
      <w:r w:rsidR="00D843BD" w:rsidRPr="00D843BD">
        <w:rPr>
          <w:rFonts w:ascii="Times New Roman" w:hAnsi="Times New Roman" w:cs="Times New Roman"/>
          <w:i/>
          <w:iCs/>
          <w:sz w:val="24"/>
          <w:szCs w:val="24"/>
          <w:shd w:val="clear" w:color="auto" w:fill="FFFFFF"/>
        </w:rPr>
        <w:t>História da educação do Negro e outras histórias</w:t>
      </w:r>
      <w:r w:rsidR="00D843BD" w:rsidRPr="00D843BD">
        <w:rPr>
          <w:rFonts w:ascii="Times New Roman" w:hAnsi="Times New Roman" w:cs="Times New Roman"/>
          <w:sz w:val="24"/>
          <w:szCs w:val="24"/>
          <w:shd w:val="clear" w:color="auto" w:fill="FFFFFF"/>
        </w:rPr>
        <w:t>.</w:t>
      </w:r>
    </w:p>
    <w:p w14:paraId="439340EE" w14:textId="36B99A8A" w:rsidR="00974809" w:rsidRPr="00974809" w:rsidRDefault="00974809" w:rsidP="00974809">
      <w:pPr>
        <w:rPr>
          <w:rFonts w:ascii="Times New Roman" w:hAnsi="Times New Roman" w:cs="Times New Roman"/>
          <w:sz w:val="24"/>
          <w:szCs w:val="24"/>
        </w:rPr>
      </w:pPr>
      <w:r w:rsidRPr="00974809">
        <w:rPr>
          <w:rFonts w:ascii="Times New Roman" w:hAnsi="Times New Roman" w:cs="Times New Roman"/>
          <w:b/>
          <w:bCs/>
          <w:sz w:val="24"/>
          <w:szCs w:val="24"/>
        </w:rPr>
        <w:t>Tema da aula</w:t>
      </w:r>
      <w:r w:rsidRPr="00974809">
        <w:rPr>
          <w:rFonts w:ascii="Times New Roman" w:hAnsi="Times New Roman" w:cs="Times New Roman"/>
          <w:sz w:val="24"/>
          <w:szCs w:val="24"/>
        </w:rPr>
        <w:t>: O</w:t>
      </w:r>
      <w:r w:rsidRPr="00974809">
        <w:rPr>
          <w:rFonts w:ascii="Times New Roman" w:hAnsi="Times New Roman" w:cs="Times New Roman"/>
          <w:color w:val="343A40"/>
          <w:sz w:val="24"/>
          <w:szCs w:val="24"/>
          <w:shd w:val="clear" w:color="auto" w:fill="FFFFFF"/>
        </w:rPr>
        <w:t>utros atores: os negros e a educação no Brasil</w:t>
      </w:r>
    </w:p>
    <w:p w14:paraId="34F0BFEE" w14:textId="38707104" w:rsidR="00D716F2" w:rsidRPr="00D716F2" w:rsidRDefault="00974809" w:rsidP="00D716F2">
      <w:pPr>
        <w:rPr>
          <w:rFonts w:ascii="Times New Roman" w:hAnsi="Times New Roman" w:cs="Times New Roman"/>
          <w:b/>
          <w:bCs/>
          <w:sz w:val="24"/>
          <w:szCs w:val="24"/>
        </w:rPr>
      </w:pPr>
      <w:r w:rsidRPr="00974809">
        <w:rPr>
          <w:rFonts w:ascii="Times New Roman" w:hAnsi="Times New Roman" w:cs="Times New Roman"/>
          <w:b/>
          <w:bCs/>
          <w:sz w:val="24"/>
          <w:szCs w:val="24"/>
        </w:rPr>
        <w:t>Descrição</w:t>
      </w:r>
      <w:r w:rsidRPr="00974809">
        <w:rPr>
          <w:rFonts w:ascii="Times New Roman" w:hAnsi="Times New Roman" w:cs="Times New Roman"/>
          <w:sz w:val="24"/>
          <w:szCs w:val="24"/>
        </w:rPr>
        <w:t xml:space="preserve">: </w:t>
      </w:r>
      <w:r w:rsidR="00813C13">
        <w:rPr>
          <w:rFonts w:ascii="Times New Roman" w:hAnsi="Times New Roman" w:cs="Times New Roman"/>
          <w:sz w:val="24"/>
          <w:szCs w:val="24"/>
        </w:rPr>
        <w:t>Na década de 20, trinta e dois anos após a abolição da escravatura, surgi</w:t>
      </w:r>
      <w:r w:rsidR="007C6E26">
        <w:rPr>
          <w:rFonts w:ascii="Times New Roman" w:hAnsi="Times New Roman" w:cs="Times New Roman"/>
          <w:sz w:val="24"/>
          <w:szCs w:val="24"/>
        </w:rPr>
        <w:t xml:space="preserve">am muitos </w:t>
      </w:r>
      <w:r w:rsidR="00813C13">
        <w:rPr>
          <w:rFonts w:ascii="Times New Roman" w:hAnsi="Times New Roman" w:cs="Times New Roman"/>
          <w:sz w:val="24"/>
          <w:szCs w:val="24"/>
        </w:rPr>
        <w:t>movimentos negros</w:t>
      </w:r>
      <w:r w:rsidR="00813C13" w:rsidRPr="00813C13">
        <w:rPr>
          <w:rFonts w:ascii="Times New Roman" w:hAnsi="Times New Roman" w:cs="Times New Roman"/>
          <w:sz w:val="24"/>
          <w:szCs w:val="24"/>
        </w:rPr>
        <w:t xml:space="preserve"> qu</w:t>
      </w:r>
      <w:r w:rsidR="00813C13">
        <w:rPr>
          <w:rFonts w:ascii="Times New Roman" w:hAnsi="Times New Roman" w:cs="Times New Roman"/>
          <w:sz w:val="24"/>
          <w:szCs w:val="24"/>
        </w:rPr>
        <w:t>e reivindicavam o direito da comunidade a educação e a igualdade</w:t>
      </w:r>
      <w:r w:rsidR="007C6E26">
        <w:rPr>
          <w:rFonts w:ascii="Times New Roman" w:hAnsi="Times New Roman" w:cs="Times New Roman"/>
          <w:sz w:val="24"/>
          <w:szCs w:val="24"/>
        </w:rPr>
        <w:t>.</w:t>
      </w:r>
      <w:r w:rsidR="00813C13">
        <w:rPr>
          <w:rFonts w:ascii="Times New Roman" w:hAnsi="Times New Roman" w:cs="Times New Roman"/>
          <w:sz w:val="24"/>
          <w:szCs w:val="24"/>
        </w:rPr>
        <w:t xml:space="preserve"> Após muitas manifestações e protestos, as pessoas negras procuravam ser valorizadas e respeitadas, assim como ter a possibilidade de ascender socialmente e realizar ações educacionais</w:t>
      </w:r>
      <w:r w:rsidR="003F23D2">
        <w:rPr>
          <w:rFonts w:ascii="Times New Roman" w:hAnsi="Times New Roman" w:cs="Times New Roman"/>
          <w:sz w:val="24"/>
          <w:szCs w:val="24"/>
        </w:rPr>
        <w:t xml:space="preserve">. Nesse contexto, no ano de 1931, </w:t>
      </w:r>
      <w:r w:rsidR="007C6E26">
        <w:rPr>
          <w:rFonts w:ascii="Times New Roman" w:hAnsi="Times New Roman" w:cs="Times New Roman"/>
          <w:sz w:val="24"/>
          <w:szCs w:val="24"/>
        </w:rPr>
        <w:t xml:space="preserve">fundou-se </w:t>
      </w:r>
      <w:r w:rsidR="00813C13">
        <w:rPr>
          <w:rFonts w:ascii="Times New Roman" w:hAnsi="Times New Roman" w:cs="Times New Roman"/>
          <w:sz w:val="24"/>
          <w:szCs w:val="24"/>
        </w:rPr>
        <w:t xml:space="preserve">a Frente Negra </w:t>
      </w:r>
      <w:r w:rsidR="00813C13">
        <w:rPr>
          <w:rFonts w:ascii="Times New Roman" w:hAnsi="Times New Roman" w:cs="Times New Roman"/>
          <w:sz w:val="24"/>
          <w:szCs w:val="24"/>
        </w:rPr>
        <w:lastRenderedPageBreak/>
        <w:t>Brasileira</w:t>
      </w:r>
      <w:r w:rsidR="003F23D2">
        <w:rPr>
          <w:rFonts w:ascii="Times New Roman" w:hAnsi="Times New Roman" w:cs="Times New Roman"/>
          <w:sz w:val="24"/>
          <w:szCs w:val="24"/>
        </w:rPr>
        <w:t xml:space="preserve">, uma </w:t>
      </w:r>
      <w:r w:rsidR="00716C19">
        <w:rPr>
          <w:rFonts w:ascii="Times New Roman" w:hAnsi="Times New Roman" w:cs="Times New Roman"/>
          <w:sz w:val="24"/>
          <w:szCs w:val="24"/>
        </w:rPr>
        <w:t>entidade que buscava integrar o povo afrodescendente</w:t>
      </w:r>
      <w:r w:rsidR="003F23D2">
        <w:rPr>
          <w:rFonts w:ascii="Times New Roman" w:hAnsi="Times New Roman" w:cs="Times New Roman"/>
          <w:sz w:val="24"/>
          <w:szCs w:val="24"/>
        </w:rPr>
        <w:t xml:space="preserve"> </w:t>
      </w:r>
      <w:r w:rsidR="00716C19">
        <w:rPr>
          <w:rFonts w:ascii="Times New Roman" w:hAnsi="Times New Roman" w:cs="Times New Roman"/>
          <w:sz w:val="24"/>
          <w:szCs w:val="24"/>
        </w:rPr>
        <w:t xml:space="preserve">em São Paulo. </w:t>
      </w:r>
      <w:r w:rsidR="003F23D2">
        <w:rPr>
          <w:rFonts w:ascii="Times New Roman" w:hAnsi="Times New Roman" w:cs="Times New Roman"/>
          <w:sz w:val="24"/>
          <w:szCs w:val="24"/>
        </w:rPr>
        <w:t xml:space="preserve">Além de todas as propostas de integração e união entre si, a </w:t>
      </w:r>
      <w:r w:rsidR="007C6E26">
        <w:rPr>
          <w:rFonts w:ascii="Times New Roman" w:hAnsi="Times New Roman" w:cs="Times New Roman"/>
          <w:sz w:val="24"/>
          <w:szCs w:val="24"/>
        </w:rPr>
        <w:t>FNB</w:t>
      </w:r>
      <w:r w:rsidR="003F23D2">
        <w:rPr>
          <w:rFonts w:ascii="Times New Roman" w:hAnsi="Times New Roman" w:cs="Times New Roman"/>
          <w:sz w:val="24"/>
          <w:szCs w:val="24"/>
        </w:rPr>
        <w:t xml:space="preserve"> também organizou uma escola em sua sede principal, a qual </w:t>
      </w:r>
      <w:r w:rsidR="00EA2C4C">
        <w:rPr>
          <w:rFonts w:ascii="Times New Roman" w:hAnsi="Times New Roman" w:cs="Times New Roman"/>
          <w:sz w:val="24"/>
          <w:szCs w:val="24"/>
        </w:rPr>
        <w:t xml:space="preserve">é relembrada no documentário por alguns membros que a frequentaram como </w:t>
      </w:r>
      <w:r w:rsidR="007C6E26">
        <w:rPr>
          <w:rFonts w:ascii="Times New Roman" w:hAnsi="Times New Roman" w:cs="Times New Roman"/>
          <w:sz w:val="24"/>
          <w:szCs w:val="24"/>
        </w:rPr>
        <w:t xml:space="preserve">sendo </w:t>
      </w:r>
      <w:r w:rsidR="00EA2C4C">
        <w:rPr>
          <w:rFonts w:ascii="Times New Roman" w:hAnsi="Times New Roman" w:cs="Times New Roman"/>
          <w:sz w:val="24"/>
          <w:szCs w:val="24"/>
        </w:rPr>
        <w:t xml:space="preserve">um meio essencial para </w:t>
      </w:r>
      <w:r w:rsidR="00EA2C4C" w:rsidRPr="00813C13">
        <w:rPr>
          <w:rFonts w:ascii="Times New Roman" w:hAnsi="Times New Roman" w:cs="Times New Roman"/>
          <w:sz w:val="24"/>
          <w:szCs w:val="24"/>
        </w:rPr>
        <w:t>proporcion</w:t>
      </w:r>
      <w:r w:rsidR="00EA2C4C">
        <w:rPr>
          <w:rFonts w:ascii="Times New Roman" w:hAnsi="Times New Roman" w:cs="Times New Roman"/>
          <w:sz w:val="24"/>
          <w:szCs w:val="24"/>
        </w:rPr>
        <w:t>ar</w:t>
      </w:r>
      <w:r w:rsidR="00EA2C4C" w:rsidRPr="00813C13">
        <w:rPr>
          <w:rFonts w:ascii="Times New Roman" w:hAnsi="Times New Roman" w:cs="Times New Roman"/>
          <w:sz w:val="24"/>
          <w:szCs w:val="24"/>
        </w:rPr>
        <w:t xml:space="preserve"> à população marginalizada</w:t>
      </w:r>
      <w:r w:rsidR="007C6E26">
        <w:rPr>
          <w:rFonts w:ascii="Times New Roman" w:hAnsi="Times New Roman" w:cs="Times New Roman"/>
          <w:sz w:val="24"/>
          <w:szCs w:val="24"/>
        </w:rPr>
        <w:t xml:space="preserve"> da época</w:t>
      </w:r>
      <w:r w:rsidR="00EA2C4C" w:rsidRPr="00813C13">
        <w:rPr>
          <w:rFonts w:ascii="Times New Roman" w:hAnsi="Times New Roman" w:cs="Times New Roman"/>
          <w:sz w:val="24"/>
          <w:szCs w:val="24"/>
        </w:rPr>
        <w:t xml:space="preserve"> não só assistência social, </w:t>
      </w:r>
      <w:r w:rsidR="00F57899">
        <w:rPr>
          <w:rFonts w:ascii="Times New Roman" w:hAnsi="Times New Roman" w:cs="Times New Roman"/>
          <w:sz w:val="24"/>
          <w:szCs w:val="24"/>
        </w:rPr>
        <w:t xml:space="preserve">como também </w:t>
      </w:r>
      <w:r w:rsidR="00EA2C4C" w:rsidRPr="00813C13">
        <w:rPr>
          <w:rFonts w:ascii="Times New Roman" w:hAnsi="Times New Roman" w:cs="Times New Roman"/>
          <w:sz w:val="24"/>
          <w:szCs w:val="24"/>
        </w:rPr>
        <w:t>um</w:t>
      </w:r>
      <w:r w:rsidR="00EA2C4C">
        <w:rPr>
          <w:rFonts w:ascii="Times New Roman" w:hAnsi="Times New Roman" w:cs="Times New Roman"/>
          <w:sz w:val="24"/>
          <w:szCs w:val="24"/>
        </w:rPr>
        <w:t>a possibilidade</w:t>
      </w:r>
      <w:r w:rsidR="00EA2C4C" w:rsidRPr="00813C13">
        <w:rPr>
          <w:rFonts w:ascii="Times New Roman" w:hAnsi="Times New Roman" w:cs="Times New Roman"/>
          <w:sz w:val="24"/>
          <w:szCs w:val="24"/>
        </w:rPr>
        <w:t xml:space="preserve"> de organização, educação e combate ao preconceito. </w:t>
      </w:r>
      <w:r w:rsidR="00EA2C4C">
        <w:rPr>
          <w:rFonts w:ascii="Times New Roman" w:hAnsi="Times New Roman" w:cs="Times New Roman"/>
          <w:sz w:val="24"/>
          <w:szCs w:val="24"/>
        </w:rPr>
        <w:t>De acordo com os relat</w:t>
      </w:r>
      <w:r w:rsidR="00F57899">
        <w:rPr>
          <w:rFonts w:ascii="Times New Roman" w:hAnsi="Times New Roman" w:cs="Times New Roman"/>
          <w:sz w:val="24"/>
          <w:szCs w:val="24"/>
        </w:rPr>
        <w:t>os</w:t>
      </w:r>
      <w:r w:rsidR="00EA2C4C">
        <w:rPr>
          <w:rFonts w:ascii="Times New Roman" w:hAnsi="Times New Roman" w:cs="Times New Roman"/>
          <w:sz w:val="24"/>
          <w:szCs w:val="24"/>
        </w:rPr>
        <w:t xml:space="preserve"> do documentário</w:t>
      </w:r>
      <w:r w:rsidR="007C6E26">
        <w:rPr>
          <w:rFonts w:ascii="Times New Roman" w:hAnsi="Times New Roman" w:cs="Times New Roman"/>
          <w:sz w:val="24"/>
          <w:szCs w:val="24"/>
        </w:rPr>
        <w:t xml:space="preserve"> e do texto,</w:t>
      </w:r>
      <w:r w:rsidR="00EA2C4C">
        <w:rPr>
          <w:rFonts w:ascii="Times New Roman" w:hAnsi="Times New Roman" w:cs="Times New Roman"/>
          <w:sz w:val="24"/>
          <w:szCs w:val="24"/>
        </w:rPr>
        <w:t xml:space="preserve"> através da Frente Negra Brasileira, muitos negros obtiveram consci</w:t>
      </w:r>
      <w:r w:rsidR="00F57899">
        <w:rPr>
          <w:rFonts w:ascii="Times New Roman" w:hAnsi="Times New Roman" w:cs="Times New Roman"/>
          <w:sz w:val="24"/>
          <w:szCs w:val="24"/>
        </w:rPr>
        <w:t>ê</w:t>
      </w:r>
      <w:r w:rsidR="00EA2C4C">
        <w:rPr>
          <w:rFonts w:ascii="Times New Roman" w:hAnsi="Times New Roman" w:cs="Times New Roman"/>
          <w:sz w:val="24"/>
          <w:szCs w:val="24"/>
        </w:rPr>
        <w:t>ncia de si mesmos, especialmente os jovens, que tiveram acesso a diversos cursos profissionalizantes</w:t>
      </w:r>
      <w:r w:rsidR="00F57899">
        <w:rPr>
          <w:rFonts w:ascii="Times New Roman" w:hAnsi="Times New Roman" w:cs="Times New Roman"/>
          <w:sz w:val="24"/>
          <w:szCs w:val="24"/>
        </w:rPr>
        <w:t xml:space="preserve"> e estudos. Portanto, ao se considerar as contribuições feitas pel</w:t>
      </w:r>
      <w:r w:rsidR="00E024D5">
        <w:rPr>
          <w:rFonts w:ascii="Times New Roman" w:hAnsi="Times New Roman" w:cs="Times New Roman"/>
          <w:sz w:val="24"/>
          <w:szCs w:val="24"/>
        </w:rPr>
        <w:t>a Frente Negra Brasileira, é nítida a importância do movimento para o resgate da história e da cultura desses indivíduos, que foram explorados e silenciados por anos, mas se reergueram</w:t>
      </w:r>
      <w:r w:rsidR="007C6E26">
        <w:rPr>
          <w:rFonts w:ascii="Times New Roman" w:hAnsi="Times New Roman" w:cs="Times New Roman"/>
          <w:sz w:val="24"/>
          <w:szCs w:val="24"/>
        </w:rPr>
        <w:t xml:space="preserve"> e </w:t>
      </w:r>
      <w:r w:rsidR="00E024D5">
        <w:rPr>
          <w:rFonts w:ascii="Times New Roman" w:hAnsi="Times New Roman" w:cs="Times New Roman"/>
          <w:sz w:val="24"/>
          <w:szCs w:val="24"/>
        </w:rPr>
        <w:t>resist</w:t>
      </w:r>
      <w:r w:rsidR="007C6E26">
        <w:rPr>
          <w:rFonts w:ascii="Times New Roman" w:hAnsi="Times New Roman" w:cs="Times New Roman"/>
          <w:sz w:val="24"/>
          <w:szCs w:val="24"/>
        </w:rPr>
        <w:t xml:space="preserve">iram. </w:t>
      </w:r>
      <w:r w:rsidR="00E024D5">
        <w:rPr>
          <w:rFonts w:ascii="Times New Roman" w:hAnsi="Times New Roman" w:cs="Times New Roman"/>
          <w:sz w:val="24"/>
          <w:szCs w:val="24"/>
        </w:rPr>
        <w:t xml:space="preserve">Inúmeras vidas foram mudadas </w:t>
      </w:r>
      <w:r w:rsidR="00D46E7A">
        <w:rPr>
          <w:rFonts w:ascii="Times New Roman" w:hAnsi="Times New Roman" w:cs="Times New Roman"/>
          <w:sz w:val="24"/>
          <w:szCs w:val="24"/>
        </w:rPr>
        <w:t>por meio da reinvindicação por</w:t>
      </w:r>
      <w:r w:rsidR="00D46E7A" w:rsidRPr="00813C13">
        <w:rPr>
          <w:rFonts w:ascii="Times New Roman" w:hAnsi="Times New Roman" w:cs="Times New Roman"/>
          <w:sz w:val="24"/>
          <w:szCs w:val="24"/>
        </w:rPr>
        <w:t xml:space="preserve"> políticas públicas educacionais sob a especificidade da população negra</w:t>
      </w:r>
      <w:r w:rsidR="00D46E7A">
        <w:rPr>
          <w:rFonts w:ascii="Times New Roman" w:hAnsi="Times New Roman" w:cs="Times New Roman"/>
          <w:sz w:val="24"/>
          <w:szCs w:val="24"/>
        </w:rPr>
        <w:t xml:space="preserve">, possibilitando para muitos o acesso </w:t>
      </w:r>
      <w:r w:rsidR="007C6E26">
        <w:rPr>
          <w:rFonts w:ascii="Times New Roman" w:hAnsi="Times New Roman" w:cs="Times New Roman"/>
          <w:sz w:val="24"/>
          <w:szCs w:val="24"/>
        </w:rPr>
        <w:t>à</w:t>
      </w:r>
      <w:r w:rsidR="00D46E7A" w:rsidRPr="00813C13">
        <w:rPr>
          <w:rFonts w:ascii="Times New Roman" w:hAnsi="Times New Roman" w:cs="Times New Roman"/>
          <w:sz w:val="24"/>
          <w:szCs w:val="24"/>
        </w:rPr>
        <w:t xml:space="preserve"> educação técnica e/ou tecnológica</w:t>
      </w:r>
      <w:r w:rsidR="00D46E7A">
        <w:rPr>
          <w:rFonts w:ascii="Times New Roman" w:hAnsi="Times New Roman" w:cs="Times New Roman"/>
          <w:sz w:val="24"/>
          <w:szCs w:val="24"/>
        </w:rPr>
        <w:t xml:space="preserve"> de qualidade. O papel exercido pela FNB na década de 20 foi fu</w:t>
      </w:r>
      <w:r w:rsidR="007C6E26">
        <w:rPr>
          <w:rFonts w:ascii="Times New Roman" w:hAnsi="Times New Roman" w:cs="Times New Roman"/>
          <w:sz w:val="24"/>
          <w:szCs w:val="24"/>
        </w:rPr>
        <w:t>ndamental</w:t>
      </w:r>
      <w:r w:rsidR="00D46E7A">
        <w:rPr>
          <w:rFonts w:ascii="Times New Roman" w:hAnsi="Times New Roman" w:cs="Times New Roman"/>
          <w:sz w:val="24"/>
          <w:szCs w:val="24"/>
        </w:rPr>
        <w:t xml:space="preserve"> para que na atualidade, se dessem políticas públicas em benefício dessa população, que ainda refletem em seus atos e protestos as demandas </w:t>
      </w:r>
      <w:r w:rsidR="003B1443">
        <w:rPr>
          <w:rFonts w:ascii="Times New Roman" w:hAnsi="Times New Roman" w:cs="Times New Roman"/>
          <w:sz w:val="24"/>
          <w:szCs w:val="24"/>
        </w:rPr>
        <w:t>do passado que continuam em vigência no presente.</w:t>
      </w:r>
    </w:p>
    <w:p w14:paraId="794500E1" w14:textId="3650DF29" w:rsidR="00D716F2" w:rsidRPr="00D716F2" w:rsidRDefault="00974809" w:rsidP="00D716F2">
      <w:pPr>
        <w:pStyle w:val="Ttulo1"/>
        <w:spacing w:before="0" w:beforeAutospacing="0" w:after="0" w:afterAutospacing="0" w:line="360" w:lineRule="auto"/>
        <w:rPr>
          <w:b w:val="0"/>
          <w:bCs w:val="0"/>
          <w:sz w:val="24"/>
          <w:szCs w:val="24"/>
        </w:rPr>
      </w:pPr>
      <w:r w:rsidRPr="00974809">
        <w:rPr>
          <w:sz w:val="24"/>
          <w:szCs w:val="24"/>
        </w:rPr>
        <w:t xml:space="preserve">Filme: </w:t>
      </w:r>
      <w:r w:rsidR="00D716F2" w:rsidRPr="00D716F2">
        <w:rPr>
          <w:b w:val="0"/>
          <w:bCs w:val="0"/>
          <w:sz w:val="24"/>
          <w:szCs w:val="24"/>
        </w:rPr>
        <w:t>CULTNE DOC - Frente Negra Brasileira</w:t>
      </w:r>
      <w:r w:rsidR="00D716F2">
        <w:rPr>
          <w:b w:val="0"/>
          <w:bCs w:val="0"/>
          <w:sz w:val="24"/>
          <w:szCs w:val="24"/>
        </w:rPr>
        <w:t xml:space="preserve"> – </w:t>
      </w:r>
      <w:r w:rsidR="00D716F2" w:rsidRPr="00D716F2">
        <w:rPr>
          <w:sz w:val="24"/>
          <w:szCs w:val="24"/>
        </w:rPr>
        <w:t>Duração</w:t>
      </w:r>
      <w:r w:rsidR="00D716F2">
        <w:rPr>
          <w:sz w:val="24"/>
          <w:szCs w:val="24"/>
        </w:rPr>
        <w:t xml:space="preserve">: </w:t>
      </w:r>
      <w:r w:rsidR="00D716F2" w:rsidRPr="00D716F2">
        <w:rPr>
          <w:b w:val="0"/>
          <w:bCs w:val="0"/>
          <w:sz w:val="24"/>
          <w:szCs w:val="24"/>
        </w:rPr>
        <w:t>17:38 min</w:t>
      </w:r>
    </w:p>
    <w:p w14:paraId="679E4EA2" w14:textId="58DE02CD" w:rsidR="00D716F2" w:rsidRPr="00D716F2" w:rsidRDefault="00D716F2" w:rsidP="00D716F2">
      <w:pPr>
        <w:pStyle w:val="Ttulo1"/>
        <w:spacing w:before="0" w:beforeAutospacing="0" w:after="0" w:afterAutospacing="0" w:line="360" w:lineRule="auto"/>
        <w:rPr>
          <w:rFonts w:ascii="Arial" w:hAnsi="Arial" w:cs="Arial"/>
          <w:b w:val="0"/>
          <w:bCs w:val="0"/>
        </w:rPr>
      </w:pPr>
      <w:r w:rsidRPr="00D716F2">
        <w:rPr>
          <w:sz w:val="24"/>
          <w:szCs w:val="24"/>
        </w:rPr>
        <w:t>Direção:</w:t>
      </w:r>
      <w:r>
        <w:rPr>
          <w:sz w:val="24"/>
          <w:szCs w:val="24"/>
        </w:rPr>
        <w:t xml:space="preserve"> </w:t>
      </w:r>
      <w:r w:rsidRPr="00D716F2">
        <w:rPr>
          <w:b w:val="0"/>
          <w:bCs w:val="0"/>
          <w:sz w:val="24"/>
          <w:szCs w:val="24"/>
        </w:rPr>
        <w:t>CULTNE</w:t>
      </w:r>
      <w:r>
        <w:rPr>
          <w:b w:val="0"/>
          <w:bCs w:val="0"/>
          <w:sz w:val="24"/>
          <w:szCs w:val="24"/>
        </w:rPr>
        <w:t xml:space="preserve"> – Acervo Digital de Cultura Negra</w:t>
      </w:r>
    </w:p>
    <w:p w14:paraId="37B47203" w14:textId="5AE6CDE8" w:rsidR="00D716F2" w:rsidRPr="00D716F2" w:rsidRDefault="00D716F2" w:rsidP="00D716F2">
      <w:pPr>
        <w:pStyle w:val="Ttulo1"/>
        <w:spacing w:before="0" w:beforeAutospacing="0" w:after="0" w:afterAutospacing="0" w:line="360" w:lineRule="auto"/>
        <w:rPr>
          <w:sz w:val="24"/>
          <w:szCs w:val="24"/>
        </w:rPr>
      </w:pPr>
      <w:r w:rsidRPr="00D716F2">
        <w:rPr>
          <w:sz w:val="24"/>
          <w:szCs w:val="24"/>
        </w:rPr>
        <w:t>Link de acesso:</w:t>
      </w:r>
      <w:r>
        <w:rPr>
          <w:sz w:val="24"/>
          <w:szCs w:val="24"/>
        </w:rPr>
        <w:t xml:space="preserve"> </w:t>
      </w:r>
      <w:r w:rsidRPr="00D716F2">
        <w:rPr>
          <w:b w:val="0"/>
          <w:bCs w:val="0"/>
          <w:sz w:val="24"/>
          <w:szCs w:val="24"/>
        </w:rPr>
        <w:t>https://youtu.be/2FRnKpFLiQE</w:t>
      </w:r>
    </w:p>
    <w:p w14:paraId="0C4987DE" w14:textId="6445E108" w:rsidR="007C6E26" w:rsidRDefault="007C6E26" w:rsidP="0001624C">
      <w:pPr>
        <w:rPr>
          <w:rFonts w:ascii="Times New Roman" w:hAnsi="Times New Roman" w:cs="Times New Roman"/>
          <w:color w:val="030303"/>
          <w:sz w:val="24"/>
          <w:szCs w:val="24"/>
          <w:shd w:val="clear" w:color="auto" w:fill="F9F9F9"/>
        </w:rPr>
      </w:pPr>
    </w:p>
    <w:p w14:paraId="2C632CE9" w14:textId="77777777" w:rsidR="007C6E26" w:rsidRPr="00813C13" w:rsidRDefault="007C6E26" w:rsidP="0001624C">
      <w:pPr>
        <w:rPr>
          <w:rFonts w:ascii="Times New Roman" w:hAnsi="Times New Roman" w:cs="Times New Roman"/>
          <w:color w:val="030303"/>
          <w:sz w:val="24"/>
          <w:szCs w:val="24"/>
          <w:shd w:val="clear" w:color="auto" w:fill="F9F9F9"/>
        </w:rPr>
      </w:pPr>
    </w:p>
    <w:p w14:paraId="641D0879" w14:textId="41DDD98B" w:rsidR="00447665" w:rsidRPr="009A2FD9" w:rsidRDefault="00447665" w:rsidP="00D716F2">
      <w:pPr>
        <w:pStyle w:val="PargrafodaLista"/>
        <w:numPr>
          <w:ilvl w:val="0"/>
          <w:numId w:val="7"/>
        </w:numPr>
        <w:rPr>
          <w:rFonts w:ascii="Times New Roman" w:hAnsi="Times New Roman" w:cs="Times New Roman"/>
          <w:b/>
          <w:bCs/>
          <w:i/>
          <w:iCs/>
          <w:sz w:val="24"/>
          <w:szCs w:val="24"/>
        </w:rPr>
      </w:pPr>
      <w:bookmarkStart w:id="0" w:name="_Hlk58777646"/>
      <w:r w:rsidRPr="00D716F2">
        <w:rPr>
          <w:rFonts w:ascii="Times New Roman" w:hAnsi="Times New Roman" w:cs="Times New Roman"/>
          <w:b/>
          <w:bCs/>
          <w:sz w:val="24"/>
          <w:szCs w:val="24"/>
        </w:rPr>
        <w:t xml:space="preserve">Texto e tema relacionados: </w:t>
      </w:r>
      <w:r w:rsidRPr="00D716F2">
        <w:rPr>
          <w:rFonts w:ascii="Times New Roman" w:hAnsi="Times New Roman" w:cs="Times New Roman"/>
          <w:color w:val="222222"/>
          <w:sz w:val="24"/>
          <w:szCs w:val="24"/>
          <w:shd w:val="clear" w:color="auto" w:fill="FFFFFF"/>
        </w:rPr>
        <w:t xml:space="preserve">Mulheres em sala de aula. In: </w:t>
      </w:r>
      <w:r w:rsidRPr="009A2FD9">
        <w:rPr>
          <w:rFonts w:ascii="Times New Roman" w:hAnsi="Times New Roman" w:cs="Times New Roman"/>
          <w:i/>
          <w:iCs/>
          <w:color w:val="222222"/>
          <w:sz w:val="24"/>
          <w:szCs w:val="24"/>
          <w:shd w:val="clear" w:color="auto" w:fill="FFFFFF"/>
        </w:rPr>
        <w:t>História das Mulheres no Brasil.</w:t>
      </w:r>
    </w:p>
    <w:p w14:paraId="48DAF5EE" w14:textId="72752A02" w:rsidR="00447665" w:rsidRPr="007C6E26" w:rsidRDefault="00447665" w:rsidP="007C6E26">
      <w:pPr>
        <w:rPr>
          <w:rFonts w:ascii="Times New Roman" w:hAnsi="Times New Roman" w:cs="Times New Roman"/>
          <w:sz w:val="24"/>
          <w:szCs w:val="24"/>
        </w:rPr>
      </w:pPr>
      <w:r w:rsidRPr="007C6E26">
        <w:rPr>
          <w:rFonts w:ascii="Times New Roman" w:hAnsi="Times New Roman" w:cs="Times New Roman"/>
          <w:b/>
          <w:bCs/>
          <w:sz w:val="24"/>
          <w:szCs w:val="24"/>
        </w:rPr>
        <w:t>Tema da aula:</w:t>
      </w:r>
      <w:r w:rsidRPr="007C6E26">
        <w:rPr>
          <w:rFonts w:ascii="Times New Roman" w:hAnsi="Times New Roman" w:cs="Times New Roman"/>
          <w:sz w:val="24"/>
          <w:szCs w:val="24"/>
        </w:rPr>
        <w:t xml:space="preserve"> </w:t>
      </w:r>
      <w:r w:rsidRPr="007C6E26">
        <w:rPr>
          <w:rFonts w:ascii="Times New Roman" w:hAnsi="Times New Roman" w:cs="Times New Roman"/>
          <w:color w:val="343A40"/>
          <w:sz w:val="24"/>
          <w:szCs w:val="24"/>
          <w:shd w:val="clear" w:color="auto" w:fill="FFFFFF"/>
        </w:rPr>
        <w:t>Outros atores: as mulheres e a educação no Brasil</w:t>
      </w:r>
    </w:p>
    <w:p w14:paraId="0B7A310A" w14:textId="09BD745A" w:rsidR="006B0381" w:rsidRDefault="00447665" w:rsidP="00716EE5">
      <w:pPr>
        <w:pStyle w:val="NormalWeb"/>
        <w:shd w:val="clear" w:color="auto" w:fill="FFFFFF"/>
        <w:spacing w:before="0" w:beforeAutospacing="0" w:after="0" w:afterAutospacing="0" w:line="360" w:lineRule="auto"/>
        <w:jc w:val="both"/>
        <w:rPr>
          <w:color w:val="000000"/>
        </w:rPr>
      </w:pPr>
      <w:r w:rsidRPr="00447665">
        <w:rPr>
          <w:b/>
          <w:bCs/>
        </w:rPr>
        <w:t>Descrição</w:t>
      </w:r>
      <w:r w:rsidRPr="00447665">
        <w:t xml:space="preserve">: </w:t>
      </w:r>
      <w:r>
        <w:t xml:space="preserve">Diante da temática </w:t>
      </w:r>
      <w:r w:rsidR="00C510F0">
        <w:t>abordada na Aula 6, que se refere</w:t>
      </w:r>
      <w:r>
        <w:t xml:space="preserve"> a jornada das mulheres no âmbito da </w:t>
      </w:r>
      <w:r w:rsidRPr="00447665">
        <w:t>educação</w:t>
      </w:r>
      <w:r>
        <w:t xml:space="preserve"> brasileira</w:t>
      </w:r>
      <w:r w:rsidRPr="00447665">
        <w:t>, juntamente com o texto</w:t>
      </w:r>
      <w:r w:rsidR="007757BE">
        <w:t xml:space="preserve"> que detalha a trajetória feminina nas salas de aula, </w:t>
      </w:r>
      <w:r>
        <w:t xml:space="preserve">é </w:t>
      </w:r>
      <w:r w:rsidRPr="00447665">
        <w:t xml:space="preserve">nítido que </w:t>
      </w:r>
      <w:r>
        <w:rPr>
          <w:color w:val="000000"/>
        </w:rPr>
        <w:t>d</w:t>
      </w:r>
      <w:r w:rsidRPr="00447665">
        <w:rPr>
          <w:color w:val="000000"/>
        </w:rPr>
        <w:t xml:space="preserve">evido </w:t>
      </w:r>
      <w:r w:rsidR="00C510F0">
        <w:rPr>
          <w:color w:val="000000"/>
        </w:rPr>
        <w:t xml:space="preserve">à </w:t>
      </w:r>
      <w:r w:rsidRPr="00447665">
        <w:rPr>
          <w:color w:val="000000"/>
        </w:rPr>
        <w:t>industrialização e urbanizaçã</w:t>
      </w:r>
      <w:r>
        <w:rPr>
          <w:color w:val="000000"/>
        </w:rPr>
        <w:t>o</w:t>
      </w:r>
      <w:r w:rsidRPr="00447665">
        <w:rPr>
          <w:color w:val="000000"/>
        </w:rPr>
        <w:t xml:space="preserve"> que garanti</w:t>
      </w:r>
      <w:r w:rsidR="00C510F0">
        <w:rPr>
          <w:color w:val="000000"/>
        </w:rPr>
        <w:t>ram</w:t>
      </w:r>
      <w:r w:rsidRPr="00447665">
        <w:rPr>
          <w:color w:val="000000"/>
        </w:rPr>
        <w:t xml:space="preserve"> aos homens oportunidades amplas de trabalho, houve </w:t>
      </w:r>
      <w:r w:rsidR="00C510F0">
        <w:rPr>
          <w:color w:val="000000"/>
        </w:rPr>
        <w:t>por consequência um processo de</w:t>
      </w:r>
      <w:r w:rsidRPr="00447665">
        <w:rPr>
          <w:color w:val="000000"/>
        </w:rPr>
        <w:t xml:space="preserve"> “feminização do magistério”, no qual o número de mulheres nas </w:t>
      </w:r>
      <w:r w:rsidR="00C510F0">
        <w:rPr>
          <w:color w:val="000000"/>
        </w:rPr>
        <w:t>Escolas Normais</w:t>
      </w:r>
      <w:r w:rsidRPr="00447665">
        <w:rPr>
          <w:color w:val="000000"/>
        </w:rPr>
        <w:t xml:space="preserve"> começou a ultrapassar o de homens</w:t>
      </w:r>
      <w:r w:rsidR="00716EE5">
        <w:rPr>
          <w:color w:val="000000"/>
        </w:rPr>
        <w:t>.</w:t>
      </w:r>
      <w:r w:rsidRPr="00447665">
        <w:rPr>
          <w:color w:val="000000"/>
        </w:rPr>
        <w:t xml:space="preserve"> Entretanto, na época</w:t>
      </w:r>
      <w:r w:rsidR="00C510F0">
        <w:rPr>
          <w:color w:val="000000"/>
        </w:rPr>
        <w:t>,</w:t>
      </w:r>
      <w:r w:rsidRPr="00447665">
        <w:rPr>
          <w:color w:val="000000"/>
        </w:rPr>
        <w:t xml:space="preserve"> </w:t>
      </w:r>
      <w:r w:rsidR="00716EE5">
        <w:rPr>
          <w:color w:val="000000"/>
        </w:rPr>
        <w:t xml:space="preserve">a </w:t>
      </w:r>
      <w:r w:rsidRPr="00447665">
        <w:rPr>
          <w:color w:val="000000"/>
        </w:rPr>
        <w:t>presença feminina nos cargos de docência</w:t>
      </w:r>
      <w:r w:rsidR="00C510F0">
        <w:rPr>
          <w:color w:val="000000"/>
        </w:rPr>
        <w:t xml:space="preserve"> </w:t>
      </w:r>
      <w:r w:rsidRPr="00447665">
        <w:rPr>
          <w:color w:val="000000"/>
        </w:rPr>
        <w:t xml:space="preserve">era </w:t>
      </w:r>
      <w:r w:rsidR="00C510F0" w:rsidRPr="00447665">
        <w:rPr>
          <w:color w:val="000000"/>
        </w:rPr>
        <w:t>questionad</w:t>
      </w:r>
      <w:r w:rsidR="007757BE">
        <w:rPr>
          <w:color w:val="000000"/>
        </w:rPr>
        <w:t xml:space="preserve">a </w:t>
      </w:r>
      <w:r w:rsidRPr="00447665">
        <w:rPr>
          <w:color w:val="000000"/>
        </w:rPr>
        <w:t xml:space="preserve">com argumentos </w:t>
      </w:r>
      <w:r w:rsidR="006B0381">
        <w:rPr>
          <w:color w:val="000000"/>
        </w:rPr>
        <w:t xml:space="preserve">que inferiorizavam as mulheres, </w:t>
      </w:r>
      <w:r w:rsidR="007757BE">
        <w:rPr>
          <w:color w:val="000000"/>
        </w:rPr>
        <w:t xml:space="preserve">como se fossem </w:t>
      </w:r>
      <w:r w:rsidRPr="00447665">
        <w:rPr>
          <w:color w:val="000000"/>
        </w:rPr>
        <w:t xml:space="preserve">despreparadas e </w:t>
      </w:r>
      <w:r w:rsidR="007757BE">
        <w:rPr>
          <w:color w:val="000000"/>
        </w:rPr>
        <w:t>possuíssem</w:t>
      </w:r>
      <w:r w:rsidRPr="00447665">
        <w:rPr>
          <w:color w:val="000000"/>
        </w:rPr>
        <w:t xml:space="preserve"> “cérebros pouco desenvolvidos”, t</w:t>
      </w:r>
      <w:r w:rsidR="00C510F0">
        <w:rPr>
          <w:color w:val="000000"/>
        </w:rPr>
        <w:t xml:space="preserve">al </w:t>
      </w:r>
      <w:r w:rsidRPr="00447665">
        <w:rPr>
          <w:color w:val="000000"/>
        </w:rPr>
        <w:t xml:space="preserve">como </w:t>
      </w:r>
      <w:r w:rsidR="007757BE">
        <w:rPr>
          <w:color w:val="000000"/>
        </w:rPr>
        <w:t>é</w:t>
      </w:r>
      <w:r w:rsidRPr="00447665">
        <w:rPr>
          <w:color w:val="000000"/>
        </w:rPr>
        <w:t xml:space="preserve"> </w:t>
      </w:r>
      <w:r w:rsidR="00C510F0">
        <w:rPr>
          <w:color w:val="000000"/>
        </w:rPr>
        <w:t>pontua</w:t>
      </w:r>
      <w:r w:rsidR="007757BE">
        <w:rPr>
          <w:color w:val="000000"/>
        </w:rPr>
        <w:t>do</w:t>
      </w:r>
      <w:r w:rsidR="00C510F0">
        <w:rPr>
          <w:color w:val="000000"/>
        </w:rPr>
        <w:t xml:space="preserve"> </w:t>
      </w:r>
      <w:r w:rsidRPr="00447665">
        <w:rPr>
          <w:color w:val="000000"/>
        </w:rPr>
        <w:t>no texto. </w:t>
      </w:r>
      <w:r w:rsidR="00C510F0" w:rsidRPr="00C510F0">
        <w:rPr>
          <w:color w:val="000000"/>
        </w:rPr>
        <w:t>Em contrapartida,</w:t>
      </w:r>
      <w:r w:rsidRPr="00C510F0">
        <w:rPr>
          <w:color w:val="000000"/>
        </w:rPr>
        <w:t xml:space="preserve"> outros relacionavam diretamente </w:t>
      </w:r>
      <w:r w:rsidR="00C510F0" w:rsidRPr="00C510F0">
        <w:rPr>
          <w:color w:val="000000"/>
        </w:rPr>
        <w:t xml:space="preserve">à </w:t>
      </w:r>
      <w:r w:rsidRPr="00C510F0">
        <w:rPr>
          <w:color w:val="000000"/>
        </w:rPr>
        <w:t>docência</w:t>
      </w:r>
      <w:r w:rsidR="00C510F0" w:rsidRPr="00C510F0">
        <w:rPr>
          <w:color w:val="000000"/>
        </w:rPr>
        <w:t xml:space="preserve"> a</w:t>
      </w:r>
      <w:r w:rsidRPr="00C510F0">
        <w:rPr>
          <w:color w:val="000000"/>
        </w:rPr>
        <w:t xml:space="preserve"> </w:t>
      </w:r>
      <w:r w:rsidRPr="00C510F0">
        <w:rPr>
          <w:color w:val="000000"/>
        </w:rPr>
        <w:lastRenderedPageBreak/>
        <w:t xml:space="preserve">inclinação natural feminina à maternidade, assegurando que o magistério era uma extensão do papel social que a mulher desempenhava: o de ser mãe. Muitos aspectos como esse colaboraram para que a imagem das professoras se </w:t>
      </w:r>
      <w:r w:rsidR="00C510F0" w:rsidRPr="00C510F0">
        <w:rPr>
          <w:color w:val="000000"/>
        </w:rPr>
        <w:t>constituísse</w:t>
      </w:r>
      <w:r w:rsidRPr="00C510F0">
        <w:rPr>
          <w:color w:val="000000"/>
        </w:rPr>
        <w:t xml:space="preserve"> como</w:t>
      </w:r>
      <w:r w:rsidR="00C510F0" w:rsidRPr="00C510F0">
        <w:rPr>
          <w:color w:val="000000"/>
        </w:rPr>
        <w:t xml:space="preserve"> um ser</w:t>
      </w:r>
      <w:r w:rsidRPr="00C510F0">
        <w:rPr>
          <w:color w:val="000000"/>
        </w:rPr>
        <w:t xml:space="preserve"> dócil</w:t>
      </w:r>
      <w:r w:rsidR="00C510F0" w:rsidRPr="00C510F0">
        <w:rPr>
          <w:color w:val="000000"/>
        </w:rPr>
        <w:t xml:space="preserve"> </w:t>
      </w:r>
      <w:r w:rsidRPr="00C510F0">
        <w:rPr>
          <w:color w:val="000000"/>
        </w:rPr>
        <w:t xml:space="preserve">e </w:t>
      </w:r>
      <w:r w:rsidR="007757BE">
        <w:rPr>
          <w:color w:val="000000"/>
        </w:rPr>
        <w:t xml:space="preserve">que não fazia </w:t>
      </w:r>
      <w:r w:rsidRPr="00C510F0">
        <w:rPr>
          <w:color w:val="000000"/>
        </w:rPr>
        <w:t>reinvindicações</w:t>
      </w:r>
      <w:r w:rsidR="007757BE">
        <w:rPr>
          <w:color w:val="000000"/>
        </w:rPr>
        <w:t xml:space="preserve"> pelos seus direitos.</w:t>
      </w:r>
      <w:r w:rsidR="006B0381">
        <w:rPr>
          <w:color w:val="000000"/>
        </w:rPr>
        <w:t xml:space="preserve"> </w:t>
      </w:r>
      <w:r w:rsidR="00B81894">
        <w:rPr>
          <w:color w:val="000000"/>
        </w:rPr>
        <w:t xml:space="preserve">Porém, segundo </w:t>
      </w:r>
      <w:r w:rsidR="007757BE">
        <w:rPr>
          <w:color w:val="000000"/>
        </w:rPr>
        <w:t>o texto,</w:t>
      </w:r>
      <w:r w:rsidR="00B81894">
        <w:rPr>
          <w:color w:val="000000"/>
        </w:rPr>
        <w:t xml:space="preserve"> diante</w:t>
      </w:r>
      <w:r w:rsidR="00B81894" w:rsidRPr="00447665">
        <w:rPr>
          <w:color w:val="000000"/>
        </w:rPr>
        <w:t xml:space="preserve"> dos baixos salários e das condições </w:t>
      </w:r>
      <w:r w:rsidR="00B81894">
        <w:rPr>
          <w:color w:val="000000"/>
        </w:rPr>
        <w:t xml:space="preserve">precárias </w:t>
      </w:r>
      <w:r w:rsidR="00B81894" w:rsidRPr="00447665">
        <w:rPr>
          <w:color w:val="000000"/>
        </w:rPr>
        <w:t>de trabalho,</w:t>
      </w:r>
      <w:r w:rsidR="00B81894">
        <w:rPr>
          <w:color w:val="000000"/>
        </w:rPr>
        <w:t xml:space="preserve"> </w:t>
      </w:r>
      <w:r w:rsidR="007757BE">
        <w:rPr>
          <w:color w:val="000000"/>
        </w:rPr>
        <w:t xml:space="preserve">os </w:t>
      </w:r>
      <w:r w:rsidR="006B0381">
        <w:rPr>
          <w:color w:val="000000"/>
        </w:rPr>
        <w:t>docentes</w:t>
      </w:r>
      <w:r w:rsidR="00B81894" w:rsidRPr="00447665">
        <w:rPr>
          <w:color w:val="000000"/>
        </w:rPr>
        <w:t xml:space="preserve"> </w:t>
      </w:r>
      <w:r w:rsidR="00B81894">
        <w:rPr>
          <w:color w:val="000000"/>
        </w:rPr>
        <w:t xml:space="preserve">vão à </w:t>
      </w:r>
      <w:r w:rsidR="00B81894" w:rsidRPr="00447665">
        <w:rPr>
          <w:color w:val="000000"/>
        </w:rPr>
        <w:t>luta</w:t>
      </w:r>
      <w:r w:rsidR="00B81894">
        <w:rPr>
          <w:color w:val="000000"/>
        </w:rPr>
        <w:t xml:space="preserve"> por melhorias, </w:t>
      </w:r>
      <w:r w:rsidR="00B81894" w:rsidRPr="00447665">
        <w:rPr>
          <w:color w:val="000000"/>
        </w:rPr>
        <w:t>formando um movimento docente expressivo, que se manifestava diante d</w:t>
      </w:r>
      <w:r w:rsidR="007757BE">
        <w:rPr>
          <w:color w:val="000000"/>
        </w:rPr>
        <w:t xml:space="preserve">os problemas que enfrentavam. </w:t>
      </w:r>
      <w:r w:rsidR="00B81894" w:rsidRPr="00447665">
        <w:rPr>
          <w:color w:val="000000"/>
        </w:rPr>
        <w:t>A professora</w:t>
      </w:r>
      <w:r w:rsidR="00B81894">
        <w:rPr>
          <w:color w:val="000000"/>
        </w:rPr>
        <w:t>,</w:t>
      </w:r>
      <w:r w:rsidR="00B81894" w:rsidRPr="00447665">
        <w:rPr>
          <w:color w:val="000000"/>
        </w:rPr>
        <w:t xml:space="preserve"> ent</w:t>
      </w:r>
      <w:r w:rsidR="00B81894">
        <w:rPr>
          <w:color w:val="000000"/>
        </w:rPr>
        <w:t>ão</w:t>
      </w:r>
      <w:r w:rsidR="00B81894" w:rsidRPr="00447665">
        <w:rPr>
          <w:color w:val="000000"/>
        </w:rPr>
        <w:t xml:space="preserve">, passa a ser representada pela mulher militante, </w:t>
      </w:r>
      <w:r w:rsidR="00716EE5">
        <w:rPr>
          <w:color w:val="000000"/>
        </w:rPr>
        <w:t xml:space="preserve">assalariada, que </w:t>
      </w:r>
      <w:r w:rsidR="00B81894" w:rsidRPr="00447665">
        <w:rPr>
          <w:color w:val="000000"/>
        </w:rPr>
        <w:t xml:space="preserve">exige </w:t>
      </w:r>
      <w:r w:rsidR="001446BC">
        <w:rPr>
          <w:color w:val="000000"/>
        </w:rPr>
        <w:t xml:space="preserve">a valorização de </w:t>
      </w:r>
      <w:r w:rsidR="00B81894" w:rsidRPr="00447665">
        <w:rPr>
          <w:color w:val="000000"/>
        </w:rPr>
        <w:t>sua profiss</w:t>
      </w:r>
      <w:r w:rsidR="001446BC">
        <w:rPr>
          <w:color w:val="000000"/>
        </w:rPr>
        <w:t>ã</w:t>
      </w:r>
      <w:r w:rsidR="00B81894" w:rsidRPr="00447665">
        <w:rPr>
          <w:color w:val="000000"/>
        </w:rPr>
        <w:t>o</w:t>
      </w:r>
      <w:r w:rsidR="00716EE5">
        <w:rPr>
          <w:color w:val="000000"/>
        </w:rPr>
        <w:t xml:space="preserve">. </w:t>
      </w:r>
    </w:p>
    <w:p w14:paraId="586999DF" w14:textId="1C65EE20" w:rsidR="00FB577C" w:rsidRDefault="00B81894" w:rsidP="00716EE5">
      <w:pPr>
        <w:pStyle w:val="NormalWeb"/>
        <w:shd w:val="clear" w:color="auto" w:fill="FFFFFF"/>
        <w:spacing w:before="0" w:beforeAutospacing="0" w:after="0" w:afterAutospacing="0" w:line="360" w:lineRule="auto"/>
        <w:jc w:val="both"/>
        <w:rPr>
          <w:color w:val="000000"/>
        </w:rPr>
      </w:pPr>
      <w:r w:rsidRPr="001446BC">
        <w:rPr>
          <w:color w:val="000000"/>
        </w:rPr>
        <w:t>No</w:t>
      </w:r>
      <w:r w:rsidR="00C510F0" w:rsidRPr="001446BC">
        <w:rPr>
          <w:color w:val="000000"/>
        </w:rPr>
        <w:t xml:space="preserve"> documentário “Mate com Angu”,</w:t>
      </w:r>
      <w:r w:rsidRPr="001446BC">
        <w:rPr>
          <w:color w:val="000000"/>
        </w:rPr>
        <w:t xml:space="preserve"> </w:t>
      </w:r>
      <w:r w:rsidR="00C510F0" w:rsidRPr="001446BC">
        <w:rPr>
          <w:color w:val="000000"/>
        </w:rPr>
        <w:t>Armanda Álvaro Alberto</w:t>
      </w:r>
      <w:r w:rsidRPr="001446BC">
        <w:rPr>
          <w:color w:val="000000"/>
        </w:rPr>
        <w:t>, é apresentada</w:t>
      </w:r>
      <w:r w:rsidR="001446BC">
        <w:rPr>
          <w:color w:val="000000"/>
        </w:rPr>
        <w:t xml:space="preserve"> </w:t>
      </w:r>
      <w:r w:rsidRPr="001446BC">
        <w:rPr>
          <w:color w:val="000000"/>
        </w:rPr>
        <w:t>como</w:t>
      </w:r>
      <w:r w:rsidR="001446BC">
        <w:rPr>
          <w:color w:val="000000"/>
        </w:rPr>
        <w:t xml:space="preserve"> uma educadora militante</w:t>
      </w:r>
      <w:r w:rsidR="00716EE5">
        <w:rPr>
          <w:color w:val="000000"/>
        </w:rPr>
        <w:t xml:space="preserve"> e </w:t>
      </w:r>
      <w:r w:rsidR="001446BC">
        <w:rPr>
          <w:color w:val="000000"/>
        </w:rPr>
        <w:t>a</w:t>
      </w:r>
      <w:r w:rsidRPr="001446BC">
        <w:rPr>
          <w:color w:val="000000"/>
        </w:rPr>
        <w:t xml:space="preserve"> primeira </w:t>
      </w:r>
      <w:r w:rsidR="001446BC">
        <w:rPr>
          <w:color w:val="000000"/>
        </w:rPr>
        <w:t xml:space="preserve">professora </w:t>
      </w:r>
      <w:r w:rsidRPr="001446BC">
        <w:rPr>
          <w:color w:val="000000"/>
        </w:rPr>
        <w:t xml:space="preserve">brasileira a aplicar os métodos </w:t>
      </w:r>
      <w:proofErr w:type="spellStart"/>
      <w:r w:rsidRPr="001446BC">
        <w:rPr>
          <w:color w:val="000000"/>
        </w:rPr>
        <w:t>montessoriano</w:t>
      </w:r>
      <w:r w:rsidR="001446BC">
        <w:rPr>
          <w:color w:val="000000"/>
        </w:rPr>
        <w:t>s</w:t>
      </w:r>
      <w:proofErr w:type="spellEnd"/>
      <w:r w:rsidR="00716EE5">
        <w:rPr>
          <w:color w:val="000000"/>
        </w:rPr>
        <w:t xml:space="preserve">. </w:t>
      </w:r>
      <w:r w:rsidR="001446BC">
        <w:rPr>
          <w:color w:val="000000"/>
        </w:rPr>
        <w:t xml:space="preserve">Ela dedicou sua vida a Escola </w:t>
      </w:r>
      <w:r w:rsidR="007C6E26">
        <w:rPr>
          <w:color w:val="000000"/>
        </w:rPr>
        <w:t>Regional</w:t>
      </w:r>
      <w:r w:rsidR="001446BC">
        <w:rPr>
          <w:color w:val="000000"/>
        </w:rPr>
        <w:t xml:space="preserve"> de Meriti, onde realizava um trabalho pedagógico atento e dedicado, </w:t>
      </w:r>
      <w:r w:rsidR="00FB577C">
        <w:rPr>
          <w:color w:val="000000"/>
        </w:rPr>
        <w:t xml:space="preserve">com ensino em tempo integral, gratuito e de qualidade, que </w:t>
      </w:r>
      <w:r w:rsidR="001446BC">
        <w:rPr>
          <w:color w:val="000000"/>
        </w:rPr>
        <w:t>busca</w:t>
      </w:r>
      <w:r w:rsidR="00FB577C">
        <w:rPr>
          <w:color w:val="000000"/>
        </w:rPr>
        <w:t xml:space="preserve">va </w:t>
      </w:r>
      <w:r w:rsidR="001446BC">
        <w:rPr>
          <w:color w:val="000000"/>
        </w:rPr>
        <w:t>considerar a criança em sua totalidade. A escola ficou conhecida como “Mate com Angu” pois foi a primeira instituição brasileira a servir merenda</w:t>
      </w:r>
      <w:r w:rsidR="00FB577C">
        <w:rPr>
          <w:color w:val="000000"/>
        </w:rPr>
        <w:t xml:space="preserve">, em 1921, </w:t>
      </w:r>
      <w:r w:rsidR="001446BC">
        <w:rPr>
          <w:color w:val="000000"/>
        </w:rPr>
        <w:t>atendendo os alunos integralment</w:t>
      </w:r>
      <w:r w:rsidR="00716EE5">
        <w:rPr>
          <w:color w:val="000000"/>
        </w:rPr>
        <w:t xml:space="preserve">e, para além do aprendizado. </w:t>
      </w:r>
      <w:r w:rsidR="001446BC">
        <w:rPr>
          <w:color w:val="000000"/>
        </w:rPr>
        <w:t>Depois de muitas ameaças e lutas para manter a escola popular, Armanda foi presa em 1937, por estar envolvida em muitas questões feministas e militantes, que buscavam o reconhecimento da mulher e seu direito à profissionalização.</w:t>
      </w:r>
    </w:p>
    <w:p w14:paraId="6259CB6E" w14:textId="4D02CCD0" w:rsidR="00447665" w:rsidRPr="006B0381" w:rsidRDefault="00447665" w:rsidP="006B0381">
      <w:pPr>
        <w:pStyle w:val="NormalWeb"/>
        <w:shd w:val="clear" w:color="auto" w:fill="FFFFFF"/>
        <w:spacing w:before="0" w:beforeAutospacing="0" w:after="0" w:afterAutospacing="0" w:line="360" w:lineRule="auto"/>
        <w:jc w:val="both"/>
        <w:rPr>
          <w:color w:val="000000"/>
        </w:rPr>
      </w:pPr>
      <w:r w:rsidRPr="00447665">
        <w:rPr>
          <w:color w:val="000000"/>
        </w:rPr>
        <w:t xml:space="preserve">Se analisarmos a </w:t>
      </w:r>
      <w:r w:rsidR="00FB577C" w:rsidRPr="00447665">
        <w:rPr>
          <w:color w:val="000000"/>
        </w:rPr>
        <w:t>trajetória</w:t>
      </w:r>
      <w:r w:rsidRPr="00447665">
        <w:rPr>
          <w:color w:val="000000"/>
        </w:rPr>
        <w:t xml:space="preserve"> da mulher na docência, é </w:t>
      </w:r>
      <w:r w:rsidR="00FB577C" w:rsidRPr="00447665">
        <w:rPr>
          <w:color w:val="000000"/>
        </w:rPr>
        <w:t>possível</w:t>
      </w:r>
      <w:r w:rsidRPr="00447665">
        <w:rPr>
          <w:color w:val="000000"/>
        </w:rPr>
        <w:t xml:space="preserve"> perceber que essa hist</w:t>
      </w:r>
      <w:r w:rsidR="00FB577C">
        <w:rPr>
          <w:color w:val="000000"/>
        </w:rPr>
        <w:t xml:space="preserve">ória </w:t>
      </w:r>
      <w:r w:rsidRPr="00447665">
        <w:rPr>
          <w:color w:val="000000"/>
        </w:rPr>
        <w:t xml:space="preserve">se </w:t>
      </w:r>
      <w:r w:rsidR="00FB577C">
        <w:rPr>
          <w:color w:val="000000"/>
        </w:rPr>
        <w:t xml:space="preserve">realiza </w:t>
      </w:r>
      <w:r w:rsidRPr="00447665">
        <w:rPr>
          <w:color w:val="000000"/>
        </w:rPr>
        <w:t>atrav</w:t>
      </w:r>
      <w:r w:rsidR="00FB577C">
        <w:rPr>
          <w:color w:val="000000"/>
        </w:rPr>
        <w:t>é</w:t>
      </w:r>
      <w:r w:rsidRPr="00447665">
        <w:rPr>
          <w:color w:val="000000"/>
        </w:rPr>
        <w:t xml:space="preserve">s de </w:t>
      </w:r>
      <w:r w:rsidR="00FB577C" w:rsidRPr="00447665">
        <w:rPr>
          <w:color w:val="000000"/>
        </w:rPr>
        <w:t>relaç</w:t>
      </w:r>
      <w:r w:rsidR="00FB577C">
        <w:rPr>
          <w:color w:val="000000"/>
        </w:rPr>
        <w:t>õe</w:t>
      </w:r>
      <w:r w:rsidR="00FB577C" w:rsidRPr="00447665">
        <w:rPr>
          <w:color w:val="000000"/>
        </w:rPr>
        <w:t>s</w:t>
      </w:r>
      <w:r w:rsidRPr="00447665">
        <w:rPr>
          <w:color w:val="000000"/>
        </w:rPr>
        <w:t xml:space="preserve"> de poder, </w:t>
      </w:r>
      <w:r w:rsidR="00FB577C">
        <w:rPr>
          <w:color w:val="000000"/>
        </w:rPr>
        <w:t xml:space="preserve">pois </w:t>
      </w:r>
      <w:r w:rsidRPr="00447665">
        <w:rPr>
          <w:color w:val="000000"/>
        </w:rPr>
        <w:t>as mulheres na sala de aula brasileiras sofreram com o poder sobre si e também demonstraram o seu próprio. Constru</w:t>
      </w:r>
      <w:r w:rsidR="00FB577C">
        <w:rPr>
          <w:color w:val="000000"/>
        </w:rPr>
        <w:t>íram</w:t>
      </w:r>
      <w:r w:rsidRPr="00447665">
        <w:rPr>
          <w:color w:val="000000"/>
        </w:rPr>
        <w:t xml:space="preserve"> suas próprias histórias, resistiram e discursaram bravamente se posicionando diante da situação em que se encontravam. </w:t>
      </w:r>
      <w:r w:rsidR="00FB577C">
        <w:rPr>
          <w:color w:val="000000"/>
        </w:rPr>
        <w:t xml:space="preserve">Desse modo, mulheres </w:t>
      </w:r>
      <w:r w:rsidRPr="00447665">
        <w:rPr>
          <w:color w:val="000000"/>
        </w:rPr>
        <w:t xml:space="preserve">como Armanda </w:t>
      </w:r>
      <w:r w:rsidR="00FB577C">
        <w:rPr>
          <w:color w:val="000000"/>
        </w:rPr>
        <w:t xml:space="preserve">Álvaro Alberto </w:t>
      </w:r>
      <w:r w:rsidRPr="00447665">
        <w:rPr>
          <w:color w:val="000000"/>
        </w:rPr>
        <w:t>estarão eternizadas na história das políticas educacionais do Brasil como exemplo de</w:t>
      </w:r>
      <w:r w:rsidR="00716EE5">
        <w:rPr>
          <w:color w:val="000000"/>
        </w:rPr>
        <w:t xml:space="preserve"> </w:t>
      </w:r>
      <w:r w:rsidRPr="00447665">
        <w:rPr>
          <w:color w:val="000000"/>
        </w:rPr>
        <w:t>força e luta daquel</w:t>
      </w:r>
      <w:r w:rsidR="00FB577C">
        <w:rPr>
          <w:color w:val="000000"/>
        </w:rPr>
        <w:t>a</w:t>
      </w:r>
      <w:r w:rsidRPr="00447665">
        <w:rPr>
          <w:color w:val="000000"/>
        </w:rPr>
        <w:t xml:space="preserve">s que </w:t>
      </w:r>
      <w:r w:rsidR="00FB577C">
        <w:rPr>
          <w:color w:val="000000"/>
        </w:rPr>
        <w:t xml:space="preserve">mesmo enfrentando inúmeros obstáculos, optam por </w:t>
      </w:r>
      <w:r w:rsidR="00FB577C" w:rsidRPr="00447665">
        <w:rPr>
          <w:color w:val="000000"/>
        </w:rPr>
        <w:t>cre</w:t>
      </w:r>
      <w:r w:rsidR="00FB577C">
        <w:rPr>
          <w:color w:val="000000"/>
        </w:rPr>
        <w:t>r</w:t>
      </w:r>
      <w:r w:rsidRPr="00447665">
        <w:rPr>
          <w:color w:val="000000"/>
        </w:rPr>
        <w:t xml:space="preserve"> na educação e enxergam nesta o futuro do país.</w:t>
      </w:r>
    </w:p>
    <w:p w14:paraId="492C9E7F" w14:textId="34719CF8" w:rsidR="00447665" w:rsidRPr="006B0381" w:rsidRDefault="00447665" w:rsidP="007C6E26">
      <w:pPr>
        <w:rPr>
          <w:rFonts w:ascii="Times New Roman" w:eastAsia="Times New Roman" w:hAnsi="Times New Roman" w:cs="Times New Roman"/>
          <w:b/>
          <w:bCs/>
          <w:kern w:val="36"/>
          <w:sz w:val="24"/>
          <w:szCs w:val="24"/>
          <w:lang w:eastAsia="pt-BR"/>
        </w:rPr>
      </w:pPr>
      <w:r w:rsidRPr="007C6E26">
        <w:rPr>
          <w:rFonts w:ascii="Times New Roman" w:hAnsi="Times New Roman" w:cs="Times New Roman"/>
          <w:b/>
          <w:bCs/>
          <w:sz w:val="24"/>
          <w:szCs w:val="24"/>
        </w:rPr>
        <w:t xml:space="preserve">Filme: </w:t>
      </w:r>
      <w:r w:rsidRPr="007C6E26">
        <w:rPr>
          <w:rFonts w:ascii="Times New Roman" w:eastAsia="Times New Roman" w:hAnsi="Times New Roman" w:cs="Times New Roman"/>
          <w:kern w:val="36"/>
          <w:sz w:val="24"/>
          <w:szCs w:val="24"/>
          <w:lang w:eastAsia="pt-BR"/>
        </w:rPr>
        <w:t>Mate com Angu – A História de Armanda Álvaro Alberto</w:t>
      </w:r>
      <w:bookmarkEnd w:id="0"/>
      <w:r w:rsidR="006B0381">
        <w:rPr>
          <w:rFonts w:ascii="Times New Roman" w:eastAsia="Times New Roman" w:hAnsi="Times New Roman" w:cs="Times New Roman"/>
          <w:kern w:val="36"/>
          <w:sz w:val="24"/>
          <w:szCs w:val="24"/>
          <w:lang w:eastAsia="pt-BR"/>
        </w:rPr>
        <w:t xml:space="preserve"> – </w:t>
      </w:r>
      <w:r w:rsidR="006B0381" w:rsidRPr="006B0381">
        <w:rPr>
          <w:rFonts w:ascii="Times New Roman" w:eastAsia="Times New Roman" w:hAnsi="Times New Roman" w:cs="Times New Roman"/>
          <w:b/>
          <w:bCs/>
          <w:kern w:val="36"/>
          <w:sz w:val="24"/>
          <w:szCs w:val="24"/>
          <w:lang w:eastAsia="pt-BR"/>
        </w:rPr>
        <w:t>Duração:</w:t>
      </w:r>
      <w:r w:rsidR="008A00C6">
        <w:rPr>
          <w:rFonts w:ascii="Times New Roman" w:eastAsia="Times New Roman" w:hAnsi="Times New Roman" w:cs="Times New Roman"/>
          <w:b/>
          <w:bCs/>
          <w:kern w:val="36"/>
          <w:sz w:val="24"/>
          <w:szCs w:val="24"/>
          <w:lang w:eastAsia="pt-BR"/>
        </w:rPr>
        <w:t xml:space="preserve"> </w:t>
      </w:r>
      <w:r w:rsidR="008A00C6" w:rsidRPr="008A00C6">
        <w:rPr>
          <w:rFonts w:ascii="Times New Roman" w:eastAsia="Times New Roman" w:hAnsi="Times New Roman" w:cs="Times New Roman"/>
          <w:kern w:val="36"/>
          <w:sz w:val="24"/>
          <w:szCs w:val="24"/>
          <w:lang w:eastAsia="pt-BR"/>
        </w:rPr>
        <w:t>17:09 min</w:t>
      </w:r>
    </w:p>
    <w:p w14:paraId="6C43900B" w14:textId="0C6C5DE9" w:rsidR="006B0381" w:rsidRPr="006B0381" w:rsidRDefault="006B0381" w:rsidP="007C6E26">
      <w:pPr>
        <w:rPr>
          <w:rFonts w:ascii="Times New Roman" w:eastAsia="Times New Roman" w:hAnsi="Times New Roman" w:cs="Times New Roman"/>
          <w:b/>
          <w:bCs/>
          <w:kern w:val="36"/>
          <w:sz w:val="24"/>
          <w:szCs w:val="24"/>
          <w:lang w:eastAsia="pt-BR"/>
        </w:rPr>
      </w:pPr>
      <w:r w:rsidRPr="006B0381">
        <w:rPr>
          <w:rFonts w:ascii="Times New Roman" w:eastAsia="Times New Roman" w:hAnsi="Times New Roman" w:cs="Times New Roman"/>
          <w:b/>
          <w:bCs/>
          <w:kern w:val="36"/>
          <w:sz w:val="24"/>
          <w:szCs w:val="24"/>
          <w:lang w:eastAsia="pt-BR"/>
        </w:rPr>
        <w:t>Direção:</w:t>
      </w:r>
      <w:r w:rsidR="008A00C6">
        <w:rPr>
          <w:rFonts w:ascii="Times New Roman" w:eastAsia="Times New Roman" w:hAnsi="Times New Roman" w:cs="Times New Roman"/>
          <w:b/>
          <w:bCs/>
          <w:kern w:val="36"/>
          <w:sz w:val="24"/>
          <w:szCs w:val="24"/>
          <w:lang w:eastAsia="pt-BR"/>
        </w:rPr>
        <w:t xml:space="preserve"> </w:t>
      </w:r>
      <w:r w:rsidR="008A00C6" w:rsidRPr="008A00C6">
        <w:rPr>
          <w:rFonts w:ascii="Times New Roman" w:eastAsia="Times New Roman" w:hAnsi="Times New Roman" w:cs="Times New Roman"/>
          <w:kern w:val="36"/>
          <w:sz w:val="24"/>
          <w:szCs w:val="24"/>
          <w:lang w:eastAsia="pt-BR"/>
        </w:rPr>
        <w:t>Tenório Cavalcanti Filho</w:t>
      </w:r>
    </w:p>
    <w:p w14:paraId="5DCFEB64" w14:textId="6BB69252" w:rsidR="006B0381" w:rsidRDefault="006B0381" w:rsidP="007C6E26">
      <w:pPr>
        <w:rPr>
          <w:rFonts w:ascii="Times New Roman" w:eastAsia="Times New Roman" w:hAnsi="Times New Roman" w:cs="Times New Roman"/>
          <w:b/>
          <w:bCs/>
          <w:kern w:val="36"/>
          <w:sz w:val="24"/>
          <w:szCs w:val="24"/>
          <w:lang w:eastAsia="pt-BR"/>
        </w:rPr>
      </w:pPr>
      <w:r w:rsidRPr="006B0381">
        <w:rPr>
          <w:rFonts w:ascii="Times New Roman" w:eastAsia="Times New Roman" w:hAnsi="Times New Roman" w:cs="Times New Roman"/>
          <w:b/>
          <w:bCs/>
          <w:kern w:val="36"/>
          <w:sz w:val="24"/>
          <w:szCs w:val="24"/>
          <w:lang w:eastAsia="pt-BR"/>
        </w:rPr>
        <w:t>Link de acesso:</w:t>
      </w:r>
      <w:r>
        <w:rPr>
          <w:rFonts w:ascii="Times New Roman" w:eastAsia="Times New Roman" w:hAnsi="Times New Roman" w:cs="Times New Roman"/>
          <w:b/>
          <w:bCs/>
          <w:kern w:val="36"/>
          <w:sz w:val="24"/>
          <w:szCs w:val="24"/>
          <w:lang w:eastAsia="pt-BR"/>
        </w:rPr>
        <w:t xml:space="preserve"> </w:t>
      </w:r>
      <w:r w:rsidRPr="006B0381">
        <w:rPr>
          <w:rFonts w:ascii="Times New Roman" w:eastAsia="Times New Roman" w:hAnsi="Times New Roman" w:cs="Times New Roman"/>
          <w:kern w:val="36"/>
          <w:sz w:val="24"/>
          <w:szCs w:val="24"/>
          <w:lang w:eastAsia="pt-BR"/>
        </w:rPr>
        <w:t>https://fb.watch/2mhOkD_8rM/</w:t>
      </w:r>
    </w:p>
    <w:p w14:paraId="1803D5FA" w14:textId="66349E53" w:rsidR="006B0381" w:rsidRDefault="006B0381" w:rsidP="007C6E26">
      <w:pPr>
        <w:rPr>
          <w:rFonts w:ascii="Times New Roman" w:eastAsia="Times New Roman" w:hAnsi="Times New Roman" w:cs="Times New Roman"/>
          <w:b/>
          <w:bCs/>
          <w:kern w:val="36"/>
          <w:sz w:val="24"/>
          <w:szCs w:val="24"/>
          <w:lang w:eastAsia="pt-BR"/>
        </w:rPr>
      </w:pPr>
    </w:p>
    <w:p w14:paraId="130F2E0A" w14:textId="7E35E08C" w:rsidR="00447665" w:rsidRDefault="00447665" w:rsidP="00974809">
      <w:pPr>
        <w:rPr>
          <w:rFonts w:ascii="Times New Roman" w:hAnsi="Times New Roman" w:cs="Times New Roman"/>
          <w:b/>
          <w:bCs/>
          <w:sz w:val="24"/>
          <w:szCs w:val="24"/>
        </w:rPr>
      </w:pPr>
    </w:p>
    <w:p w14:paraId="01E5D4A9" w14:textId="14A68C58" w:rsidR="009A2FD9" w:rsidRPr="009A2FD9" w:rsidRDefault="009A2FD9" w:rsidP="009A2FD9">
      <w:pPr>
        <w:pStyle w:val="PargrafodaLista"/>
        <w:numPr>
          <w:ilvl w:val="0"/>
          <w:numId w:val="7"/>
        </w:numPr>
        <w:rPr>
          <w:rFonts w:ascii="Times New Roman" w:hAnsi="Times New Roman" w:cs="Times New Roman"/>
          <w:b/>
          <w:bCs/>
          <w:sz w:val="24"/>
          <w:szCs w:val="24"/>
        </w:rPr>
      </w:pPr>
      <w:r w:rsidRPr="009A2FD9">
        <w:rPr>
          <w:rFonts w:ascii="Times New Roman" w:hAnsi="Times New Roman" w:cs="Times New Roman"/>
          <w:b/>
          <w:bCs/>
          <w:sz w:val="24"/>
          <w:szCs w:val="24"/>
        </w:rPr>
        <w:t xml:space="preserve">Texto e tema relacionados: </w:t>
      </w:r>
      <w:r w:rsidRPr="009A2FD9">
        <w:rPr>
          <w:rFonts w:ascii="Times New Roman" w:hAnsi="Times New Roman" w:cs="Times New Roman"/>
          <w:color w:val="222222"/>
          <w:sz w:val="24"/>
          <w:szCs w:val="24"/>
          <w:shd w:val="clear" w:color="auto" w:fill="FFFFFF"/>
        </w:rPr>
        <w:t xml:space="preserve">Mulheres em sala de aula. In: </w:t>
      </w:r>
      <w:r w:rsidRPr="009A2FD9">
        <w:rPr>
          <w:rFonts w:ascii="Times New Roman" w:hAnsi="Times New Roman" w:cs="Times New Roman"/>
          <w:i/>
          <w:iCs/>
          <w:color w:val="222222"/>
          <w:sz w:val="24"/>
          <w:szCs w:val="24"/>
          <w:shd w:val="clear" w:color="auto" w:fill="FFFFFF"/>
        </w:rPr>
        <w:t>História das Mulheres no Brasil.</w:t>
      </w:r>
    </w:p>
    <w:p w14:paraId="691C1B0D" w14:textId="77777777" w:rsidR="009A2FD9" w:rsidRPr="009A2FD9" w:rsidRDefault="009A2FD9" w:rsidP="009A2FD9">
      <w:pPr>
        <w:rPr>
          <w:rFonts w:ascii="Times New Roman" w:hAnsi="Times New Roman" w:cs="Times New Roman"/>
          <w:sz w:val="24"/>
          <w:szCs w:val="24"/>
        </w:rPr>
      </w:pPr>
      <w:r w:rsidRPr="009A2FD9">
        <w:rPr>
          <w:rFonts w:ascii="Times New Roman" w:hAnsi="Times New Roman" w:cs="Times New Roman"/>
          <w:b/>
          <w:bCs/>
          <w:sz w:val="24"/>
          <w:szCs w:val="24"/>
        </w:rPr>
        <w:t>Tema da aula</w:t>
      </w:r>
      <w:r w:rsidRPr="009A2FD9">
        <w:rPr>
          <w:rFonts w:ascii="Times New Roman" w:hAnsi="Times New Roman" w:cs="Times New Roman"/>
          <w:sz w:val="24"/>
          <w:szCs w:val="24"/>
        </w:rPr>
        <w:t xml:space="preserve">: </w:t>
      </w:r>
      <w:r w:rsidRPr="009A2FD9">
        <w:rPr>
          <w:rFonts w:ascii="Times New Roman" w:hAnsi="Times New Roman" w:cs="Times New Roman"/>
          <w:color w:val="343A40"/>
          <w:sz w:val="24"/>
          <w:szCs w:val="24"/>
          <w:shd w:val="clear" w:color="auto" w:fill="FFFFFF"/>
        </w:rPr>
        <w:t>Outros atores: as mulheres e a educação no Brasil</w:t>
      </w:r>
    </w:p>
    <w:p w14:paraId="7646C2C0" w14:textId="27CCEF13" w:rsidR="009A2FD9" w:rsidRPr="009A2FD9" w:rsidRDefault="009A2FD9" w:rsidP="009A2FD9">
      <w:pPr>
        <w:rPr>
          <w:rFonts w:ascii="Times New Roman" w:hAnsi="Times New Roman" w:cs="Times New Roman"/>
          <w:sz w:val="24"/>
          <w:szCs w:val="24"/>
        </w:rPr>
      </w:pPr>
      <w:r w:rsidRPr="009A2FD9">
        <w:rPr>
          <w:rFonts w:ascii="Times New Roman" w:hAnsi="Times New Roman" w:cs="Times New Roman"/>
          <w:b/>
          <w:bCs/>
          <w:sz w:val="24"/>
          <w:szCs w:val="24"/>
        </w:rPr>
        <w:lastRenderedPageBreak/>
        <w:t>Descrição</w:t>
      </w:r>
      <w:r w:rsidRPr="009A2FD9">
        <w:rPr>
          <w:rFonts w:ascii="Times New Roman" w:hAnsi="Times New Roman" w:cs="Times New Roman"/>
          <w:sz w:val="24"/>
          <w:szCs w:val="24"/>
        </w:rPr>
        <w:t xml:space="preserve">: </w:t>
      </w:r>
      <w:r w:rsidR="006B0381">
        <w:rPr>
          <w:rFonts w:ascii="Times New Roman" w:hAnsi="Times New Roman" w:cs="Times New Roman"/>
          <w:sz w:val="24"/>
          <w:szCs w:val="24"/>
        </w:rPr>
        <w:t>Dando continuidade ao tema, na aula,</w:t>
      </w:r>
      <w:r w:rsidRPr="009A2FD9">
        <w:rPr>
          <w:rFonts w:ascii="Times New Roman" w:hAnsi="Times New Roman" w:cs="Times New Roman"/>
          <w:sz w:val="24"/>
          <w:szCs w:val="24"/>
        </w:rPr>
        <w:t xml:space="preserve"> estudamos a educação das mulheres desde o final do século XIX, que por sua vez era pautada no aprimoramento da função social e moral que deveria exercer futuramente, como mãe, esposa e dona de casa. O texto de </w:t>
      </w:r>
      <w:proofErr w:type="spellStart"/>
      <w:r w:rsidRPr="009A2FD9">
        <w:rPr>
          <w:rFonts w:ascii="Times New Roman" w:hAnsi="Times New Roman" w:cs="Times New Roman"/>
          <w:sz w:val="24"/>
          <w:szCs w:val="24"/>
        </w:rPr>
        <w:t>Guacira</w:t>
      </w:r>
      <w:proofErr w:type="spellEnd"/>
      <w:r w:rsidRPr="009A2FD9">
        <w:rPr>
          <w:rFonts w:ascii="Times New Roman" w:hAnsi="Times New Roman" w:cs="Times New Roman"/>
          <w:sz w:val="24"/>
          <w:szCs w:val="24"/>
        </w:rPr>
        <w:t xml:space="preserve"> Lopes Louro aponta que para a opinião comum da época, não era necessário que a mulher fosse instruída com conhecimentos, ela deveria apenas ser educada para que desenvolvesse uma moral sólida e se tornasse a figura da “mãe virtuosa”, pois suas próprias necessidades e anseios não possuíam relevância. A animação “O sonho impossível”, retrata como a figura da mulher era vista como a única responsável pelas tarefas domésticas, pelos cuidados com os filhos e até mesmo com o marido, estando ao dispor de seus mandos. Enquanto a personagem feminina se desdobra para conciliar todos os afazeres que lhes são atribuídos, ela ainda lida com a desigualdade salarial, descaso do marido com os cuidados da casa e também com os filhos, ainda estando sujeita ao desrespeito do próprio companheiro.</w:t>
      </w:r>
    </w:p>
    <w:p w14:paraId="13AA285A" w14:textId="3E792F2D" w:rsidR="009A2FD9" w:rsidRDefault="009A2FD9" w:rsidP="009A2FD9">
      <w:pPr>
        <w:rPr>
          <w:rFonts w:ascii="Times New Roman" w:hAnsi="Times New Roman" w:cs="Times New Roman"/>
          <w:sz w:val="24"/>
          <w:szCs w:val="24"/>
        </w:rPr>
      </w:pPr>
      <w:r w:rsidRPr="009A2FD9">
        <w:rPr>
          <w:rFonts w:ascii="Times New Roman" w:hAnsi="Times New Roman" w:cs="Times New Roman"/>
          <w:b/>
          <w:bCs/>
          <w:sz w:val="24"/>
          <w:szCs w:val="24"/>
        </w:rPr>
        <w:t xml:space="preserve">Filme: </w:t>
      </w:r>
      <w:r w:rsidRPr="009A2FD9">
        <w:rPr>
          <w:rFonts w:ascii="Times New Roman" w:hAnsi="Times New Roman" w:cs="Times New Roman"/>
          <w:sz w:val="24"/>
          <w:szCs w:val="24"/>
        </w:rPr>
        <w:t>O sonho impossível</w:t>
      </w:r>
      <w:r w:rsidR="001F5349">
        <w:rPr>
          <w:rFonts w:ascii="Times New Roman" w:hAnsi="Times New Roman" w:cs="Times New Roman"/>
          <w:sz w:val="24"/>
          <w:szCs w:val="24"/>
        </w:rPr>
        <w:t xml:space="preserve">? - </w:t>
      </w:r>
      <w:r w:rsidR="001F5349" w:rsidRPr="001F5349">
        <w:rPr>
          <w:rFonts w:ascii="Times New Roman" w:hAnsi="Times New Roman" w:cs="Times New Roman"/>
          <w:b/>
          <w:bCs/>
          <w:sz w:val="24"/>
          <w:szCs w:val="24"/>
        </w:rPr>
        <w:t>Duração</w:t>
      </w:r>
      <w:r w:rsidR="001F5349">
        <w:rPr>
          <w:rFonts w:ascii="Times New Roman" w:hAnsi="Times New Roman" w:cs="Times New Roman"/>
          <w:sz w:val="24"/>
          <w:szCs w:val="24"/>
        </w:rPr>
        <w:t>: 8:17 min</w:t>
      </w:r>
    </w:p>
    <w:p w14:paraId="04D7BFB0" w14:textId="43EB5639" w:rsidR="001F5349" w:rsidRDefault="001F5349" w:rsidP="009A2FD9">
      <w:pPr>
        <w:rPr>
          <w:rFonts w:ascii="Times New Roman" w:hAnsi="Times New Roman" w:cs="Times New Roman"/>
          <w:b/>
          <w:bCs/>
          <w:sz w:val="24"/>
          <w:szCs w:val="24"/>
        </w:rPr>
      </w:pPr>
      <w:r>
        <w:rPr>
          <w:rFonts w:ascii="Times New Roman" w:hAnsi="Times New Roman" w:cs="Times New Roman"/>
          <w:b/>
          <w:bCs/>
          <w:sz w:val="24"/>
          <w:szCs w:val="24"/>
        </w:rPr>
        <w:t xml:space="preserve">Direção: </w:t>
      </w:r>
      <w:r w:rsidRPr="001F5349">
        <w:rPr>
          <w:rFonts w:ascii="Times New Roman" w:hAnsi="Times New Roman" w:cs="Times New Roman"/>
          <w:sz w:val="24"/>
          <w:szCs w:val="24"/>
        </w:rPr>
        <w:t xml:space="preserve">Dagmar </w:t>
      </w:r>
      <w:proofErr w:type="spellStart"/>
      <w:r w:rsidRPr="001F5349">
        <w:rPr>
          <w:rFonts w:ascii="Times New Roman" w:hAnsi="Times New Roman" w:cs="Times New Roman"/>
          <w:sz w:val="24"/>
          <w:szCs w:val="24"/>
        </w:rPr>
        <w:t>Doubkova</w:t>
      </w:r>
      <w:proofErr w:type="spellEnd"/>
    </w:p>
    <w:p w14:paraId="0F540823" w14:textId="3ED77E61" w:rsidR="001F5349" w:rsidRPr="009A2FD9" w:rsidRDefault="001F5349" w:rsidP="009A2FD9">
      <w:pPr>
        <w:rPr>
          <w:rFonts w:ascii="Times New Roman" w:hAnsi="Times New Roman" w:cs="Times New Roman"/>
          <w:b/>
          <w:bCs/>
          <w:sz w:val="24"/>
          <w:szCs w:val="24"/>
        </w:rPr>
      </w:pPr>
      <w:r>
        <w:rPr>
          <w:rFonts w:ascii="Times New Roman" w:hAnsi="Times New Roman" w:cs="Times New Roman"/>
          <w:b/>
          <w:bCs/>
          <w:sz w:val="24"/>
          <w:szCs w:val="24"/>
        </w:rPr>
        <w:t xml:space="preserve">Link de acesso: </w:t>
      </w:r>
      <w:hyperlink r:id="rId5" w:tgtFrame="_blank" w:history="1">
        <w:r w:rsidRPr="001F5349">
          <w:rPr>
            <w:rStyle w:val="Hyperlink"/>
            <w:rFonts w:ascii="Times New Roman" w:hAnsi="Times New Roman" w:cs="Times New Roman"/>
            <w:color w:val="1155CC"/>
            <w:sz w:val="24"/>
            <w:szCs w:val="24"/>
            <w:shd w:val="clear" w:color="auto" w:fill="FFFFFF"/>
          </w:rPr>
          <w:t>https://youtu.be/dKSdDQqkmlM</w:t>
        </w:r>
      </w:hyperlink>
    </w:p>
    <w:p w14:paraId="73F46579" w14:textId="327116BD" w:rsidR="009A2FD9" w:rsidRDefault="009A2FD9" w:rsidP="00974809">
      <w:pPr>
        <w:rPr>
          <w:rFonts w:ascii="Times New Roman" w:hAnsi="Times New Roman" w:cs="Times New Roman"/>
          <w:b/>
          <w:bCs/>
          <w:sz w:val="24"/>
          <w:szCs w:val="24"/>
        </w:rPr>
      </w:pPr>
    </w:p>
    <w:p w14:paraId="55BA9D0F" w14:textId="77777777" w:rsidR="009A2FD9" w:rsidRPr="009A2FD9" w:rsidRDefault="009A2FD9" w:rsidP="009A2FD9">
      <w:pPr>
        <w:pStyle w:val="PargrafodaLista"/>
        <w:numPr>
          <w:ilvl w:val="0"/>
          <w:numId w:val="7"/>
        </w:numPr>
        <w:rPr>
          <w:rFonts w:ascii="Times New Roman" w:hAnsi="Times New Roman" w:cs="Times New Roman"/>
          <w:b/>
          <w:bCs/>
          <w:sz w:val="24"/>
          <w:szCs w:val="24"/>
        </w:rPr>
      </w:pPr>
      <w:r w:rsidRPr="009A2FD9">
        <w:rPr>
          <w:rFonts w:ascii="Times New Roman" w:hAnsi="Times New Roman" w:cs="Times New Roman"/>
          <w:b/>
          <w:bCs/>
          <w:sz w:val="24"/>
          <w:szCs w:val="24"/>
        </w:rPr>
        <w:t xml:space="preserve">Texto e tema relacionados: </w:t>
      </w:r>
      <w:r w:rsidRPr="009A2FD9">
        <w:rPr>
          <w:rFonts w:ascii="Times New Roman" w:hAnsi="Times New Roman" w:cs="Times New Roman"/>
          <w:color w:val="222222"/>
          <w:sz w:val="24"/>
          <w:szCs w:val="24"/>
          <w:shd w:val="clear" w:color="auto" w:fill="FFFFFF"/>
        </w:rPr>
        <w:t xml:space="preserve">Mulheres em sala de aula. In: </w:t>
      </w:r>
      <w:r w:rsidRPr="009A2FD9">
        <w:rPr>
          <w:rFonts w:ascii="Times New Roman" w:hAnsi="Times New Roman" w:cs="Times New Roman"/>
          <w:i/>
          <w:iCs/>
          <w:color w:val="222222"/>
          <w:sz w:val="24"/>
          <w:szCs w:val="24"/>
          <w:shd w:val="clear" w:color="auto" w:fill="FFFFFF"/>
        </w:rPr>
        <w:t>História das Mulheres no Brasil.</w:t>
      </w:r>
    </w:p>
    <w:p w14:paraId="73282761" w14:textId="77777777" w:rsidR="009A2FD9" w:rsidRPr="009A2FD9" w:rsidRDefault="009A2FD9" w:rsidP="009A2FD9">
      <w:pPr>
        <w:rPr>
          <w:rFonts w:ascii="Times New Roman" w:hAnsi="Times New Roman" w:cs="Times New Roman"/>
          <w:sz w:val="24"/>
          <w:szCs w:val="24"/>
        </w:rPr>
      </w:pPr>
      <w:r w:rsidRPr="009A2FD9">
        <w:rPr>
          <w:rFonts w:ascii="Times New Roman" w:hAnsi="Times New Roman" w:cs="Times New Roman"/>
          <w:b/>
          <w:bCs/>
          <w:sz w:val="24"/>
          <w:szCs w:val="24"/>
        </w:rPr>
        <w:t>Tema da aula</w:t>
      </w:r>
      <w:r w:rsidRPr="009A2FD9">
        <w:rPr>
          <w:rFonts w:ascii="Times New Roman" w:hAnsi="Times New Roman" w:cs="Times New Roman"/>
          <w:sz w:val="24"/>
          <w:szCs w:val="24"/>
        </w:rPr>
        <w:t xml:space="preserve">: </w:t>
      </w:r>
      <w:r w:rsidRPr="009A2FD9">
        <w:rPr>
          <w:rFonts w:ascii="Times New Roman" w:hAnsi="Times New Roman" w:cs="Times New Roman"/>
          <w:color w:val="343A40"/>
          <w:sz w:val="24"/>
          <w:szCs w:val="24"/>
          <w:shd w:val="clear" w:color="auto" w:fill="FFFFFF"/>
        </w:rPr>
        <w:t>Outros atores: as mulheres e a educação no Brasil</w:t>
      </w:r>
    </w:p>
    <w:p w14:paraId="7D50DBE2" w14:textId="41F9EF8A" w:rsidR="006A01BD" w:rsidRDefault="009A2FD9" w:rsidP="009A2FD9">
      <w:pPr>
        <w:rPr>
          <w:rFonts w:ascii="Times New Roman" w:hAnsi="Times New Roman" w:cs="Times New Roman"/>
          <w:sz w:val="24"/>
          <w:szCs w:val="24"/>
        </w:rPr>
      </w:pPr>
      <w:r>
        <w:rPr>
          <w:rFonts w:ascii="Times New Roman" w:hAnsi="Times New Roman" w:cs="Times New Roman"/>
          <w:b/>
          <w:bCs/>
          <w:sz w:val="24"/>
          <w:szCs w:val="24"/>
        </w:rPr>
        <w:t xml:space="preserve">Descrição: </w:t>
      </w:r>
      <w:r>
        <w:rPr>
          <w:rFonts w:ascii="Times New Roman" w:hAnsi="Times New Roman" w:cs="Times New Roman"/>
          <w:sz w:val="24"/>
          <w:szCs w:val="24"/>
        </w:rPr>
        <w:t xml:space="preserve">Ainda sobre os estudos feitos na </w:t>
      </w:r>
      <w:r w:rsidR="006A01BD">
        <w:rPr>
          <w:rFonts w:ascii="Times New Roman" w:hAnsi="Times New Roman" w:cs="Times New Roman"/>
          <w:sz w:val="24"/>
          <w:szCs w:val="24"/>
        </w:rPr>
        <w:t>Aula 6</w:t>
      </w:r>
      <w:r>
        <w:rPr>
          <w:rFonts w:ascii="Times New Roman" w:hAnsi="Times New Roman" w:cs="Times New Roman"/>
          <w:sz w:val="24"/>
          <w:szCs w:val="24"/>
        </w:rPr>
        <w:t xml:space="preserve"> sobre a </w:t>
      </w:r>
      <w:r w:rsidR="006A01BD">
        <w:rPr>
          <w:rFonts w:ascii="Times New Roman" w:hAnsi="Times New Roman" w:cs="Times New Roman"/>
          <w:sz w:val="24"/>
          <w:szCs w:val="24"/>
        </w:rPr>
        <w:t>H</w:t>
      </w:r>
      <w:r>
        <w:rPr>
          <w:rFonts w:ascii="Times New Roman" w:hAnsi="Times New Roman" w:cs="Times New Roman"/>
          <w:sz w:val="24"/>
          <w:szCs w:val="24"/>
        </w:rPr>
        <w:t xml:space="preserve">istória das </w:t>
      </w:r>
      <w:r w:rsidR="006A01BD">
        <w:rPr>
          <w:rFonts w:ascii="Times New Roman" w:hAnsi="Times New Roman" w:cs="Times New Roman"/>
          <w:sz w:val="24"/>
          <w:szCs w:val="24"/>
        </w:rPr>
        <w:t>M</w:t>
      </w:r>
      <w:r>
        <w:rPr>
          <w:rFonts w:ascii="Times New Roman" w:hAnsi="Times New Roman" w:cs="Times New Roman"/>
          <w:sz w:val="24"/>
          <w:szCs w:val="24"/>
        </w:rPr>
        <w:t xml:space="preserve">ulheres </w:t>
      </w:r>
      <w:r w:rsidR="006A01BD">
        <w:rPr>
          <w:rFonts w:ascii="Times New Roman" w:hAnsi="Times New Roman" w:cs="Times New Roman"/>
          <w:sz w:val="24"/>
          <w:szCs w:val="24"/>
        </w:rPr>
        <w:t>B</w:t>
      </w:r>
      <w:r>
        <w:rPr>
          <w:rFonts w:ascii="Times New Roman" w:hAnsi="Times New Roman" w:cs="Times New Roman"/>
          <w:sz w:val="24"/>
          <w:szCs w:val="24"/>
        </w:rPr>
        <w:t>rasileiras e</w:t>
      </w:r>
      <w:r w:rsidR="006A01BD">
        <w:rPr>
          <w:rFonts w:ascii="Times New Roman" w:hAnsi="Times New Roman" w:cs="Times New Roman"/>
          <w:sz w:val="24"/>
          <w:szCs w:val="24"/>
        </w:rPr>
        <w:t xml:space="preserve"> o texto que narra</w:t>
      </w:r>
      <w:r>
        <w:rPr>
          <w:rFonts w:ascii="Times New Roman" w:hAnsi="Times New Roman" w:cs="Times New Roman"/>
          <w:sz w:val="24"/>
          <w:szCs w:val="24"/>
        </w:rPr>
        <w:t xml:space="preserve"> os aspectos educacionais que as cercavam, é interessante pontuar uma música escrita por Mário Lago e Ataulfo Alves, chamada “A</w:t>
      </w:r>
      <w:r w:rsidR="00D26709">
        <w:rPr>
          <w:rFonts w:ascii="Times New Roman" w:hAnsi="Times New Roman" w:cs="Times New Roman"/>
          <w:sz w:val="24"/>
          <w:szCs w:val="24"/>
        </w:rPr>
        <w:t>i,</w:t>
      </w:r>
      <w:r>
        <w:rPr>
          <w:rFonts w:ascii="Times New Roman" w:hAnsi="Times New Roman" w:cs="Times New Roman"/>
          <w:sz w:val="24"/>
          <w:szCs w:val="24"/>
        </w:rPr>
        <w:t xml:space="preserve"> Que </w:t>
      </w:r>
      <w:r w:rsidR="00D26709">
        <w:rPr>
          <w:rFonts w:ascii="Times New Roman" w:hAnsi="Times New Roman" w:cs="Times New Roman"/>
          <w:sz w:val="24"/>
          <w:szCs w:val="24"/>
        </w:rPr>
        <w:t>S</w:t>
      </w:r>
      <w:r>
        <w:rPr>
          <w:rFonts w:ascii="Times New Roman" w:hAnsi="Times New Roman" w:cs="Times New Roman"/>
          <w:sz w:val="24"/>
          <w:szCs w:val="24"/>
        </w:rPr>
        <w:t>audad</w:t>
      </w:r>
      <w:r w:rsidR="00D26709">
        <w:rPr>
          <w:rFonts w:ascii="Times New Roman" w:hAnsi="Times New Roman" w:cs="Times New Roman"/>
          <w:sz w:val="24"/>
          <w:szCs w:val="24"/>
        </w:rPr>
        <w:t>es</w:t>
      </w:r>
      <w:r>
        <w:rPr>
          <w:rFonts w:ascii="Times New Roman" w:hAnsi="Times New Roman" w:cs="Times New Roman"/>
          <w:sz w:val="24"/>
          <w:szCs w:val="24"/>
        </w:rPr>
        <w:t xml:space="preserve"> da Amélia”. </w:t>
      </w:r>
      <w:r w:rsidR="00D26709">
        <w:rPr>
          <w:rFonts w:ascii="Times New Roman" w:hAnsi="Times New Roman" w:cs="Times New Roman"/>
          <w:sz w:val="24"/>
          <w:szCs w:val="24"/>
        </w:rPr>
        <w:t xml:space="preserve">Os versos estereotipados pelos autores que afirmam que “Amélia sim era mulher de verdade!”, pois passava fome para que o marido comesse e não possuía vaidade alguma. </w:t>
      </w:r>
      <w:r>
        <w:rPr>
          <w:rFonts w:ascii="Times New Roman" w:hAnsi="Times New Roman" w:cs="Times New Roman"/>
          <w:sz w:val="24"/>
          <w:szCs w:val="24"/>
        </w:rPr>
        <w:t xml:space="preserve">Essa música </w:t>
      </w:r>
      <w:r w:rsidR="00D26709">
        <w:rPr>
          <w:rFonts w:ascii="Times New Roman" w:hAnsi="Times New Roman" w:cs="Times New Roman"/>
          <w:sz w:val="24"/>
          <w:szCs w:val="24"/>
        </w:rPr>
        <w:t>estabelece</w:t>
      </w:r>
      <w:r>
        <w:rPr>
          <w:rFonts w:ascii="Times New Roman" w:hAnsi="Times New Roman" w:cs="Times New Roman"/>
          <w:sz w:val="24"/>
          <w:szCs w:val="24"/>
        </w:rPr>
        <w:t xml:space="preserve"> as origens da expressão “Amélia” para designar uma mulher submissa, que exerce o papel de dona de casa exímia, esposa e mãe, como pontuado na descrição do audiovisual anterior.</w:t>
      </w:r>
      <w:r w:rsidR="00D26709">
        <w:rPr>
          <w:rFonts w:ascii="Times New Roman" w:hAnsi="Times New Roman" w:cs="Times New Roman"/>
          <w:sz w:val="24"/>
          <w:szCs w:val="24"/>
        </w:rPr>
        <w:t xml:space="preserve"> Fazendo referência direta a isso, temos a música “Desconstruindo Amélia”, da cantora brasileira Pitty, na qual ela descreve alguns dos estigmas sociais que foram constituídos sobre a figura da mulher e suas atribuições na coletividade, como </w:t>
      </w:r>
      <w:r w:rsidR="006A01BD">
        <w:rPr>
          <w:rFonts w:ascii="Times New Roman" w:hAnsi="Times New Roman" w:cs="Times New Roman"/>
          <w:sz w:val="24"/>
          <w:szCs w:val="24"/>
        </w:rPr>
        <w:t>nos versos abaixo:</w:t>
      </w:r>
    </w:p>
    <w:p w14:paraId="7C8D4EB2" w14:textId="2C9C2554" w:rsidR="006A01BD" w:rsidRPr="006A01BD" w:rsidRDefault="006A01BD" w:rsidP="006A01BD">
      <w:pPr>
        <w:rPr>
          <w:rFonts w:ascii="Times New Roman" w:hAnsi="Times New Roman" w:cs="Times New Roman"/>
          <w:i/>
          <w:iCs/>
          <w:sz w:val="24"/>
          <w:szCs w:val="24"/>
        </w:rPr>
      </w:pPr>
      <w:r>
        <w:rPr>
          <w:rFonts w:ascii="Times New Roman" w:hAnsi="Times New Roman" w:cs="Times New Roman"/>
          <w:sz w:val="24"/>
          <w:szCs w:val="24"/>
        </w:rPr>
        <w:t xml:space="preserve"> </w:t>
      </w:r>
      <w:r w:rsidRPr="006A01BD">
        <w:rPr>
          <w:rFonts w:ascii="Times New Roman" w:hAnsi="Times New Roman" w:cs="Times New Roman"/>
          <w:i/>
          <w:iCs/>
          <w:sz w:val="24"/>
          <w:szCs w:val="24"/>
        </w:rPr>
        <w:t>“O ensejo a fez tão prendada</w:t>
      </w:r>
    </w:p>
    <w:p w14:paraId="37821179" w14:textId="3ECDAD03" w:rsidR="009A2FD9" w:rsidRDefault="006A01BD" w:rsidP="006A01BD">
      <w:pPr>
        <w:rPr>
          <w:rFonts w:ascii="Times New Roman" w:hAnsi="Times New Roman" w:cs="Times New Roman"/>
          <w:i/>
          <w:iCs/>
          <w:sz w:val="24"/>
          <w:szCs w:val="24"/>
        </w:rPr>
      </w:pPr>
      <w:r w:rsidRPr="006A01BD">
        <w:rPr>
          <w:rFonts w:ascii="Times New Roman" w:hAnsi="Times New Roman" w:cs="Times New Roman"/>
          <w:i/>
          <w:iCs/>
          <w:sz w:val="24"/>
          <w:szCs w:val="24"/>
        </w:rPr>
        <w:t>Ela foi educada para cuidar e servir.</w:t>
      </w:r>
    </w:p>
    <w:p w14:paraId="6550E6F1" w14:textId="7BE612F4" w:rsidR="006A01BD" w:rsidRDefault="006A01BD" w:rsidP="006A01BD">
      <w:pPr>
        <w:rPr>
          <w:rFonts w:ascii="Times New Roman" w:hAnsi="Times New Roman" w:cs="Times New Roman"/>
          <w:i/>
          <w:iCs/>
          <w:sz w:val="24"/>
          <w:szCs w:val="24"/>
        </w:rPr>
      </w:pPr>
      <w:r>
        <w:rPr>
          <w:rFonts w:ascii="Times New Roman" w:hAnsi="Times New Roman" w:cs="Times New Roman"/>
          <w:i/>
          <w:iCs/>
          <w:sz w:val="24"/>
          <w:szCs w:val="24"/>
        </w:rPr>
        <w:t>(...) A despeito de tanto mestrado,</w:t>
      </w:r>
    </w:p>
    <w:p w14:paraId="40C0F7C6" w14:textId="44721E37" w:rsidR="006A01BD" w:rsidRDefault="006A01BD" w:rsidP="006A01BD">
      <w:pPr>
        <w:rPr>
          <w:rFonts w:ascii="Times New Roman" w:hAnsi="Times New Roman" w:cs="Times New Roman"/>
          <w:i/>
          <w:iCs/>
          <w:sz w:val="24"/>
          <w:szCs w:val="24"/>
        </w:rPr>
      </w:pPr>
      <w:r>
        <w:rPr>
          <w:rFonts w:ascii="Times New Roman" w:hAnsi="Times New Roman" w:cs="Times New Roman"/>
          <w:i/>
          <w:iCs/>
          <w:sz w:val="24"/>
          <w:szCs w:val="24"/>
        </w:rPr>
        <w:lastRenderedPageBreak/>
        <w:t>Ganha menos que o namorado”</w:t>
      </w:r>
    </w:p>
    <w:p w14:paraId="68FDFC52" w14:textId="61617AC0" w:rsidR="006A01BD" w:rsidRDefault="006A01BD" w:rsidP="006A01BD">
      <w:pPr>
        <w:rPr>
          <w:rFonts w:ascii="Times New Roman" w:hAnsi="Times New Roman" w:cs="Times New Roman"/>
          <w:sz w:val="24"/>
          <w:szCs w:val="24"/>
        </w:rPr>
      </w:pPr>
      <w:r>
        <w:rPr>
          <w:rFonts w:ascii="Times New Roman" w:hAnsi="Times New Roman" w:cs="Times New Roman"/>
          <w:sz w:val="24"/>
          <w:szCs w:val="24"/>
        </w:rPr>
        <w:t>Ao decorrer da música, a cantora representa a figura da mulher não mais como Amélia, mas sim, dona de si, um ser individual que possui os próprios anseios e que não corresponde mais às preconcepções que lhe foram atribuídas por tanto tempo:</w:t>
      </w:r>
    </w:p>
    <w:p w14:paraId="59E776D9" w14:textId="77777777" w:rsidR="006A01BD" w:rsidRPr="006A01BD" w:rsidRDefault="006A01BD" w:rsidP="006A01BD">
      <w:pPr>
        <w:rPr>
          <w:rFonts w:ascii="Times New Roman" w:hAnsi="Times New Roman" w:cs="Times New Roman"/>
          <w:i/>
          <w:iCs/>
          <w:sz w:val="24"/>
          <w:szCs w:val="24"/>
        </w:rPr>
      </w:pPr>
      <w:r w:rsidRPr="006A01BD">
        <w:rPr>
          <w:rFonts w:ascii="Times New Roman" w:hAnsi="Times New Roman" w:cs="Times New Roman"/>
          <w:i/>
          <w:iCs/>
          <w:sz w:val="24"/>
          <w:szCs w:val="24"/>
        </w:rPr>
        <w:t>“E eis que de repente ela resolve então mudar</w:t>
      </w:r>
    </w:p>
    <w:p w14:paraId="0BA4306A" w14:textId="6B1CE464" w:rsidR="006A01BD" w:rsidRPr="006A01BD" w:rsidRDefault="006A01BD" w:rsidP="006A01BD">
      <w:pPr>
        <w:rPr>
          <w:rFonts w:ascii="Times New Roman" w:hAnsi="Times New Roman" w:cs="Times New Roman"/>
          <w:i/>
          <w:iCs/>
          <w:sz w:val="24"/>
          <w:szCs w:val="24"/>
        </w:rPr>
      </w:pPr>
      <w:r w:rsidRPr="006A01BD">
        <w:rPr>
          <w:rFonts w:ascii="Times New Roman" w:hAnsi="Times New Roman" w:cs="Times New Roman"/>
          <w:i/>
          <w:iCs/>
          <w:sz w:val="24"/>
          <w:szCs w:val="24"/>
        </w:rPr>
        <w:t>Vira a mesa, assume o jogo, faz questão de se cuidar</w:t>
      </w:r>
    </w:p>
    <w:p w14:paraId="4E72D028" w14:textId="183CF937" w:rsidR="006A01BD" w:rsidRPr="006A01BD" w:rsidRDefault="006A01BD" w:rsidP="006A01BD">
      <w:pPr>
        <w:rPr>
          <w:rFonts w:ascii="Times New Roman" w:hAnsi="Times New Roman" w:cs="Times New Roman"/>
          <w:i/>
          <w:iCs/>
          <w:sz w:val="24"/>
          <w:szCs w:val="24"/>
        </w:rPr>
      </w:pPr>
      <w:r w:rsidRPr="006A01BD">
        <w:rPr>
          <w:rFonts w:ascii="Times New Roman" w:hAnsi="Times New Roman" w:cs="Times New Roman"/>
          <w:i/>
          <w:iCs/>
          <w:sz w:val="24"/>
          <w:szCs w:val="24"/>
        </w:rPr>
        <w:t>Nem serva, nem objeto, já não quer ser o outro</w:t>
      </w:r>
    </w:p>
    <w:p w14:paraId="76316914" w14:textId="082A2441" w:rsidR="006A01BD" w:rsidRPr="006A01BD" w:rsidRDefault="006A01BD" w:rsidP="006A01BD">
      <w:pPr>
        <w:rPr>
          <w:rFonts w:ascii="Times New Roman" w:hAnsi="Times New Roman" w:cs="Times New Roman"/>
          <w:i/>
          <w:iCs/>
          <w:sz w:val="24"/>
          <w:szCs w:val="24"/>
        </w:rPr>
      </w:pPr>
      <w:r w:rsidRPr="006A01BD">
        <w:rPr>
          <w:rFonts w:ascii="Times New Roman" w:hAnsi="Times New Roman" w:cs="Times New Roman"/>
          <w:i/>
          <w:iCs/>
          <w:sz w:val="24"/>
          <w:szCs w:val="24"/>
        </w:rPr>
        <w:t>Hoje ela é um também”</w:t>
      </w:r>
    </w:p>
    <w:p w14:paraId="4609D3B3" w14:textId="5E0A3E2B" w:rsidR="006A01BD" w:rsidRPr="006A01BD" w:rsidRDefault="000E7599" w:rsidP="006A01BD">
      <w:pPr>
        <w:rPr>
          <w:rFonts w:ascii="Times New Roman" w:hAnsi="Times New Roman" w:cs="Times New Roman"/>
          <w:sz w:val="24"/>
          <w:szCs w:val="24"/>
        </w:rPr>
      </w:pPr>
      <w:r>
        <w:rPr>
          <w:rFonts w:ascii="Times New Roman" w:hAnsi="Times New Roman" w:cs="Times New Roman"/>
          <w:sz w:val="24"/>
          <w:szCs w:val="24"/>
        </w:rPr>
        <w:t>Diante disso, é indispensável relacionar tal figura da mulher militante, empoderada e repleta de reinvindicações próprias com as educadoras que se posicionaram diante do sistema para adquirir seus direitos, como a já mencionada anteriormente Armanda Álvaro Alberto, que é uma entre muitas outras que marcaram história e ainda hoje inspiram gerações de futuras professoras que lutam para que suas metamorfoses de “Amélia” para “Armanda” se concretizem e sejam reconhecidas socialmente.</w:t>
      </w:r>
    </w:p>
    <w:p w14:paraId="68867A61" w14:textId="6302C1AF" w:rsidR="006A01BD" w:rsidRPr="000E7599" w:rsidRDefault="000E7599" w:rsidP="006A01BD">
      <w:pPr>
        <w:rPr>
          <w:rFonts w:ascii="Times New Roman" w:hAnsi="Times New Roman" w:cs="Times New Roman"/>
          <w:b/>
          <w:bCs/>
          <w:sz w:val="24"/>
          <w:szCs w:val="24"/>
        </w:rPr>
      </w:pPr>
      <w:r w:rsidRPr="000E7599">
        <w:rPr>
          <w:rFonts w:ascii="Times New Roman" w:hAnsi="Times New Roman" w:cs="Times New Roman"/>
          <w:b/>
          <w:bCs/>
          <w:sz w:val="24"/>
          <w:szCs w:val="24"/>
        </w:rPr>
        <w:t xml:space="preserve">Música: </w:t>
      </w:r>
      <w:r w:rsidRPr="000E7599">
        <w:rPr>
          <w:rFonts w:ascii="Times New Roman" w:hAnsi="Times New Roman" w:cs="Times New Roman"/>
          <w:sz w:val="24"/>
          <w:szCs w:val="24"/>
        </w:rPr>
        <w:t xml:space="preserve">Desconstruindo Amélia </w:t>
      </w:r>
      <w:r>
        <w:rPr>
          <w:rFonts w:ascii="Times New Roman" w:hAnsi="Times New Roman" w:cs="Times New Roman"/>
          <w:b/>
          <w:bCs/>
          <w:sz w:val="24"/>
          <w:szCs w:val="24"/>
        </w:rPr>
        <w:t xml:space="preserve">- </w:t>
      </w:r>
      <w:r w:rsidRPr="000E7599">
        <w:rPr>
          <w:rFonts w:ascii="Times New Roman" w:hAnsi="Times New Roman" w:cs="Times New Roman"/>
          <w:b/>
          <w:bCs/>
          <w:sz w:val="24"/>
          <w:szCs w:val="24"/>
        </w:rPr>
        <w:t>Duração:</w:t>
      </w:r>
      <w:r>
        <w:rPr>
          <w:rFonts w:ascii="Times New Roman" w:hAnsi="Times New Roman" w:cs="Times New Roman"/>
          <w:b/>
          <w:bCs/>
          <w:sz w:val="24"/>
          <w:szCs w:val="24"/>
        </w:rPr>
        <w:t xml:space="preserve"> </w:t>
      </w:r>
      <w:r w:rsidRPr="000E7599">
        <w:rPr>
          <w:rFonts w:ascii="Times New Roman" w:hAnsi="Times New Roman" w:cs="Times New Roman"/>
          <w:sz w:val="24"/>
          <w:szCs w:val="24"/>
        </w:rPr>
        <w:t>3:57 min</w:t>
      </w:r>
    </w:p>
    <w:p w14:paraId="35DA2B17" w14:textId="2918A8D2" w:rsidR="000E7599" w:rsidRPr="000E7599" w:rsidRDefault="000E7599" w:rsidP="006A01BD">
      <w:pPr>
        <w:rPr>
          <w:rFonts w:ascii="Times New Roman" w:hAnsi="Times New Roman" w:cs="Times New Roman"/>
          <w:b/>
          <w:bCs/>
          <w:sz w:val="24"/>
          <w:szCs w:val="24"/>
        </w:rPr>
      </w:pPr>
      <w:r w:rsidRPr="000E7599">
        <w:rPr>
          <w:rFonts w:ascii="Times New Roman" w:hAnsi="Times New Roman" w:cs="Times New Roman"/>
          <w:b/>
          <w:bCs/>
          <w:sz w:val="24"/>
          <w:szCs w:val="24"/>
        </w:rPr>
        <w:t>Artista:</w:t>
      </w:r>
      <w:r w:rsidRPr="000E7599">
        <w:rPr>
          <w:rFonts w:ascii="Times New Roman" w:hAnsi="Times New Roman" w:cs="Times New Roman"/>
          <w:sz w:val="24"/>
          <w:szCs w:val="24"/>
        </w:rPr>
        <w:t xml:space="preserve"> Pitty</w:t>
      </w:r>
    </w:p>
    <w:p w14:paraId="619184DC" w14:textId="0185EF6A" w:rsidR="000E7599" w:rsidRPr="000E7599" w:rsidRDefault="000E7599" w:rsidP="006A01BD">
      <w:pPr>
        <w:rPr>
          <w:rFonts w:ascii="Times New Roman" w:hAnsi="Times New Roman" w:cs="Times New Roman"/>
          <w:b/>
          <w:bCs/>
          <w:sz w:val="24"/>
          <w:szCs w:val="24"/>
        </w:rPr>
      </w:pPr>
      <w:r w:rsidRPr="000E7599">
        <w:rPr>
          <w:rFonts w:ascii="Times New Roman" w:hAnsi="Times New Roman" w:cs="Times New Roman"/>
          <w:b/>
          <w:bCs/>
          <w:sz w:val="24"/>
          <w:szCs w:val="24"/>
        </w:rPr>
        <w:t>Link de acesso:</w:t>
      </w:r>
      <w:r>
        <w:rPr>
          <w:rFonts w:ascii="Times New Roman" w:hAnsi="Times New Roman" w:cs="Times New Roman"/>
          <w:b/>
          <w:bCs/>
          <w:sz w:val="24"/>
          <w:szCs w:val="24"/>
        </w:rPr>
        <w:t xml:space="preserve"> </w:t>
      </w:r>
      <w:r w:rsidRPr="000E7599">
        <w:rPr>
          <w:rFonts w:ascii="Times New Roman" w:hAnsi="Times New Roman" w:cs="Times New Roman"/>
          <w:sz w:val="24"/>
          <w:szCs w:val="24"/>
        </w:rPr>
        <w:t>https://youtu.be/ygcrcRgVxMI</w:t>
      </w:r>
    </w:p>
    <w:sectPr w:rsidR="000E7599" w:rsidRPr="000E75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584"/>
    <w:multiLevelType w:val="hybridMultilevel"/>
    <w:tmpl w:val="6DE21702"/>
    <w:lvl w:ilvl="0" w:tplc="247613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2B464D"/>
    <w:multiLevelType w:val="hybridMultilevel"/>
    <w:tmpl w:val="ED72D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B2703A"/>
    <w:multiLevelType w:val="hybridMultilevel"/>
    <w:tmpl w:val="ED72D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AC0D74"/>
    <w:multiLevelType w:val="hybridMultilevel"/>
    <w:tmpl w:val="1924C30E"/>
    <w:lvl w:ilvl="0" w:tplc="C7F23DAA">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508D737E"/>
    <w:multiLevelType w:val="hybridMultilevel"/>
    <w:tmpl w:val="ED72D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DD4D30"/>
    <w:multiLevelType w:val="hybridMultilevel"/>
    <w:tmpl w:val="9CBEAE40"/>
    <w:lvl w:ilvl="0" w:tplc="2B34E5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AE66F6"/>
    <w:multiLevelType w:val="hybridMultilevel"/>
    <w:tmpl w:val="C88EAE06"/>
    <w:lvl w:ilvl="0" w:tplc="D26647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E1"/>
    <w:rsid w:val="000012E1"/>
    <w:rsid w:val="0001624C"/>
    <w:rsid w:val="000349B7"/>
    <w:rsid w:val="00085067"/>
    <w:rsid w:val="000E7599"/>
    <w:rsid w:val="001446BC"/>
    <w:rsid w:val="001F5349"/>
    <w:rsid w:val="002079F9"/>
    <w:rsid w:val="0031589C"/>
    <w:rsid w:val="003B1443"/>
    <w:rsid w:val="003E3B95"/>
    <w:rsid w:val="003F23D2"/>
    <w:rsid w:val="00447665"/>
    <w:rsid w:val="004A7918"/>
    <w:rsid w:val="00635473"/>
    <w:rsid w:val="006A01BD"/>
    <w:rsid w:val="006B0381"/>
    <w:rsid w:val="00716C19"/>
    <w:rsid w:val="00716EE5"/>
    <w:rsid w:val="007377FB"/>
    <w:rsid w:val="007757BE"/>
    <w:rsid w:val="007C6E26"/>
    <w:rsid w:val="00813C13"/>
    <w:rsid w:val="008A00C6"/>
    <w:rsid w:val="00974809"/>
    <w:rsid w:val="009A2FD9"/>
    <w:rsid w:val="00B04EE6"/>
    <w:rsid w:val="00B81894"/>
    <w:rsid w:val="00BB7F58"/>
    <w:rsid w:val="00C510F0"/>
    <w:rsid w:val="00D26709"/>
    <w:rsid w:val="00D46E7A"/>
    <w:rsid w:val="00D716F2"/>
    <w:rsid w:val="00D843BD"/>
    <w:rsid w:val="00E024D5"/>
    <w:rsid w:val="00EA2C4C"/>
    <w:rsid w:val="00F57899"/>
    <w:rsid w:val="00FB5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3E78"/>
  <w15:chartTrackingRefBased/>
  <w15:docId w15:val="{ECBFD227-1B18-0348-8227-A44E09F4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7480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12E1"/>
    <w:pPr>
      <w:ind w:left="720"/>
      <w:contextualSpacing/>
    </w:pPr>
  </w:style>
  <w:style w:type="character" w:customStyle="1" w:styleId="Ttulo1Char">
    <w:name w:val="Título 1 Char"/>
    <w:basedOn w:val="Fontepargpadro"/>
    <w:link w:val="Ttulo1"/>
    <w:uiPriority w:val="9"/>
    <w:rsid w:val="0097480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4766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35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3258">
      <w:bodyDiv w:val="1"/>
      <w:marLeft w:val="0"/>
      <w:marRight w:val="0"/>
      <w:marTop w:val="0"/>
      <w:marBottom w:val="0"/>
      <w:divBdr>
        <w:top w:val="none" w:sz="0" w:space="0" w:color="auto"/>
        <w:left w:val="none" w:sz="0" w:space="0" w:color="auto"/>
        <w:bottom w:val="none" w:sz="0" w:space="0" w:color="auto"/>
        <w:right w:val="none" w:sz="0" w:space="0" w:color="auto"/>
      </w:divBdr>
    </w:div>
    <w:div w:id="1355157373">
      <w:bodyDiv w:val="1"/>
      <w:marLeft w:val="0"/>
      <w:marRight w:val="0"/>
      <w:marTop w:val="0"/>
      <w:marBottom w:val="0"/>
      <w:divBdr>
        <w:top w:val="none" w:sz="0" w:space="0" w:color="auto"/>
        <w:left w:val="none" w:sz="0" w:space="0" w:color="auto"/>
        <w:bottom w:val="none" w:sz="0" w:space="0" w:color="auto"/>
        <w:right w:val="none" w:sz="0" w:space="0" w:color="auto"/>
      </w:divBdr>
    </w:div>
    <w:div w:id="1441220927">
      <w:bodyDiv w:val="1"/>
      <w:marLeft w:val="0"/>
      <w:marRight w:val="0"/>
      <w:marTop w:val="0"/>
      <w:marBottom w:val="0"/>
      <w:divBdr>
        <w:top w:val="none" w:sz="0" w:space="0" w:color="auto"/>
        <w:left w:val="none" w:sz="0" w:space="0" w:color="auto"/>
        <w:bottom w:val="none" w:sz="0" w:space="0" w:color="auto"/>
        <w:right w:val="none" w:sz="0" w:space="0" w:color="auto"/>
      </w:divBdr>
    </w:div>
    <w:div w:id="17536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KSdDQqkml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6</Pages>
  <Words>1725</Words>
  <Characters>9317</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Martins</dc:creator>
  <cp:keywords/>
  <dc:description/>
  <cp:lastModifiedBy>Isabela Martins</cp:lastModifiedBy>
  <cp:revision>6</cp:revision>
  <dcterms:created xsi:type="dcterms:W3CDTF">2020-12-16T05:00:00Z</dcterms:created>
  <dcterms:modified xsi:type="dcterms:W3CDTF">2020-12-19T00:01:00Z</dcterms:modified>
</cp:coreProperties>
</file>