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E8" w:rsidRPr="00D92130" w:rsidRDefault="00E65D88" w:rsidP="00D9213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D92130">
        <w:rPr>
          <w:rFonts w:cstheme="minorHAnsi"/>
          <w:b/>
          <w:sz w:val="23"/>
          <w:szCs w:val="23"/>
          <w:lang w:val="pt-PT"/>
        </w:rPr>
        <w:t xml:space="preserve">Nome: </w:t>
      </w:r>
      <w:r w:rsidR="002D5D9C" w:rsidRPr="00D92130">
        <w:rPr>
          <w:rFonts w:cstheme="minorHAnsi"/>
          <w:b/>
          <w:sz w:val="23"/>
          <w:szCs w:val="23"/>
          <w:lang w:val="pt-PT"/>
        </w:rPr>
        <w:t>Gabriela</w:t>
      </w:r>
      <w:r w:rsidRPr="00D92130">
        <w:rPr>
          <w:rFonts w:cstheme="minorHAnsi"/>
          <w:b/>
          <w:sz w:val="23"/>
          <w:szCs w:val="23"/>
          <w:lang w:val="pt-PT"/>
        </w:rPr>
        <w:t xml:space="preserve"> </w:t>
      </w:r>
      <w:r w:rsidR="00D92130" w:rsidRPr="00D92130">
        <w:rPr>
          <w:rFonts w:cstheme="minorHAnsi"/>
          <w:b/>
          <w:sz w:val="23"/>
          <w:szCs w:val="23"/>
          <w:lang w:val="pt-PT"/>
        </w:rPr>
        <w:t xml:space="preserve">Larissa da Guia Oliveira </w:t>
      </w:r>
      <w:r w:rsidRPr="00D92130">
        <w:rPr>
          <w:rFonts w:cstheme="minorHAnsi"/>
          <w:b/>
          <w:sz w:val="23"/>
          <w:szCs w:val="23"/>
          <w:lang w:val="pt-PT"/>
        </w:rPr>
        <w:t>No. USP</w:t>
      </w:r>
      <w:r w:rsidR="00D92130" w:rsidRPr="00D92130">
        <w:rPr>
          <w:rFonts w:cstheme="minorHAnsi"/>
          <w:b/>
          <w:sz w:val="23"/>
          <w:szCs w:val="23"/>
          <w:lang w:val="pt-PT"/>
        </w:rPr>
        <w:t>: 10694268</w:t>
      </w: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:rsidTr="00224191">
        <w:tc>
          <w:tcPr>
            <w:tcW w:w="2580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224191">
        <w:tc>
          <w:tcPr>
            <w:tcW w:w="2580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268" w:type="dxa"/>
          </w:tcPr>
          <w:p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Arbovírus</w:t>
            </w:r>
            <w:proofErr w:type="spellEnd"/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SARS-CoV-2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Água parada</w:t>
            </w:r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410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 e secreções cervicais</w:t>
            </w:r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Secreção respiratória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410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 e secreções cervicais</w:t>
            </w:r>
          </w:p>
        </w:tc>
        <w:tc>
          <w:tcPr>
            <w:tcW w:w="2268" w:type="dxa"/>
            <w:vAlign w:val="center"/>
          </w:tcPr>
          <w:p w:rsidR="008B7A89" w:rsidRPr="00224191" w:rsidRDefault="00D9213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Secreção respiratória</w:t>
            </w:r>
          </w:p>
        </w:tc>
      </w:tr>
      <w:tr w:rsidR="00D92130" w:rsidRPr="00224191" w:rsidTr="00D92130">
        <w:trPr>
          <w:trHeight w:val="1100"/>
        </w:trPr>
        <w:tc>
          <w:tcPr>
            <w:tcW w:w="2580" w:type="dxa"/>
            <w:vAlign w:val="center"/>
          </w:tcPr>
          <w:p w:rsidR="00D92130" w:rsidRPr="00224191" w:rsidRDefault="00D92130" w:rsidP="00D9213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Modo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410" w:type="dxa"/>
            <w:vAlign w:val="center"/>
          </w:tcPr>
          <w:p w:rsidR="00D92130" w:rsidRPr="00224191" w:rsidRDefault="00D92130" w:rsidP="00D9213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Vetores</w:t>
            </w:r>
          </w:p>
        </w:tc>
        <w:tc>
          <w:tcPr>
            <w:tcW w:w="2268" w:type="dxa"/>
            <w:vAlign w:val="center"/>
          </w:tcPr>
          <w:p w:rsidR="00D92130" w:rsidRPr="00D92130" w:rsidRDefault="00D92130" w:rsidP="00D9213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i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Contato direto, por veículos comuns, </w:t>
            </w:r>
            <w:r w:rsidRPr="00D92130">
              <w:rPr>
                <w:rFonts w:asciiTheme="minorHAnsi" w:hAnsiTheme="minorHAnsi" w:cstheme="minorHAnsi"/>
                <w:i/>
                <w:sz w:val="23"/>
                <w:szCs w:val="23"/>
                <w:lang w:val="pt-BR"/>
              </w:rPr>
              <w:t xml:space="preserve">in </w:t>
            </w:r>
          </w:p>
          <w:p w:rsidR="00D92130" w:rsidRPr="00224191" w:rsidRDefault="00D92130" w:rsidP="00D9213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spellStart"/>
            <w:proofErr w:type="gramStart"/>
            <w:r w:rsidRPr="00D92130">
              <w:rPr>
                <w:rFonts w:asciiTheme="minorHAnsi" w:hAnsiTheme="minorHAnsi" w:cstheme="minorHAnsi"/>
                <w:i/>
                <w:sz w:val="23"/>
                <w:szCs w:val="23"/>
                <w:lang w:val="pt-BR"/>
              </w:rPr>
              <w:t>utero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D92130" w:rsidRDefault="00D92130" w:rsidP="00D9213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Contato direto e </w:t>
            </w:r>
          </w:p>
          <w:p w:rsidR="00D92130" w:rsidRDefault="00D92130" w:rsidP="00D9213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indireto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disseminação</w:t>
            </w:r>
          </w:p>
          <w:p w:rsidR="00D92130" w:rsidRPr="00224191" w:rsidRDefault="00D92130" w:rsidP="00D92130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de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gotículas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D92130" w:rsidRPr="00D92130" w:rsidRDefault="00D92130" w:rsidP="00D92130">
      <w:pPr>
        <w:pStyle w:val="PargrafodaLista"/>
        <w:spacing w:after="0" w:line="240" w:lineRule="auto"/>
        <w:ind w:left="426" w:right="-518"/>
        <w:rPr>
          <w:rFonts w:cstheme="minorHAnsi"/>
          <w:b/>
          <w:sz w:val="23"/>
          <w:szCs w:val="23"/>
          <w:lang w:val="pt-PT"/>
        </w:rPr>
      </w:pPr>
      <w:r w:rsidRPr="00D92130">
        <w:rPr>
          <w:rFonts w:cstheme="minorHAnsi"/>
          <w:b/>
          <w:sz w:val="23"/>
          <w:szCs w:val="23"/>
          <w:lang w:val="pt-PT"/>
        </w:rPr>
        <w:t>Resposta: B é falsa, pois em ambas as doenças os agentes possuem transmissão propagativa.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Com base nessas informações, classifique os vírus acima mencionados (VHB, VHC, VIH) de maior a </w:t>
      </w:r>
      <w:r w:rsidR="00D92130">
        <w:rPr>
          <w:rFonts w:cstheme="minorHAnsi"/>
          <w:sz w:val="23"/>
          <w:szCs w:val="23"/>
          <w:lang w:val="pt-PT"/>
        </w:rPr>
        <w:t xml:space="preserve">menor, em </w:t>
      </w:r>
      <w:r w:rsidRPr="00224191">
        <w:rPr>
          <w:rFonts w:cstheme="minorHAnsi"/>
          <w:sz w:val="23"/>
          <w:szCs w:val="23"/>
          <w:lang w:val="pt-PT"/>
        </w:rPr>
        <w:t>relação à sua infectividade, patogenicidade e virulência.</w:t>
      </w:r>
    </w:p>
    <w:p w:rsidR="00D92130" w:rsidRPr="00224191" w:rsidRDefault="00D92130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bookmarkStart w:id="0" w:name="_GoBack" w:colFirst="4" w:colLast="4"/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D9213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  <w:bookmarkEnd w:id="0"/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C5" w:rsidRDefault="006A41C5" w:rsidP="004C075E">
      <w:pPr>
        <w:spacing w:after="0" w:line="240" w:lineRule="auto"/>
      </w:pPr>
      <w:r>
        <w:separator/>
      </w:r>
    </w:p>
  </w:endnote>
  <w:endnote w:type="continuationSeparator" w:id="0">
    <w:p w:rsidR="006A41C5" w:rsidRDefault="006A41C5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C5" w:rsidRDefault="006A41C5" w:rsidP="004C075E">
      <w:pPr>
        <w:spacing w:after="0" w:line="240" w:lineRule="auto"/>
      </w:pPr>
      <w:r>
        <w:separator/>
      </w:r>
    </w:p>
  </w:footnote>
  <w:footnote w:type="continuationSeparator" w:id="0">
    <w:p w:rsidR="006A41C5" w:rsidRDefault="006A41C5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D3A53"/>
    <w:rsid w:val="002D5D9C"/>
    <w:rsid w:val="003676D6"/>
    <w:rsid w:val="00386540"/>
    <w:rsid w:val="003E4518"/>
    <w:rsid w:val="004623CE"/>
    <w:rsid w:val="004673D0"/>
    <w:rsid w:val="004832E6"/>
    <w:rsid w:val="004C075E"/>
    <w:rsid w:val="0061337F"/>
    <w:rsid w:val="006A41C5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6543E"/>
    <w:rsid w:val="00D81F69"/>
    <w:rsid w:val="00D92130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Conta da Microsoft</cp:lastModifiedBy>
  <cp:revision>6</cp:revision>
  <dcterms:created xsi:type="dcterms:W3CDTF">2020-09-06T01:12:00Z</dcterms:created>
  <dcterms:modified xsi:type="dcterms:W3CDTF">2020-09-09T19:20:00Z</dcterms:modified>
</cp:coreProperties>
</file>