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92108" w14:textId="77777777" w:rsidR="00B617AF" w:rsidRPr="00355249" w:rsidRDefault="00B617AF" w:rsidP="00B617A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249">
        <w:rPr>
          <w:rFonts w:ascii="Times New Roman" w:hAnsi="Times New Roman" w:cs="Times New Roman"/>
          <w:sz w:val="24"/>
          <w:szCs w:val="24"/>
        </w:rPr>
        <w:t>UNIVERSIDADE DE SÃO PAULO</w:t>
      </w:r>
    </w:p>
    <w:p w14:paraId="21C50D58" w14:textId="77777777" w:rsidR="00B617AF" w:rsidRPr="00355249" w:rsidRDefault="00B617AF" w:rsidP="00B617A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249">
        <w:rPr>
          <w:rFonts w:ascii="Times New Roman" w:hAnsi="Times New Roman" w:cs="Times New Roman"/>
          <w:sz w:val="24"/>
          <w:szCs w:val="24"/>
        </w:rPr>
        <w:t>FACULDADE DE MEDICINA DE RIBEIRÃO PRETO</w:t>
      </w:r>
    </w:p>
    <w:p w14:paraId="1F9DAFDA" w14:textId="77777777" w:rsidR="00B617AF" w:rsidRPr="00355249" w:rsidRDefault="00B617AF" w:rsidP="00B617A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701196" w14:textId="77777777" w:rsidR="00B617AF" w:rsidRPr="00355249" w:rsidRDefault="00B617AF" w:rsidP="00B617A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5FAE11" w14:textId="77777777" w:rsidR="00B617AF" w:rsidRPr="00355249" w:rsidRDefault="00B617AF" w:rsidP="00B617A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A57E58" w14:textId="58AF178E" w:rsidR="00B617AF" w:rsidRPr="00355249" w:rsidRDefault="00B617AF" w:rsidP="00B617A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249">
        <w:rPr>
          <w:rFonts w:ascii="Times New Roman" w:hAnsi="Times New Roman" w:cs="Times New Roman"/>
          <w:sz w:val="24"/>
          <w:szCs w:val="24"/>
        </w:rPr>
        <w:t>AMANDA LETÍCIA LAURINDO</w:t>
      </w:r>
      <w:r w:rsidR="00355249" w:rsidRPr="00355249">
        <w:rPr>
          <w:rFonts w:ascii="Times New Roman" w:hAnsi="Times New Roman" w:cs="Times New Roman"/>
          <w:sz w:val="24"/>
          <w:szCs w:val="24"/>
        </w:rPr>
        <w:t xml:space="preserve"> - 11931715</w:t>
      </w:r>
    </w:p>
    <w:p w14:paraId="010123D8" w14:textId="12BA3933" w:rsidR="00B617AF" w:rsidRPr="00355249" w:rsidRDefault="00B617AF" w:rsidP="00B617A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311121" w14:textId="77777777" w:rsidR="00B617AF" w:rsidRPr="00355249" w:rsidRDefault="00B617AF" w:rsidP="00B617A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C8D5D6" w14:textId="77777777" w:rsidR="00B617AF" w:rsidRPr="00355249" w:rsidRDefault="00B617AF" w:rsidP="00B617A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B22D93" w14:textId="77777777" w:rsidR="00B617AF" w:rsidRPr="00355249" w:rsidRDefault="00B617AF" w:rsidP="00B617A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14:paraId="168B5764" w14:textId="0C3A28F3" w:rsidR="00B617AF" w:rsidRDefault="00B617AF" w:rsidP="00B617A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55249">
        <w:rPr>
          <w:rFonts w:ascii="Times New Roman" w:hAnsi="Times New Roman" w:cs="Times New Roman"/>
          <w:b/>
          <w:bCs/>
          <w:sz w:val="24"/>
          <w:szCs w:val="24"/>
        </w:rPr>
        <w:t>Anatomofisiologia</w:t>
      </w:r>
      <w:proofErr w:type="spellEnd"/>
      <w:r w:rsidRPr="00355249">
        <w:rPr>
          <w:rFonts w:ascii="Times New Roman" w:hAnsi="Times New Roman" w:cs="Times New Roman"/>
          <w:b/>
          <w:bCs/>
          <w:sz w:val="24"/>
          <w:szCs w:val="24"/>
        </w:rPr>
        <w:t xml:space="preserve"> do Sistema Auditivo e Vestibular </w:t>
      </w:r>
    </w:p>
    <w:p w14:paraId="2E41B5F0" w14:textId="42F8268B" w:rsidR="00E44F13" w:rsidRPr="00355249" w:rsidRDefault="00E44F13" w:rsidP="00B617A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Orelha Interna </w:t>
      </w:r>
    </w:p>
    <w:p w14:paraId="7AA45BE2" w14:textId="77777777" w:rsidR="00B617AF" w:rsidRPr="00355249" w:rsidRDefault="00B617AF" w:rsidP="00B617A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5F506" w14:textId="77777777" w:rsidR="00B617AF" w:rsidRPr="00355249" w:rsidRDefault="00B617AF" w:rsidP="00B617A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5ADD5" w14:textId="77777777" w:rsidR="00B617AF" w:rsidRPr="00355249" w:rsidRDefault="00B617AF" w:rsidP="00B617A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ACF98" w14:textId="7023DFE1" w:rsidR="00B617AF" w:rsidRPr="00355249" w:rsidRDefault="00B617AF" w:rsidP="00B617A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0A2BE" w14:textId="4F800AFF" w:rsidR="00B617AF" w:rsidRPr="00355249" w:rsidRDefault="00B617AF" w:rsidP="00B617A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42858" w14:textId="77777777" w:rsidR="00B617AF" w:rsidRPr="00355249" w:rsidRDefault="00B617AF" w:rsidP="00B617A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AE6F1" w14:textId="77777777" w:rsidR="00B617AF" w:rsidRPr="00355249" w:rsidRDefault="00B617AF" w:rsidP="00B617A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249">
        <w:rPr>
          <w:rFonts w:ascii="Times New Roman" w:hAnsi="Times New Roman" w:cs="Times New Roman"/>
          <w:sz w:val="24"/>
          <w:szCs w:val="24"/>
        </w:rPr>
        <w:t>RIBEIRÃO PRETO – SP</w:t>
      </w:r>
    </w:p>
    <w:p w14:paraId="361A7488" w14:textId="41ED5433" w:rsidR="00B617AF" w:rsidRPr="00355249" w:rsidRDefault="00355249" w:rsidP="00B617A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Agosto/</w:t>
      </w:r>
      <w:r w:rsidR="00B617AF" w:rsidRPr="00355249">
        <w:rPr>
          <w:rFonts w:ascii="Times New Roman" w:hAnsi="Times New Roman" w:cs="Times New Roman"/>
          <w:sz w:val="24"/>
          <w:szCs w:val="24"/>
        </w:rPr>
        <w:t>2020</w:t>
      </w:r>
    </w:p>
    <w:p w14:paraId="2FF55C19" w14:textId="2E2C48C1" w:rsidR="00B617AF" w:rsidRPr="00355249" w:rsidRDefault="00B617AF" w:rsidP="00B617A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249">
        <w:rPr>
          <w:rFonts w:ascii="Times New Roman" w:hAnsi="Times New Roman" w:cs="Times New Roman"/>
          <w:sz w:val="24"/>
          <w:szCs w:val="24"/>
        </w:rPr>
        <w:lastRenderedPageBreak/>
        <w:t>AMANDA LETÍCIA LAURINDO</w:t>
      </w:r>
      <w:r w:rsidR="00355249" w:rsidRPr="00355249">
        <w:rPr>
          <w:rFonts w:ascii="Times New Roman" w:hAnsi="Times New Roman" w:cs="Times New Roman"/>
          <w:sz w:val="24"/>
          <w:szCs w:val="24"/>
        </w:rPr>
        <w:t xml:space="preserve"> - 11931715</w:t>
      </w:r>
    </w:p>
    <w:p w14:paraId="59F8F481" w14:textId="282C7749" w:rsidR="00B617AF" w:rsidRPr="00355249" w:rsidRDefault="00B617AF" w:rsidP="00B617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E8F1A7" w14:textId="1F8B6E1C" w:rsidR="00B617AF" w:rsidRPr="00355249" w:rsidRDefault="00B617AF" w:rsidP="00B617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0BE4DD" w14:textId="77777777" w:rsidR="00B617AF" w:rsidRPr="00355249" w:rsidRDefault="00B617AF" w:rsidP="00B61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8D626" w14:textId="77777777" w:rsidR="00B617AF" w:rsidRPr="00355249" w:rsidRDefault="00B617AF" w:rsidP="00B61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C4F1D" w14:textId="737266FF" w:rsidR="00B617AF" w:rsidRPr="00355249" w:rsidRDefault="00B617AF" w:rsidP="00B61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62F0A" w14:textId="77777777" w:rsidR="00B617AF" w:rsidRPr="00355249" w:rsidRDefault="00B617AF" w:rsidP="00B61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86272" w14:textId="47A74369" w:rsidR="00B617AF" w:rsidRPr="00355249" w:rsidRDefault="00B617AF" w:rsidP="00E44F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9032ED" w14:textId="77777777" w:rsidR="00B617AF" w:rsidRPr="00355249" w:rsidRDefault="00B617AF" w:rsidP="00B61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572C6" w14:textId="5FCF3985" w:rsidR="00B617AF" w:rsidRDefault="00B617AF" w:rsidP="00B617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55249">
        <w:rPr>
          <w:rFonts w:ascii="Times New Roman" w:hAnsi="Times New Roman" w:cs="Times New Roman"/>
          <w:b/>
          <w:bCs/>
          <w:sz w:val="28"/>
          <w:szCs w:val="28"/>
        </w:rPr>
        <w:t>Anatomofisiologia</w:t>
      </w:r>
      <w:proofErr w:type="spellEnd"/>
      <w:r w:rsidRPr="00355249">
        <w:rPr>
          <w:rFonts w:ascii="Times New Roman" w:hAnsi="Times New Roman" w:cs="Times New Roman"/>
          <w:b/>
          <w:bCs/>
          <w:sz w:val="28"/>
          <w:szCs w:val="28"/>
        </w:rPr>
        <w:t xml:space="preserve"> do Sistema Auditivo e Vestibular </w:t>
      </w:r>
    </w:p>
    <w:p w14:paraId="2BDE7D02" w14:textId="59A0E33B" w:rsidR="00E44F13" w:rsidRPr="00355249" w:rsidRDefault="00E44F13" w:rsidP="00B617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Orelha Interna </w:t>
      </w:r>
    </w:p>
    <w:p w14:paraId="64C0FB15" w14:textId="77777777" w:rsidR="00B617AF" w:rsidRPr="00355249" w:rsidRDefault="00B617AF" w:rsidP="00B61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D36DC" w14:textId="77777777" w:rsidR="00B617AF" w:rsidRPr="00355249" w:rsidRDefault="00B617AF" w:rsidP="00B61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E74C8" w14:textId="77777777" w:rsidR="00B617AF" w:rsidRPr="00355249" w:rsidRDefault="00B617AF" w:rsidP="00B61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2F4D9" w14:textId="77777777" w:rsidR="00B617AF" w:rsidRPr="00355249" w:rsidRDefault="00B617AF" w:rsidP="00B61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7FAA7" w14:textId="77777777" w:rsidR="00B617AF" w:rsidRPr="00355249" w:rsidRDefault="00B617AF" w:rsidP="00B61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7BFFF" w14:textId="77777777" w:rsidR="00B617AF" w:rsidRPr="00355249" w:rsidRDefault="00B617AF" w:rsidP="00B61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D5F9E" w14:textId="4995999C" w:rsidR="00B617AF" w:rsidRPr="00355249" w:rsidRDefault="00B617AF" w:rsidP="00B617AF">
      <w:pPr>
        <w:ind w:left="4252"/>
        <w:jc w:val="both"/>
        <w:rPr>
          <w:rFonts w:ascii="Times New Roman" w:hAnsi="Times New Roman" w:cs="Times New Roman"/>
          <w:sz w:val="24"/>
          <w:szCs w:val="24"/>
        </w:rPr>
      </w:pPr>
      <w:r w:rsidRPr="00355249">
        <w:rPr>
          <w:rFonts w:ascii="Times New Roman" w:hAnsi="Times New Roman" w:cs="Times New Roman"/>
          <w:sz w:val="24"/>
          <w:szCs w:val="24"/>
        </w:rPr>
        <w:t xml:space="preserve">Trabalho apresentado ao curso de Fonoaudiologia da Universidade de São Paulo, como requisito parcial para aprovação na disciplina </w:t>
      </w:r>
      <w:proofErr w:type="spellStart"/>
      <w:r w:rsidRPr="00355249">
        <w:rPr>
          <w:rFonts w:ascii="Times New Roman" w:hAnsi="Times New Roman" w:cs="Times New Roman"/>
          <w:sz w:val="24"/>
          <w:szCs w:val="24"/>
        </w:rPr>
        <w:t>Anatomofisiologia</w:t>
      </w:r>
      <w:proofErr w:type="spellEnd"/>
      <w:r w:rsidRPr="00355249">
        <w:rPr>
          <w:rFonts w:ascii="Times New Roman" w:hAnsi="Times New Roman" w:cs="Times New Roman"/>
          <w:sz w:val="24"/>
          <w:szCs w:val="24"/>
        </w:rPr>
        <w:t xml:space="preserve"> do Sistema Auditivo e Vestibular</w:t>
      </w:r>
    </w:p>
    <w:p w14:paraId="53AA2343" w14:textId="236BE881" w:rsidR="00B617AF" w:rsidRPr="00355249" w:rsidRDefault="00B617AF" w:rsidP="00B617AF">
      <w:pPr>
        <w:ind w:left="4252"/>
        <w:jc w:val="both"/>
        <w:rPr>
          <w:rFonts w:ascii="Times New Roman" w:hAnsi="Times New Roman" w:cs="Times New Roman"/>
          <w:sz w:val="24"/>
          <w:szCs w:val="24"/>
        </w:rPr>
      </w:pPr>
      <w:r w:rsidRPr="00355249">
        <w:rPr>
          <w:rFonts w:ascii="Times New Roman" w:hAnsi="Times New Roman" w:cs="Times New Roman"/>
          <w:sz w:val="24"/>
          <w:szCs w:val="24"/>
        </w:rPr>
        <w:t>Professor Dr.</w:t>
      </w:r>
      <w:r w:rsidRPr="00355249">
        <w:rPr>
          <w:rFonts w:ascii="Times New Roman" w:hAnsi="Times New Roman" w:cs="Times New Roman"/>
          <w:sz w:val="24"/>
          <w:szCs w:val="24"/>
        </w:rPr>
        <w:t xml:space="preserve"> Miguel Ângelo </w:t>
      </w:r>
      <w:proofErr w:type="spellStart"/>
      <w:r w:rsidRPr="00355249">
        <w:rPr>
          <w:rFonts w:ascii="Times New Roman" w:hAnsi="Times New Roman" w:cs="Times New Roman"/>
          <w:sz w:val="24"/>
          <w:szCs w:val="24"/>
        </w:rPr>
        <w:t>Hyppolito</w:t>
      </w:r>
      <w:proofErr w:type="spellEnd"/>
      <w:r w:rsidRPr="003552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7ACB6" w14:textId="77777777" w:rsidR="00B617AF" w:rsidRPr="00355249" w:rsidRDefault="00B617AF" w:rsidP="00B617AF">
      <w:pPr>
        <w:ind w:left="4252"/>
        <w:jc w:val="both"/>
        <w:rPr>
          <w:rFonts w:ascii="Times New Roman" w:hAnsi="Times New Roman" w:cs="Times New Roman"/>
          <w:sz w:val="24"/>
          <w:szCs w:val="24"/>
        </w:rPr>
      </w:pPr>
    </w:p>
    <w:p w14:paraId="4449A71F" w14:textId="77777777" w:rsidR="00B617AF" w:rsidRPr="00355249" w:rsidRDefault="00B617AF" w:rsidP="00B617AF">
      <w:pPr>
        <w:ind w:left="4252"/>
        <w:jc w:val="both"/>
        <w:rPr>
          <w:rFonts w:ascii="Times New Roman" w:hAnsi="Times New Roman" w:cs="Times New Roman"/>
          <w:sz w:val="24"/>
          <w:szCs w:val="24"/>
        </w:rPr>
      </w:pPr>
    </w:p>
    <w:p w14:paraId="20443357" w14:textId="77777777" w:rsidR="00B617AF" w:rsidRPr="00355249" w:rsidRDefault="00B617AF" w:rsidP="00B617AF">
      <w:pPr>
        <w:ind w:left="4252"/>
        <w:jc w:val="both"/>
        <w:rPr>
          <w:rFonts w:ascii="Times New Roman" w:hAnsi="Times New Roman" w:cs="Times New Roman"/>
          <w:sz w:val="24"/>
          <w:szCs w:val="24"/>
        </w:rPr>
      </w:pPr>
    </w:p>
    <w:p w14:paraId="1F8A82F3" w14:textId="77777777" w:rsidR="00B617AF" w:rsidRPr="00355249" w:rsidRDefault="00B617AF" w:rsidP="00B617AF">
      <w:pPr>
        <w:ind w:left="4252"/>
        <w:jc w:val="both"/>
        <w:rPr>
          <w:rFonts w:ascii="Times New Roman" w:hAnsi="Times New Roman" w:cs="Times New Roman"/>
          <w:sz w:val="24"/>
          <w:szCs w:val="24"/>
        </w:rPr>
      </w:pPr>
    </w:p>
    <w:p w14:paraId="1FCE5D9A" w14:textId="77777777" w:rsidR="00B617AF" w:rsidRPr="00355249" w:rsidRDefault="00B617AF" w:rsidP="00B617AF">
      <w:pPr>
        <w:ind w:left="4252"/>
        <w:jc w:val="both"/>
        <w:rPr>
          <w:rFonts w:ascii="Times New Roman" w:hAnsi="Times New Roman" w:cs="Times New Roman"/>
          <w:sz w:val="24"/>
          <w:szCs w:val="24"/>
        </w:rPr>
      </w:pPr>
    </w:p>
    <w:p w14:paraId="4AE98EB3" w14:textId="77777777" w:rsidR="00B617AF" w:rsidRPr="00355249" w:rsidRDefault="00B617AF" w:rsidP="00B617AF">
      <w:pPr>
        <w:ind w:left="4252"/>
        <w:jc w:val="both"/>
        <w:rPr>
          <w:rFonts w:ascii="Times New Roman" w:hAnsi="Times New Roman" w:cs="Times New Roman"/>
          <w:sz w:val="24"/>
          <w:szCs w:val="24"/>
        </w:rPr>
      </w:pPr>
    </w:p>
    <w:p w14:paraId="7D1433E1" w14:textId="77777777" w:rsidR="00B617AF" w:rsidRPr="00355249" w:rsidRDefault="00B617AF" w:rsidP="00B617A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249">
        <w:rPr>
          <w:rFonts w:ascii="Times New Roman" w:hAnsi="Times New Roman" w:cs="Times New Roman"/>
          <w:sz w:val="24"/>
          <w:szCs w:val="24"/>
        </w:rPr>
        <w:t>RIBEIRÃO PRETO – SP</w:t>
      </w:r>
    </w:p>
    <w:p w14:paraId="3761F5CA" w14:textId="0496ACB2" w:rsidR="000619D8" w:rsidRPr="00355249" w:rsidRDefault="00355249" w:rsidP="003552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Agosto/</w:t>
      </w:r>
      <w:r w:rsidR="00B617AF" w:rsidRPr="00355249">
        <w:rPr>
          <w:rFonts w:ascii="Times New Roman" w:hAnsi="Times New Roman" w:cs="Times New Roman"/>
          <w:sz w:val="24"/>
          <w:szCs w:val="24"/>
        </w:rPr>
        <w:t>2020</w:t>
      </w:r>
    </w:p>
    <w:p w14:paraId="6F6866C7" w14:textId="441F1582" w:rsidR="000619D8" w:rsidRPr="00355249" w:rsidRDefault="000619D8" w:rsidP="000619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24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ESTUDO DIRIGIDO – ORELHA INTERNA </w:t>
      </w:r>
    </w:p>
    <w:p w14:paraId="4FCB8F42" w14:textId="3BEF6183" w:rsidR="000619D8" w:rsidRPr="00355249" w:rsidRDefault="000619D8" w:rsidP="000619D8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</w:pPr>
      <w:r w:rsidRPr="00355249">
        <w:t>Quais são as estruturas que compõem a orelha interna?</w:t>
      </w:r>
    </w:p>
    <w:p w14:paraId="4F43A9C6" w14:textId="6B1D9AF3" w:rsidR="000619D8" w:rsidRPr="00355249" w:rsidRDefault="000619D8" w:rsidP="000619D8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</w:pPr>
      <w:r w:rsidRPr="00355249">
        <w:t>Qual a Importância da Orelha interna na função auditiva?</w:t>
      </w:r>
    </w:p>
    <w:p w14:paraId="71D4DFC0" w14:textId="7B6A6B72" w:rsidR="000619D8" w:rsidRPr="00355249" w:rsidRDefault="000619D8" w:rsidP="000619D8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</w:pPr>
      <w:r w:rsidRPr="00355249">
        <w:t>Qual a importância da teoria das “ondas viajantes”?</w:t>
      </w:r>
    </w:p>
    <w:p w14:paraId="0E98CC41" w14:textId="383064F4" w:rsidR="000619D8" w:rsidRPr="00355249" w:rsidRDefault="000619D8" w:rsidP="000619D8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</w:pPr>
      <w:r w:rsidRPr="00355249">
        <w:t>O que é cóclea ativa e qual sua repercussão na audição?</w:t>
      </w:r>
    </w:p>
    <w:p w14:paraId="16E084B3" w14:textId="21A22860" w:rsidR="000619D8" w:rsidRPr="00355249" w:rsidRDefault="000619D8" w:rsidP="000619D8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</w:pPr>
      <w:r w:rsidRPr="00355249">
        <w:t>Quais as etapas fisiológicas da cóclea ativa? Descrever.</w:t>
      </w:r>
    </w:p>
    <w:p w14:paraId="3E4F8B83" w14:textId="16E4F6F5" w:rsidR="000619D8" w:rsidRPr="00355249" w:rsidRDefault="000619D8" w:rsidP="000619D8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</w:pPr>
      <w:r w:rsidRPr="00355249">
        <w:t>Como são integradas as funções das orelhas externa, média e interna para o funcionamento do sistema auditivo?</w:t>
      </w:r>
    </w:p>
    <w:p w14:paraId="0CA7FB2E" w14:textId="70161B37" w:rsidR="000619D8" w:rsidRPr="00355249" w:rsidRDefault="000619D8" w:rsidP="000619D8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</w:pPr>
      <w:r w:rsidRPr="00355249">
        <w:t>Quais as diferenças entre as células cocleares externas e internas?</w:t>
      </w:r>
    </w:p>
    <w:p w14:paraId="45CB6C99" w14:textId="09F780B7" w:rsidR="000619D8" w:rsidRPr="00355249" w:rsidRDefault="000619D8" w:rsidP="000619D8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</w:pPr>
      <w:r w:rsidRPr="00355249">
        <w:t>Como ocorre a transdução do sinal acústico para o aferente primário?</w:t>
      </w:r>
    </w:p>
    <w:p w14:paraId="77119C22" w14:textId="799FB245" w:rsidR="000619D8" w:rsidRPr="00355249" w:rsidRDefault="000619D8" w:rsidP="000619D8">
      <w:pPr>
        <w:pStyle w:val="NormalWeb"/>
        <w:shd w:val="clear" w:color="auto" w:fill="FFFFFF"/>
        <w:spacing w:before="120" w:beforeAutospacing="0" w:after="120" w:afterAutospacing="0"/>
      </w:pPr>
    </w:p>
    <w:p w14:paraId="7E86ECE2" w14:textId="3C4175DF" w:rsidR="000619D8" w:rsidRPr="00355249" w:rsidRDefault="000619D8" w:rsidP="000619D8">
      <w:pPr>
        <w:pStyle w:val="NormalWeb"/>
        <w:shd w:val="clear" w:color="auto" w:fill="FFFFFF"/>
        <w:spacing w:before="120" w:beforeAutospacing="0" w:after="120" w:afterAutospacing="0"/>
        <w:rPr>
          <w:b/>
          <w:bCs/>
        </w:rPr>
      </w:pPr>
      <w:r w:rsidRPr="00355249">
        <w:rPr>
          <w:b/>
          <w:bCs/>
        </w:rPr>
        <w:t>RESPOSTAS:</w:t>
      </w:r>
    </w:p>
    <w:p w14:paraId="3653BF42" w14:textId="2642DEF6" w:rsidR="000619D8" w:rsidRPr="00355249" w:rsidRDefault="000619D8" w:rsidP="000619D8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b/>
          <w:bCs/>
        </w:rPr>
      </w:pPr>
      <w:r w:rsidRPr="00355249">
        <w:t>A orelha interna é composta por cóclea,</w:t>
      </w:r>
      <w:r w:rsidR="00C20A0C" w:rsidRPr="00355249">
        <w:t xml:space="preserve"> que é relacionada a audição, os</w:t>
      </w:r>
      <w:r w:rsidRPr="00355249">
        <w:t xml:space="preserve"> vestíbulos</w:t>
      </w:r>
      <w:r w:rsidR="00C20A0C" w:rsidRPr="00355249">
        <w:t xml:space="preserve"> e </w:t>
      </w:r>
      <w:r w:rsidRPr="00355249">
        <w:t xml:space="preserve">3 canais semicirculares, </w:t>
      </w:r>
      <w:r w:rsidR="00C20A0C" w:rsidRPr="00355249">
        <w:t>além delas há as janelas ovais, rampas timpânica, vestibular e mediana e o órgão de corte, que nada mais é do que fileiras de células ciliadas externas e internas.</w:t>
      </w:r>
    </w:p>
    <w:p w14:paraId="6E703B1D" w14:textId="6F695273" w:rsidR="00C20A0C" w:rsidRPr="00355249" w:rsidRDefault="00C20A0C" w:rsidP="000619D8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b/>
          <w:bCs/>
        </w:rPr>
      </w:pPr>
      <w:r w:rsidRPr="00355249">
        <w:t>Exerce função fundamental para a audição, uma vez que transforma ondas sonoras mecânicas em impulsos elétricos transmitindo-os para o cérebro, para que haja de decodificação.</w:t>
      </w:r>
    </w:p>
    <w:p w14:paraId="368CF38C" w14:textId="51CBEE6F" w:rsidR="00C20A0C" w:rsidRPr="00355249" w:rsidRDefault="006C507A" w:rsidP="000619D8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b/>
          <w:bCs/>
        </w:rPr>
      </w:pPr>
      <w:r w:rsidRPr="00355249">
        <w:t xml:space="preserve">A teoria das ondas viajantes é de extrema importância porque estimulam através de </w:t>
      </w:r>
      <w:proofErr w:type="spellStart"/>
      <w:r w:rsidRPr="00355249">
        <w:t>tonotopia</w:t>
      </w:r>
      <w:proofErr w:type="spellEnd"/>
      <w:r w:rsidRPr="00355249">
        <w:t xml:space="preserve"> as células ciliadas externas, mesmo que viagem pela membrana basilar interna.</w:t>
      </w:r>
    </w:p>
    <w:p w14:paraId="1786F58A" w14:textId="0534B046" w:rsidR="006C507A" w:rsidRPr="00355249" w:rsidRDefault="006C507A" w:rsidP="000619D8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b/>
          <w:bCs/>
        </w:rPr>
      </w:pPr>
      <w:r w:rsidRPr="00355249">
        <w:t>A cóclea ativa a tradução das ondas mecânicas nas células ciliadas externas, que amplificam a vibração do som na membrana basilar, em local específico do órgão de corte, chegando ao cérebro (córtex).</w:t>
      </w:r>
    </w:p>
    <w:p w14:paraId="515B1F8E" w14:textId="0D2059EA" w:rsidR="006C507A" w:rsidRPr="00355249" w:rsidRDefault="006C507A" w:rsidP="000619D8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b/>
          <w:bCs/>
        </w:rPr>
      </w:pPr>
      <w:r w:rsidRPr="00355249">
        <w:t>As etapas fisiológicas que a cóclea ativa são:</w:t>
      </w:r>
      <w:r w:rsidRPr="00355249">
        <w:t xml:space="preserve"> a </w:t>
      </w:r>
      <w:r w:rsidRPr="00355249">
        <w:t>t</w:t>
      </w:r>
      <w:r w:rsidRPr="00355249">
        <w:t xml:space="preserve">ransdução </w:t>
      </w:r>
      <w:r w:rsidRPr="00355249">
        <w:t xml:space="preserve">ondas eletromecânicas </w:t>
      </w:r>
      <w:r w:rsidRPr="00355249">
        <w:t xml:space="preserve">nas </w:t>
      </w:r>
      <w:r w:rsidRPr="00355249">
        <w:t>células</w:t>
      </w:r>
      <w:r w:rsidRPr="00355249">
        <w:t xml:space="preserve"> ciliadas externas</w:t>
      </w:r>
      <w:r w:rsidRPr="00355249">
        <w:t>, possibilitando a despolarização com a</w:t>
      </w:r>
      <w:r w:rsidRPr="00355249">
        <w:t xml:space="preserve"> movimentação da membrana basilar e </w:t>
      </w:r>
      <w:r w:rsidRPr="00355249">
        <w:t xml:space="preserve">após ocorre </w:t>
      </w:r>
      <w:r w:rsidRPr="00355249">
        <w:t>a entrada de potássio na célula ciliada externa.</w:t>
      </w:r>
      <w:r w:rsidRPr="00355249">
        <w:t xml:space="preserve"> A</w:t>
      </w:r>
      <w:r w:rsidRPr="00355249">
        <w:t xml:space="preserve"> 2ª etapa</w:t>
      </w:r>
      <w:r w:rsidRPr="00355249">
        <w:t xml:space="preserve"> é onde</w:t>
      </w:r>
      <w:r w:rsidRPr="00355249">
        <w:t xml:space="preserve"> a </w:t>
      </w:r>
      <w:r w:rsidRPr="00355249">
        <w:t>t</w:t>
      </w:r>
      <w:r w:rsidRPr="00355249">
        <w:t>ransdução</w:t>
      </w:r>
      <w:r w:rsidRPr="00355249">
        <w:t xml:space="preserve"> dos impulsos elétricos</w:t>
      </w:r>
      <w:r w:rsidRPr="00355249">
        <w:t xml:space="preserve"> provoca</w:t>
      </w:r>
      <w:r w:rsidRPr="00355249">
        <w:t>m</w:t>
      </w:r>
      <w:r w:rsidRPr="00355249">
        <w:t xml:space="preserve"> contrações mecânicas </w:t>
      </w:r>
      <w:r w:rsidRPr="00355249">
        <w:t>d</w:t>
      </w:r>
      <w:r w:rsidRPr="00355249">
        <w:t xml:space="preserve">e </w:t>
      </w:r>
      <w:r w:rsidRPr="00355249">
        <w:t xml:space="preserve">maneira </w:t>
      </w:r>
      <w:r w:rsidRPr="00355249">
        <w:t>rápid</w:t>
      </w:r>
      <w:r w:rsidRPr="00355249">
        <w:t>a</w:t>
      </w:r>
      <w:r w:rsidRPr="00355249">
        <w:t xml:space="preserve"> </w:t>
      </w:r>
      <w:r w:rsidRPr="00355249">
        <w:t>n</w:t>
      </w:r>
      <w:r w:rsidRPr="00355249">
        <w:t xml:space="preserve">as </w:t>
      </w:r>
      <w:r w:rsidRPr="00355249">
        <w:t>células</w:t>
      </w:r>
      <w:r w:rsidRPr="00355249">
        <w:t xml:space="preserve"> ciliadas internas, </w:t>
      </w:r>
      <w:r w:rsidRPr="00355249">
        <w:t>desse modo</w:t>
      </w:r>
      <w:r w:rsidRPr="00355249">
        <w:t xml:space="preserve"> elas </w:t>
      </w:r>
      <w:r w:rsidRPr="00355249">
        <w:t xml:space="preserve">ordenam </w:t>
      </w:r>
      <w:r w:rsidRPr="00355249">
        <w:t xml:space="preserve">uma maior vibração da membrana basilar </w:t>
      </w:r>
      <w:r w:rsidRPr="00355249">
        <w:t xml:space="preserve">no </w:t>
      </w:r>
      <w:r w:rsidR="00355249" w:rsidRPr="00355249">
        <w:t>Órgão</w:t>
      </w:r>
      <w:r w:rsidRPr="00355249">
        <w:t xml:space="preserve"> de </w:t>
      </w:r>
      <w:proofErr w:type="spellStart"/>
      <w:r w:rsidRPr="00355249">
        <w:t>Corti</w:t>
      </w:r>
      <w:proofErr w:type="spellEnd"/>
      <w:r w:rsidRPr="00355249">
        <w:t>, pel</w:t>
      </w:r>
      <w:r w:rsidRPr="00355249">
        <w:t>a junção</w:t>
      </w:r>
      <w:r w:rsidRPr="00355249">
        <w:t xml:space="preserve"> </w:t>
      </w:r>
      <w:r w:rsidRPr="00355249">
        <w:t>d</w:t>
      </w:r>
      <w:r w:rsidRPr="00355249">
        <w:t xml:space="preserve">as células ciliadas externas </w:t>
      </w:r>
      <w:r w:rsidRPr="00355249">
        <w:t xml:space="preserve">com </w:t>
      </w:r>
      <w:r w:rsidRPr="00355249">
        <w:t xml:space="preserve">a membrana </w:t>
      </w:r>
      <w:proofErr w:type="spellStart"/>
      <w:r w:rsidRPr="00355249">
        <w:t>tectorial</w:t>
      </w:r>
      <w:proofErr w:type="spellEnd"/>
      <w:r w:rsidRPr="00355249">
        <w:t xml:space="preserve"> e</w:t>
      </w:r>
      <w:r w:rsidRPr="00355249">
        <w:t xml:space="preserve"> a membrana </w:t>
      </w:r>
      <w:r w:rsidRPr="00355249">
        <w:t>basilar</w:t>
      </w:r>
      <w:r w:rsidRPr="00355249">
        <w:t>.</w:t>
      </w:r>
      <w:r w:rsidRPr="00355249">
        <w:t xml:space="preserve"> E por último </w:t>
      </w:r>
      <w:r w:rsidR="00690F03" w:rsidRPr="00355249">
        <w:t>a 3</w:t>
      </w:r>
      <w:r w:rsidRPr="00355249">
        <w:t>ª etapa</w:t>
      </w:r>
      <w:r w:rsidRPr="00355249">
        <w:t xml:space="preserve"> acontece </w:t>
      </w:r>
      <w:r w:rsidRPr="00355249">
        <w:t xml:space="preserve">a </w:t>
      </w:r>
      <w:r w:rsidRPr="00355249">
        <w:t>t</w:t>
      </w:r>
      <w:r w:rsidRPr="00355249">
        <w:t xml:space="preserve">ransdução nas células ciliadas internas, </w:t>
      </w:r>
      <w:r w:rsidR="00690F03" w:rsidRPr="00355249">
        <w:t xml:space="preserve">que </w:t>
      </w:r>
      <w:r w:rsidRPr="00355249">
        <w:t xml:space="preserve">atingem a membrana </w:t>
      </w:r>
      <w:proofErr w:type="spellStart"/>
      <w:r w:rsidRPr="00355249">
        <w:t>tectorial</w:t>
      </w:r>
      <w:proofErr w:type="spellEnd"/>
      <w:r w:rsidRPr="00355249">
        <w:t xml:space="preserve"> e </w:t>
      </w:r>
      <w:r w:rsidR="00690F03" w:rsidRPr="00355249">
        <w:t xml:space="preserve">a </w:t>
      </w:r>
      <w:r w:rsidRPr="00355249">
        <w:t>despolariza</w:t>
      </w:r>
      <w:r w:rsidR="00690F03" w:rsidRPr="00355249">
        <w:t>ção acontece</w:t>
      </w:r>
      <w:r w:rsidRPr="00355249">
        <w:t xml:space="preserve">, </w:t>
      </w:r>
      <w:r w:rsidR="00690F03" w:rsidRPr="00355249">
        <w:t xml:space="preserve">assim os cílios também se inclinam, isso juntamente com a estimulação dos cílios determinam </w:t>
      </w:r>
      <w:r w:rsidRPr="00355249">
        <w:t xml:space="preserve">a despolarização das células ciliadas internas </w:t>
      </w:r>
      <w:r w:rsidR="00690F03" w:rsidRPr="00355249">
        <w:t>formando os</w:t>
      </w:r>
      <w:r w:rsidRPr="00355249">
        <w:t xml:space="preserve"> potenciais receptores </w:t>
      </w:r>
      <w:r w:rsidR="00690F03" w:rsidRPr="00355249">
        <w:t xml:space="preserve">através da </w:t>
      </w:r>
      <w:r w:rsidRPr="00355249">
        <w:t>entrada de potássio pelos canais iônicos dos cílios</w:t>
      </w:r>
      <w:r w:rsidR="00690F03" w:rsidRPr="00355249">
        <w:t>,</w:t>
      </w:r>
      <w:r w:rsidRPr="00355249">
        <w:t xml:space="preserve"> libera</w:t>
      </w:r>
      <w:r w:rsidR="00690F03" w:rsidRPr="00355249">
        <w:t xml:space="preserve">ndo </w:t>
      </w:r>
      <w:r w:rsidRPr="00355249">
        <w:t>neurotransmissores e forma</w:t>
      </w:r>
      <w:r w:rsidR="00690F03" w:rsidRPr="00355249">
        <w:t>ndo</w:t>
      </w:r>
      <w:r w:rsidRPr="00355249">
        <w:t xml:space="preserve"> uma mensagem sonora</w:t>
      </w:r>
      <w:r w:rsidR="00690F03" w:rsidRPr="00355249">
        <w:t xml:space="preserve"> que se encontra</w:t>
      </w:r>
      <w:r w:rsidRPr="00355249">
        <w:t xml:space="preserve"> codificada </w:t>
      </w:r>
      <w:r w:rsidR="00690F03" w:rsidRPr="00355249">
        <w:t xml:space="preserve">por </w:t>
      </w:r>
      <w:r w:rsidRPr="00355249">
        <w:t>impulsos elétricos</w:t>
      </w:r>
      <w:r w:rsidR="00690F03" w:rsidRPr="00355249">
        <w:t xml:space="preserve">, </w:t>
      </w:r>
      <w:r w:rsidRPr="00355249">
        <w:t xml:space="preserve">transmitida ao </w:t>
      </w:r>
      <w:r w:rsidR="00690F03" w:rsidRPr="00355249">
        <w:t xml:space="preserve">sistema nervoso central </w:t>
      </w:r>
      <w:r w:rsidRPr="00355249">
        <w:t xml:space="preserve"> pelo nervo acústico</w:t>
      </w:r>
      <w:r w:rsidR="00690F03" w:rsidRPr="00355249">
        <w:t>.</w:t>
      </w:r>
    </w:p>
    <w:p w14:paraId="35F5A0A6" w14:textId="551ACAFC" w:rsidR="00690F03" w:rsidRPr="00355249" w:rsidRDefault="00690F03" w:rsidP="000619D8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b/>
          <w:bCs/>
        </w:rPr>
      </w:pPr>
      <w:r w:rsidRPr="00355249">
        <w:t xml:space="preserve">A orelha externa, média e interna trabalham em conjunto, uma vez que a orelha externa possui função de captação, amplificação da pressão sonora, localização do som e proteção da orelha média e interna, a orelha média possui a capacidade de ampliar mais ainda o som por conta da membrana timpânica, e a orelha interna a </w:t>
      </w:r>
      <w:r w:rsidRPr="00355249">
        <w:lastRenderedPageBreak/>
        <w:t>capacidade transdução do som mecânico em som elétrico levando até o cérebro para que haja um entendimento do que se ouviu.</w:t>
      </w:r>
    </w:p>
    <w:p w14:paraId="7FE9F664" w14:textId="161222D7" w:rsidR="00690F03" w:rsidRPr="00355249" w:rsidRDefault="00690F03" w:rsidP="00B617AF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b/>
          <w:bCs/>
        </w:rPr>
      </w:pPr>
      <w:r w:rsidRPr="00355249">
        <w:t>As células ciliadas externas são menos densas do que as células ciliadas internas</w:t>
      </w:r>
      <w:r w:rsidR="00B617AF" w:rsidRPr="00355249">
        <w:t xml:space="preserve">, possuem função de realizar contrações, receber e enviar informações ao cérebro, possuem potencial de repouso -70 </w:t>
      </w:r>
      <w:proofErr w:type="spellStart"/>
      <w:r w:rsidR="00B617AF" w:rsidRPr="00355249">
        <w:t>mV</w:t>
      </w:r>
      <w:proofErr w:type="spellEnd"/>
      <w:r w:rsidR="00B617AF" w:rsidRPr="00355249">
        <w:t xml:space="preserve"> e potencial de ação. Já as células ciliadas internas são mais densas, não possuem potencial de ação, miosina e nem pristina, possuem potencial de repouso -40mV e são capazes de realizar despolarização através dos canais de entrada de potássio.</w:t>
      </w:r>
    </w:p>
    <w:p w14:paraId="17E06F3B" w14:textId="145B5C38" w:rsidR="00B617AF" w:rsidRPr="00355249" w:rsidRDefault="00B617AF" w:rsidP="00B617AF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b/>
          <w:bCs/>
        </w:rPr>
      </w:pPr>
      <w:r w:rsidRPr="00355249">
        <w:t xml:space="preserve">Essa transdução ocorre através da despolarização das células ciliadas internas, que com as vesículas da célula ciliada interna fazem as sinapses com os neurônios aferentes primários. </w:t>
      </w:r>
    </w:p>
    <w:p w14:paraId="36A10932" w14:textId="5AEA8B9E" w:rsidR="00B617AF" w:rsidRPr="00355249" w:rsidRDefault="00B617AF" w:rsidP="00B617AF">
      <w:pPr>
        <w:pStyle w:val="NormalWeb"/>
        <w:shd w:val="clear" w:color="auto" w:fill="FFFFFF"/>
        <w:spacing w:before="120" w:beforeAutospacing="0" w:after="120" w:afterAutospacing="0"/>
        <w:ind w:left="720"/>
      </w:pPr>
    </w:p>
    <w:p w14:paraId="72FB1F09" w14:textId="77777777" w:rsidR="00B617AF" w:rsidRPr="00355249" w:rsidRDefault="00B617AF" w:rsidP="00B617AF">
      <w:pPr>
        <w:pStyle w:val="NormalWeb"/>
        <w:shd w:val="clear" w:color="auto" w:fill="FFFFFF"/>
        <w:spacing w:before="120" w:beforeAutospacing="0" w:after="120" w:afterAutospacing="0"/>
        <w:ind w:left="720"/>
        <w:rPr>
          <w:b/>
          <w:bCs/>
        </w:rPr>
      </w:pPr>
    </w:p>
    <w:p w14:paraId="7788EEDF" w14:textId="77777777" w:rsidR="000619D8" w:rsidRPr="00355249" w:rsidRDefault="000619D8" w:rsidP="000619D8">
      <w:pPr>
        <w:rPr>
          <w:rFonts w:ascii="Times New Roman" w:hAnsi="Times New Roman" w:cs="Times New Roman"/>
          <w:sz w:val="24"/>
          <w:szCs w:val="24"/>
        </w:rPr>
      </w:pPr>
    </w:p>
    <w:p w14:paraId="2AFCF025" w14:textId="77777777" w:rsidR="000619D8" w:rsidRPr="00355249" w:rsidRDefault="000619D8" w:rsidP="000619D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619D8" w:rsidRPr="00355249" w:rsidSect="0099211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76B05"/>
    <w:multiLevelType w:val="hybridMultilevel"/>
    <w:tmpl w:val="EEA0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3DE1"/>
    <w:multiLevelType w:val="hybridMultilevel"/>
    <w:tmpl w:val="97E002D4"/>
    <w:lvl w:ilvl="0" w:tplc="3C6C8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B6F8D"/>
    <w:multiLevelType w:val="hybridMultilevel"/>
    <w:tmpl w:val="98FA134E"/>
    <w:lvl w:ilvl="0" w:tplc="94446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D8"/>
    <w:rsid w:val="000619D8"/>
    <w:rsid w:val="002968AC"/>
    <w:rsid w:val="002C541F"/>
    <w:rsid w:val="00332D62"/>
    <w:rsid w:val="00355249"/>
    <w:rsid w:val="00690F03"/>
    <w:rsid w:val="006C507A"/>
    <w:rsid w:val="00992116"/>
    <w:rsid w:val="00B617AF"/>
    <w:rsid w:val="00C20A0C"/>
    <w:rsid w:val="00E44F13"/>
    <w:rsid w:val="00E9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772A"/>
  <w15:chartTrackingRefBased/>
  <w15:docId w15:val="{F3450229-2F67-4A81-B937-A0503D19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648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Letícia Laurindo</dc:creator>
  <cp:keywords/>
  <dc:description/>
  <cp:lastModifiedBy>Amanda Letícia Laurindo</cp:lastModifiedBy>
  <cp:revision>2</cp:revision>
  <dcterms:created xsi:type="dcterms:W3CDTF">2020-08-28T20:00:00Z</dcterms:created>
  <dcterms:modified xsi:type="dcterms:W3CDTF">2020-08-28T20:59:00Z</dcterms:modified>
</cp:coreProperties>
</file>