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1B" w:rsidRPr="00513935" w:rsidRDefault="00513935" w:rsidP="00513935">
      <w:pPr>
        <w:jc w:val="both"/>
        <w:rPr>
          <w:rFonts w:ascii="Arial" w:hAnsi="Arial" w:cs="Arial"/>
          <w:sz w:val="36"/>
          <w:szCs w:val="36"/>
        </w:rPr>
      </w:pPr>
      <w:r w:rsidRPr="00513935">
        <w:rPr>
          <w:rFonts w:ascii="Arial" w:hAnsi="Arial" w:cs="Arial"/>
          <w:sz w:val="36"/>
          <w:szCs w:val="36"/>
        </w:rPr>
        <w:t>Metodologia de Ensino de Música com Estágio Supervisionado II</w:t>
      </w:r>
    </w:p>
    <w:p w:rsidR="00513935" w:rsidRDefault="00513935" w:rsidP="00513935">
      <w:pPr>
        <w:jc w:val="both"/>
        <w:rPr>
          <w:rFonts w:ascii="Arial" w:hAnsi="Arial" w:cs="Arial"/>
          <w:sz w:val="28"/>
          <w:szCs w:val="28"/>
        </w:rPr>
      </w:pPr>
    </w:p>
    <w:p w:rsidR="00513935" w:rsidRDefault="00513935" w:rsidP="005139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João Pedro Cardoso Costa </w:t>
      </w:r>
      <w:proofErr w:type="spellStart"/>
      <w:r>
        <w:rPr>
          <w:rFonts w:ascii="Arial" w:hAnsi="Arial" w:cs="Arial"/>
          <w:sz w:val="28"/>
          <w:szCs w:val="28"/>
        </w:rPr>
        <w:t>Censoni</w:t>
      </w:r>
      <w:proofErr w:type="spellEnd"/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NºUSP</w:t>
      </w:r>
      <w:proofErr w:type="spellEnd"/>
      <w:r>
        <w:rPr>
          <w:rFonts w:ascii="Arial" w:hAnsi="Arial" w:cs="Arial"/>
          <w:sz w:val="28"/>
          <w:szCs w:val="28"/>
        </w:rPr>
        <w:t>: 10291492</w:t>
      </w:r>
    </w:p>
    <w:p w:rsidR="00513935" w:rsidRDefault="00513935" w:rsidP="00513935">
      <w:pPr>
        <w:jc w:val="both"/>
        <w:rPr>
          <w:rFonts w:ascii="Arial" w:hAnsi="Arial" w:cs="Arial"/>
          <w:sz w:val="28"/>
          <w:szCs w:val="28"/>
        </w:rPr>
      </w:pPr>
    </w:p>
    <w:p w:rsidR="00513935" w:rsidRDefault="00513935" w:rsidP="00513935">
      <w:pPr>
        <w:jc w:val="both"/>
        <w:rPr>
          <w:rFonts w:ascii="Arial" w:hAnsi="Arial" w:cs="Arial"/>
          <w:sz w:val="28"/>
          <w:szCs w:val="28"/>
        </w:rPr>
      </w:pPr>
    </w:p>
    <w:p w:rsidR="00513935" w:rsidRDefault="00513935" w:rsidP="005139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autora faz considerações sobre a republicação de seu livro, tendo em vista que até então haveriam se passado 12 anos desde a primeira edição e 18 desde a defesa da tese pela autora, que teria sido o material primário para o livro.</w:t>
      </w:r>
    </w:p>
    <w:p w:rsidR="00513935" w:rsidRDefault="00513935" w:rsidP="005139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autora observa que, mesmo depois de tanto tempo, a temática de currículos ainda se mostra atual para os cursos de música, e explica que o material do livro tem como enfoque o curso da UFRJ como estudo de caso.</w:t>
      </w:r>
    </w:p>
    <w:p w:rsidR="00EA04D3" w:rsidRDefault="00EA04D3" w:rsidP="005139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 exposto também a problemática dos currículos, que carregam consigo a visão de mundo das mais variadas instituições.</w:t>
      </w:r>
    </w:p>
    <w:p w:rsidR="00EA04D3" w:rsidRDefault="00EA04D3" w:rsidP="005139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autora fala sobre a visão trazida pelo pós-modernismo, que valoriza as diferenças, a individualidade e a flexibilidade metodológica.</w:t>
      </w:r>
    </w:p>
    <w:p w:rsidR="00EA04D3" w:rsidRDefault="00EA04D3" w:rsidP="005139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último é citada a importância da </w:t>
      </w:r>
      <w:r w:rsidRPr="002C4CCD">
        <w:rPr>
          <w:rFonts w:ascii="Arial" w:hAnsi="Arial" w:cs="Arial"/>
          <w:sz w:val="28"/>
          <w:szCs w:val="28"/>
        </w:rPr>
        <w:t>Lei de Diretrizes e Bases para a Educação Nacional</w:t>
      </w:r>
      <w:r w:rsidR="002C4CCD">
        <w:rPr>
          <w:rFonts w:ascii="Arial" w:hAnsi="Arial" w:cs="Arial"/>
          <w:sz w:val="28"/>
          <w:szCs w:val="28"/>
        </w:rPr>
        <w:t>, da ABEM e é justificada a pequena abordagem do currículo de bacharelado pela autora, tendo em vista que este teve pouquíssimas alterações fora do âmbito filosófico.</w:t>
      </w:r>
      <w:bookmarkStart w:id="0" w:name="_GoBack"/>
      <w:bookmarkEnd w:id="0"/>
    </w:p>
    <w:p w:rsidR="00513935" w:rsidRDefault="00513935" w:rsidP="00513935">
      <w:pPr>
        <w:jc w:val="both"/>
        <w:rPr>
          <w:rFonts w:ascii="Arial" w:hAnsi="Arial" w:cs="Arial"/>
          <w:sz w:val="28"/>
          <w:szCs w:val="28"/>
        </w:rPr>
      </w:pPr>
    </w:p>
    <w:p w:rsidR="00513935" w:rsidRDefault="00513935" w:rsidP="00513935">
      <w:pPr>
        <w:jc w:val="both"/>
        <w:rPr>
          <w:rFonts w:ascii="Arial" w:hAnsi="Arial" w:cs="Arial"/>
          <w:sz w:val="28"/>
          <w:szCs w:val="28"/>
        </w:rPr>
      </w:pPr>
    </w:p>
    <w:p w:rsidR="00513935" w:rsidRDefault="00513935" w:rsidP="00513935">
      <w:pPr>
        <w:jc w:val="both"/>
        <w:rPr>
          <w:rFonts w:ascii="Arial" w:hAnsi="Arial" w:cs="Arial"/>
          <w:sz w:val="28"/>
          <w:szCs w:val="28"/>
        </w:rPr>
      </w:pPr>
    </w:p>
    <w:p w:rsidR="00513935" w:rsidRPr="00513935" w:rsidRDefault="00513935" w:rsidP="00513935">
      <w:pPr>
        <w:jc w:val="both"/>
        <w:rPr>
          <w:rFonts w:ascii="Arial" w:hAnsi="Arial" w:cs="Arial"/>
          <w:sz w:val="28"/>
          <w:szCs w:val="28"/>
        </w:rPr>
      </w:pPr>
    </w:p>
    <w:sectPr w:rsidR="00513935" w:rsidRPr="00513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35"/>
    <w:rsid w:val="002C4CCD"/>
    <w:rsid w:val="00513935"/>
    <w:rsid w:val="00D01A1B"/>
    <w:rsid w:val="00EA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BFDC-9B9D-4FD0-BE01-34C00196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</dc:creator>
  <cp:keywords/>
  <dc:description/>
  <cp:lastModifiedBy>João Pedro</cp:lastModifiedBy>
  <cp:revision>1</cp:revision>
  <dcterms:created xsi:type="dcterms:W3CDTF">2020-08-27T02:32:00Z</dcterms:created>
  <dcterms:modified xsi:type="dcterms:W3CDTF">2020-08-27T04:13:00Z</dcterms:modified>
</cp:coreProperties>
</file>