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0" w:rsidRDefault="00967C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 Origens da Ópera- </w:t>
      </w:r>
      <w:proofErr w:type="spellStart"/>
      <w:r>
        <w:rPr>
          <w:rFonts w:ascii="Arial" w:hAnsi="Arial" w:cs="Arial"/>
          <w:b/>
          <w:sz w:val="32"/>
          <w:szCs w:val="32"/>
        </w:rPr>
        <w:t>Raynor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967CCC" w:rsidRPr="00967CCC" w:rsidRDefault="00967CCC">
      <w:pPr>
        <w:rPr>
          <w:rFonts w:ascii="Arial" w:hAnsi="Arial" w:cs="Arial"/>
          <w:b/>
        </w:rPr>
      </w:pPr>
      <w:r w:rsidRPr="00967CCC">
        <w:rPr>
          <w:rFonts w:ascii="Arial" w:hAnsi="Arial" w:cs="Arial"/>
          <w:b/>
        </w:rPr>
        <w:t xml:space="preserve">Eduarda Tiemi Ito     </w:t>
      </w:r>
    </w:p>
    <w:p w:rsidR="00967CCC" w:rsidRDefault="00967CCC">
      <w:pPr>
        <w:rPr>
          <w:rFonts w:ascii="Arial" w:hAnsi="Arial" w:cs="Arial"/>
          <w:b/>
        </w:rPr>
      </w:pPr>
      <w:r w:rsidRPr="00967CCC">
        <w:rPr>
          <w:rFonts w:ascii="Arial" w:hAnsi="Arial" w:cs="Arial"/>
          <w:b/>
        </w:rPr>
        <w:t>Nº USP: 11215192</w:t>
      </w:r>
    </w:p>
    <w:p w:rsidR="00967CCC" w:rsidRDefault="00967CCC">
      <w:pPr>
        <w:rPr>
          <w:rFonts w:ascii="Arial" w:hAnsi="Arial" w:cs="Arial"/>
          <w:b/>
        </w:rPr>
      </w:pPr>
    </w:p>
    <w:p w:rsidR="00967CCC" w:rsidRPr="00854AD6" w:rsidRDefault="00967CCC">
      <w:pPr>
        <w:rPr>
          <w:rFonts w:ascii="Arial" w:hAnsi="Arial" w:cs="Arial"/>
          <w:sz w:val="28"/>
          <w:szCs w:val="28"/>
        </w:rPr>
      </w:pPr>
      <w:r w:rsidRPr="00854AD6">
        <w:rPr>
          <w:rFonts w:ascii="Arial" w:hAnsi="Arial" w:cs="Arial"/>
          <w:sz w:val="28"/>
          <w:szCs w:val="28"/>
        </w:rPr>
        <w:t xml:space="preserve">A ópera evolui muito com o passar dos tempos e sua sobrevivência foi graças aos primeiros dramaturgos europeus que </w:t>
      </w:r>
      <w:r w:rsidR="002717A7" w:rsidRPr="00854AD6">
        <w:rPr>
          <w:rFonts w:ascii="Arial" w:hAnsi="Arial" w:cs="Arial"/>
          <w:sz w:val="28"/>
          <w:szCs w:val="28"/>
        </w:rPr>
        <w:t>preferiram uma forma musical na qual pudessem acrescentar intensidade a</w:t>
      </w:r>
      <w:r w:rsidR="00854AD6">
        <w:rPr>
          <w:rFonts w:ascii="Arial" w:hAnsi="Arial" w:cs="Arial"/>
          <w:sz w:val="28"/>
          <w:szCs w:val="28"/>
        </w:rPr>
        <w:t>s</w:t>
      </w:r>
      <w:r w:rsidR="002717A7" w:rsidRPr="00854AD6">
        <w:rPr>
          <w:rFonts w:ascii="Arial" w:hAnsi="Arial" w:cs="Arial"/>
          <w:sz w:val="28"/>
          <w:szCs w:val="28"/>
        </w:rPr>
        <w:t xml:space="preserve"> palavras que eram por vezes cantadas ou recitadas com acompanhamento musical.</w:t>
      </w:r>
    </w:p>
    <w:p w:rsidR="00EA70B5" w:rsidRPr="00854AD6" w:rsidRDefault="00AB4876">
      <w:pPr>
        <w:rPr>
          <w:rFonts w:ascii="Arial" w:hAnsi="Arial" w:cs="Arial"/>
          <w:sz w:val="28"/>
          <w:szCs w:val="28"/>
        </w:rPr>
      </w:pPr>
      <w:r w:rsidRPr="00854AD6">
        <w:rPr>
          <w:rFonts w:ascii="Arial" w:hAnsi="Arial" w:cs="Arial"/>
          <w:sz w:val="28"/>
          <w:szCs w:val="28"/>
        </w:rPr>
        <w:t>Por mais que os membros da Camerata do Conde Bardi gostassem de criar novas formas musicais, a ópera teve sua criação bem diversificada, sendo umas delas o “drama artístico”</w:t>
      </w:r>
      <w:r w:rsidR="00021AB5" w:rsidRPr="00854AD6">
        <w:rPr>
          <w:rFonts w:ascii="Arial" w:hAnsi="Arial" w:cs="Arial"/>
          <w:sz w:val="28"/>
          <w:szCs w:val="28"/>
        </w:rPr>
        <w:t xml:space="preserve"> que tinha aceito na música como uma intensificação, inspirada nos dramas gregos.</w:t>
      </w:r>
      <w:r w:rsidR="00EA70B5" w:rsidRPr="00854AD6">
        <w:rPr>
          <w:rFonts w:ascii="Arial" w:hAnsi="Arial" w:cs="Arial"/>
          <w:sz w:val="28"/>
          <w:szCs w:val="28"/>
        </w:rPr>
        <w:t xml:space="preserve"> </w:t>
      </w:r>
    </w:p>
    <w:p w:rsidR="00E43A5A" w:rsidRPr="00854AD6" w:rsidRDefault="00A665F6">
      <w:pPr>
        <w:rPr>
          <w:rFonts w:ascii="Arial" w:hAnsi="Arial" w:cs="Arial"/>
          <w:sz w:val="28"/>
          <w:szCs w:val="28"/>
        </w:rPr>
      </w:pPr>
      <w:r w:rsidRPr="00854AD6">
        <w:rPr>
          <w:rFonts w:ascii="Arial" w:hAnsi="Arial" w:cs="Arial"/>
          <w:sz w:val="28"/>
          <w:szCs w:val="28"/>
        </w:rPr>
        <w:t>As M</w:t>
      </w:r>
      <w:r w:rsidR="00E43A5A" w:rsidRPr="00854AD6">
        <w:rPr>
          <w:rFonts w:ascii="Arial" w:hAnsi="Arial" w:cs="Arial"/>
          <w:sz w:val="28"/>
          <w:szCs w:val="28"/>
        </w:rPr>
        <w:t>as</w:t>
      </w:r>
      <w:r w:rsidRPr="00854AD6">
        <w:rPr>
          <w:rFonts w:ascii="Arial" w:hAnsi="Arial" w:cs="Arial"/>
          <w:sz w:val="28"/>
          <w:szCs w:val="28"/>
        </w:rPr>
        <w:t xml:space="preserve">cherata, eram danças italianas do século XVI que faziam parte das atrações do carnaval, uma mistura de mitologia alegórica e às vezes </w:t>
      </w:r>
      <w:bookmarkStart w:id="0" w:name="_GoBack"/>
      <w:bookmarkEnd w:id="0"/>
      <w:r w:rsidRPr="00854AD6">
        <w:rPr>
          <w:rFonts w:ascii="Arial" w:hAnsi="Arial" w:cs="Arial"/>
          <w:sz w:val="28"/>
          <w:szCs w:val="28"/>
        </w:rPr>
        <w:t>lenda medieval, copiada para representações palacianas na França, dando origem ao</w:t>
      </w:r>
      <w:r w:rsidR="00132D1D" w:rsidRPr="00854AD6">
        <w:rPr>
          <w:rFonts w:ascii="Arial" w:hAnsi="Arial" w:cs="Arial"/>
          <w:sz w:val="28"/>
          <w:szCs w:val="28"/>
        </w:rPr>
        <w:t xml:space="preserve"> Bellet de Cour no teatro</w:t>
      </w:r>
      <w:r w:rsidRPr="00854AD6">
        <w:rPr>
          <w:rFonts w:ascii="Arial" w:hAnsi="Arial" w:cs="Arial"/>
          <w:sz w:val="28"/>
          <w:szCs w:val="28"/>
        </w:rPr>
        <w:t xml:space="preserve"> </w:t>
      </w:r>
      <w:r w:rsidR="00132D1D" w:rsidRPr="00854AD6">
        <w:rPr>
          <w:rFonts w:ascii="Arial" w:hAnsi="Arial" w:cs="Arial"/>
          <w:sz w:val="28"/>
          <w:szCs w:val="28"/>
        </w:rPr>
        <w:t xml:space="preserve">francês até o século XIX. </w:t>
      </w:r>
    </w:p>
    <w:p w:rsidR="00501361" w:rsidRDefault="00132D1D">
      <w:pPr>
        <w:rPr>
          <w:rFonts w:ascii="Arial" w:hAnsi="Arial" w:cs="Arial"/>
          <w:sz w:val="28"/>
          <w:szCs w:val="28"/>
        </w:rPr>
      </w:pPr>
      <w:r w:rsidRPr="00854AD6">
        <w:rPr>
          <w:rFonts w:ascii="Arial" w:hAnsi="Arial" w:cs="Arial"/>
          <w:sz w:val="28"/>
          <w:szCs w:val="28"/>
        </w:rPr>
        <w:t>Os poetas franceses estavam fascinados da possibilidade de formas que integrasse música a</w:t>
      </w:r>
      <w:r w:rsidR="00854AD6">
        <w:rPr>
          <w:rFonts w:ascii="Arial" w:hAnsi="Arial" w:cs="Arial"/>
          <w:sz w:val="28"/>
          <w:szCs w:val="28"/>
        </w:rPr>
        <w:t>o texto</w:t>
      </w:r>
      <w:r w:rsidRPr="00854AD6">
        <w:rPr>
          <w:rFonts w:ascii="Arial" w:hAnsi="Arial" w:cs="Arial"/>
          <w:sz w:val="28"/>
          <w:szCs w:val="28"/>
        </w:rPr>
        <w:t xml:space="preserve">, promovendo encontros </w:t>
      </w:r>
      <w:r w:rsidR="00854AD6">
        <w:rPr>
          <w:rFonts w:ascii="Arial" w:hAnsi="Arial" w:cs="Arial"/>
          <w:sz w:val="28"/>
          <w:szCs w:val="28"/>
        </w:rPr>
        <w:t xml:space="preserve">de </w:t>
      </w:r>
      <w:r w:rsidRPr="00854AD6">
        <w:rPr>
          <w:rFonts w:ascii="Arial" w:hAnsi="Arial" w:cs="Arial"/>
          <w:sz w:val="28"/>
          <w:szCs w:val="28"/>
        </w:rPr>
        <w:t>debates</w:t>
      </w:r>
      <w:r w:rsidR="00854AD6">
        <w:rPr>
          <w:rFonts w:ascii="Arial" w:hAnsi="Arial" w:cs="Arial"/>
          <w:sz w:val="28"/>
          <w:szCs w:val="28"/>
        </w:rPr>
        <w:t xml:space="preserve">. Foi </w:t>
      </w:r>
      <w:r w:rsidR="00854AD6" w:rsidRPr="00854AD6">
        <w:rPr>
          <w:rFonts w:ascii="Arial" w:hAnsi="Arial" w:cs="Arial"/>
          <w:sz w:val="28"/>
          <w:szCs w:val="28"/>
        </w:rPr>
        <w:t>desenvolvido</w:t>
      </w:r>
      <w:r w:rsidRPr="00854AD6">
        <w:rPr>
          <w:rFonts w:ascii="Arial" w:hAnsi="Arial" w:cs="Arial"/>
          <w:sz w:val="28"/>
          <w:szCs w:val="28"/>
        </w:rPr>
        <w:t xml:space="preserve"> o “Vers Mesurés”</w:t>
      </w:r>
      <w:r w:rsidR="00854AD6">
        <w:rPr>
          <w:rFonts w:ascii="Arial" w:hAnsi="Arial" w:cs="Arial"/>
          <w:sz w:val="28"/>
          <w:szCs w:val="28"/>
        </w:rPr>
        <w:t>, estabelecendo das palavras predeterminav</w:t>
      </w:r>
      <w:r w:rsidR="00655EDD">
        <w:rPr>
          <w:rFonts w:ascii="Arial" w:hAnsi="Arial" w:cs="Arial"/>
          <w:sz w:val="28"/>
          <w:szCs w:val="28"/>
        </w:rPr>
        <w:t>a as ênfases e o plano rítmico musical, versos com</w:t>
      </w:r>
      <w:r w:rsidR="002D1FF2">
        <w:rPr>
          <w:rFonts w:ascii="Arial" w:hAnsi="Arial" w:cs="Arial"/>
          <w:sz w:val="28"/>
          <w:szCs w:val="28"/>
        </w:rPr>
        <w:t xml:space="preserve"> ritmos</w:t>
      </w:r>
      <w:r w:rsidR="00655EDD">
        <w:rPr>
          <w:rFonts w:ascii="Arial" w:hAnsi="Arial" w:cs="Arial"/>
          <w:sz w:val="28"/>
          <w:szCs w:val="28"/>
        </w:rPr>
        <w:t xml:space="preserve"> fortes e muito variável, por compositores como Claude </w:t>
      </w:r>
      <w:proofErr w:type="spellStart"/>
      <w:r w:rsidR="00655EDD">
        <w:rPr>
          <w:rFonts w:ascii="Arial" w:hAnsi="Arial" w:cs="Arial"/>
          <w:sz w:val="28"/>
          <w:szCs w:val="28"/>
        </w:rPr>
        <w:t>le</w:t>
      </w:r>
      <w:proofErr w:type="spellEnd"/>
      <w:r w:rsidR="00655EDD">
        <w:rPr>
          <w:rFonts w:ascii="Arial" w:hAnsi="Arial" w:cs="Arial"/>
          <w:sz w:val="28"/>
          <w:szCs w:val="28"/>
        </w:rPr>
        <w:t xml:space="preserve"> Jeune e Jacques Maudut.</w:t>
      </w:r>
    </w:p>
    <w:p w:rsidR="00132D1D" w:rsidRDefault="00B35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ópera florentina foi uma tentativa de limitar o poder da música a serviço de palavras. Essas óperas florentinas </w:t>
      </w:r>
      <w:r w:rsidR="00787416">
        <w:rPr>
          <w:rFonts w:ascii="Arial" w:hAnsi="Arial" w:cs="Arial"/>
          <w:sz w:val="28"/>
          <w:szCs w:val="28"/>
        </w:rPr>
        <w:t>se destinavam a restaurar o teatro grego clássico</w:t>
      </w:r>
      <w:r w:rsidR="002D1FF2">
        <w:rPr>
          <w:rFonts w:ascii="Arial" w:hAnsi="Arial" w:cs="Arial"/>
          <w:sz w:val="28"/>
          <w:szCs w:val="28"/>
        </w:rPr>
        <w:t>, dando uma</w:t>
      </w:r>
      <w:r w:rsidR="00787416">
        <w:rPr>
          <w:rFonts w:ascii="Arial" w:hAnsi="Arial" w:cs="Arial"/>
          <w:sz w:val="28"/>
          <w:szCs w:val="28"/>
        </w:rPr>
        <w:t xml:space="preserve"> imagem de uma rebelião contra a polifonia.</w:t>
      </w:r>
    </w:p>
    <w:p w:rsidR="00787416" w:rsidRDefault="007874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ópera palaciana era financiada pelas rendas do príncipe, e a ópera da corte </w:t>
      </w:r>
      <w:r w:rsidR="00275F96">
        <w:rPr>
          <w:rFonts w:ascii="Arial" w:hAnsi="Arial" w:cs="Arial"/>
          <w:sz w:val="28"/>
          <w:szCs w:val="28"/>
        </w:rPr>
        <w:t>destinava-se a manifestar a grandeza da autoridade que a patrocinava.</w:t>
      </w:r>
      <w:r w:rsidR="002D1FF2">
        <w:rPr>
          <w:rFonts w:ascii="Arial" w:hAnsi="Arial" w:cs="Arial"/>
          <w:sz w:val="28"/>
          <w:szCs w:val="28"/>
        </w:rPr>
        <w:t xml:space="preserve"> Também definia as formas operísticas essenciais, </w:t>
      </w:r>
      <w:r w:rsidR="00145FCC">
        <w:rPr>
          <w:rFonts w:ascii="Arial" w:hAnsi="Arial" w:cs="Arial"/>
          <w:sz w:val="28"/>
          <w:szCs w:val="28"/>
        </w:rPr>
        <w:t xml:space="preserve">distinguindo ária do recitativo, explorando conjuntos e coros, e vindo a descobrir a importância das relações tonais entre obras distintas. </w:t>
      </w:r>
    </w:p>
    <w:p w:rsidR="00145FCC" w:rsidRDefault="00145F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ópera destinada ao público em geral</w:t>
      </w:r>
      <w:r w:rsidR="00E109EF">
        <w:rPr>
          <w:rFonts w:ascii="Arial" w:hAnsi="Arial" w:cs="Arial"/>
          <w:sz w:val="28"/>
          <w:szCs w:val="28"/>
        </w:rPr>
        <w:t xml:space="preserve"> teve que ter</w:t>
      </w:r>
      <w:r>
        <w:rPr>
          <w:rFonts w:ascii="Arial" w:hAnsi="Arial" w:cs="Arial"/>
          <w:sz w:val="28"/>
          <w:szCs w:val="28"/>
        </w:rPr>
        <w:t xml:space="preserve"> </w:t>
      </w:r>
      <w:r w:rsidR="00E109EF">
        <w:rPr>
          <w:rFonts w:ascii="Arial" w:hAnsi="Arial" w:cs="Arial"/>
          <w:sz w:val="28"/>
          <w:szCs w:val="28"/>
        </w:rPr>
        <w:t xml:space="preserve">um enredo </w:t>
      </w:r>
      <w:r>
        <w:rPr>
          <w:rFonts w:ascii="Arial" w:hAnsi="Arial" w:cs="Arial"/>
          <w:sz w:val="28"/>
          <w:szCs w:val="28"/>
        </w:rPr>
        <w:t xml:space="preserve">interessante </w:t>
      </w:r>
      <w:r w:rsidR="00E109EF">
        <w:rPr>
          <w:rFonts w:ascii="Arial" w:hAnsi="Arial" w:cs="Arial"/>
          <w:sz w:val="28"/>
          <w:szCs w:val="28"/>
        </w:rPr>
        <w:t>e uma música atrativa. Foi nos teatros de ópera que se desenvolveu a noção do material, o que antes era ligado a mitologia e história antiga foi evoluindo para lenda medieval e o romance.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45FCC" w:rsidRDefault="00145FCC">
      <w:pPr>
        <w:rPr>
          <w:rFonts w:ascii="Arial" w:hAnsi="Arial" w:cs="Arial"/>
          <w:sz w:val="28"/>
          <w:szCs w:val="28"/>
        </w:rPr>
      </w:pPr>
    </w:p>
    <w:p w:rsidR="00655EDD" w:rsidRPr="00854AD6" w:rsidRDefault="00655EDD">
      <w:pPr>
        <w:rPr>
          <w:rFonts w:ascii="Arial" w:hAnsi="Arial" w:cs="Arial"/>
          <w:sz w:val="28"/>
          <w:szCs w:val="28"/>
        </w:rPr>
      </w:pPr>
    </w:p>
    <w:p w:rsidR="00E43A5A" w:rsidRDefault="00E43A5A">
      <w:pPr>
        <w:rPr>
          <w:rFonts w:ascii="Arial" w:hAnsi="Arial" w:cs="Arial"/>
          <w:sz w:val="24"/>
          <w:szCs w:val="24"/>
        </w:rPr>
      </w:pPr>
    </w:p>
    <w:p w:rsidR="00E43A5A" w:rsidRDefault="00E43A5A">
      <w:pPr>
        <w:rPr>
          <w:rFonts w:ascii="Arial" w:hAnsi="Arial" w:cs="Arial"/>
          <w:sz w:val="24"/>
          <w:szCs w:val="24"/>
        </w:rPr>
      </w:pPr>
    </w:p>
    <w:p w:rsidR="00021AB5" w:rsidRDefault="00021AB5">
      <w:pPr>
        <w:rPr>
          <w:rFonts w:ascii="Arial" w:hAnsi="Arial" w:cs="Arial"/>
          <w:sz w:val="24"/>
          <w:szCs w:val="24"/>
        </w:rPr>
      </w:pPr>
    </w:p>
    <w:p w:rsidR="00021AB5" w:rsidRDefault="00021AB5">
      <w:pPr>
        <w:rPr>
          <w:rFonts w:ascii="Arial" w:hAnsi="Arial" w:cs="Arial"/>
          <w:sz w:val="24"/>
          <w:szCs w:val="24"/>
        </w:rPr>
      </w:pPr>
    </w:p>
    <w:p w:rsidR="002717A7" w:rsidRDefault="002717A7">
      <w:pPr>
        <w:rPr>
          <w:rFonts w:ascii="Arial" w:hAnsi="Arial" w:cs="Arial"/>
          <w:sz w:val="24"/>
          <w:szCs w:val="24"/>
        </w:rPr>
      </w:pPr>
    </w:p>
    <w:p w:rsidR="002717A7" w:rsidRPr="00967CCC" w:rsidRDefault="002717A7">
      <w:pPr>
        <w:rPr>
          <w:rFonts w:ascii="Arial" w:hAnsi="Arial" w:cs="Arial"/>
          <w:sz w:val="24"/>
          <w:szCs w:val="24"/>
        </w:rPr>
      </w:pPr>
    </w:p>
    <w:p w:rsidR="00967CCC" w:rsidRDefault="00967CCC">
      <w:pPr>
        <w:rPr>
          <w:rFonts w:ascii="Arial" w:hAnsi="Arial" w:cs="Arial"/>
          <w:b/>
          <w:sz w:val="28"/>
          <w:szCs w:val="28"/>
        </w:rPr>
      </w:pPr>
    </w:p>
    <w:p w:rsidR="00967CCC" w:rsidRPr="00967CCC" w:rsidRDefault="00967CCC">
      <w:pPr>
        <w:rPr>
          <w:rFonts w:ascii="Arial" w:hAnsi="Arial" w:cs="Arial"/>
          <w:b/>
          <w:sz w:val="24"/>
          <w:szCs w:val="24"/>
        </w:rPr>
      </w:pPr>
    </w:p>
    <w:sectPr w:rsidR="00967CCC" w:rsidRPr="00967CCC" w:rsidSect="00967CC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C"/>
    <w:rsid w:val="00021AB5"/>
    <w:rsid w:val="00132D1D"/>
    <w:rsid w:val="00145FCC"/>
    <w:rsid w:val="002717A7"/>
    <w:rsid w:val="00275F96"/>
    <w:rsid w:val="002D1FF2"/>
    <w:rsid w:val="00501361"/>
    <w:rsid w:val="00655EDD"/>
    <w:rsid w:val="00787416"/>
    <w:rsid w:val="00854AD6"/>
    <w:rsid w:val="008B548B"/>
    <w:rsid w:val="00967CCC"/>
    <w:rsid w:val="009C2F82"/>
    <w:rsid w:val="00A665F6"/>
    <w:rsid w:val="00AB4876"/>
    <w:rsid w:val="00B352F3"/>
    <w:rsid w:val="00B52F60"/>
    <w:rsid w:val="00E109EF"/>
    <w:rsid w:val="00E43A5A"/>
    <w:rsid w:val="00E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120B-B9D0-4B0B-875C-7F7A7FD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3</cp:revision>
  <dcterms:created xsi:type="dcterms:W3CDTF">2020-08-23T19:17:00Z</dcterms:created>
  <dcterms:modified xsi:type="dcterms:W3CDTF">2020-08-24T00:16:00Z</dcterms:modified>
</cp:coreProperties>
</file>