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28F19" w14:textId="6E485645" w:rsidR="00446F18" w:rsidRDefault="00446F18" w:rsidP="00446F18">
      <w:pPr>
        <w:spacing w:line="360" w:lineRule="auto"/>
        <w:jc w:val="both"/>
        <w:rPr>
          <w:rFonts w:ascii="Times New Roman" w:hAnsi="Times New Roman"/>
        </w:rPr>
      </w:pPr>
      <w:r w:rsidRPr="0001400C">
        <w:rPr>
          <w:rFonts w:ascii="Times New Roman" w:hAnsi="Times New Roman"/>
          <w:b/>
        </w:rPr>
        <w:t>Resumo</w:t>
      </w:r>
      <w:r>
        <w:rPr>
          <w:rFonts w:ascii="Times New Roman" w:hAnsi="Times New Roman"/>
        </w:rPr>
        <w:t xml:space="preserve"> integrado de Oostenbroek et al. (2016) e Meltzoff et al. (2017)</w:t>
      </w:r>
    </w:p>
    <w:p w14:paraId="09757DEB" w14:textId="77777777" w:rsidR="00446F18" w:rsidRDefault="00250F25" w:rsidP="00446F1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EB7B85C" w14:textId="7B6C49A7" w:rsidR="00156F71" w:rsidRDefault="001D7E46" w:rsidP="00446F1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Oostenbroek e colegas (2016)</w:t>
      </w:r>
      <w:r w:rsidR="00710AF1">
        <w:rPr>
          <w:rFonts w:ascii="Times New Roman" w:hAnsi="Times New Roman"/>
        </w:rPr>
        <w:t xml:space="preserve"> não</w:t>
      </w:r>
      <w:r>
        <w:rPr>
          <w:rFonts w:ascii="Times New Roman" w:hAnsi="Times New Roman"/>
        </w:rPr>
        <w:t xml:space="preserve"> encontram evidências que </w:t>
      </w:r>
      <w:r w:rsidR="00446F18">
        <w:rPr>
          <w:rFonts w:ascii="Times New Roman" w:hAnsi="Times New Roman"/>
        </w:rPr>
        <w:t>sustentem</w:t>
      </w:r>
      <w:r>
        <w:rPr>
          <w:rFonts w:ascii="Times New Roman" w:hAnsi="Times New Roman"/>
        </w:rPr>
        <w:t xml:space="preserve"> </w:t>
      </w:r>
      <w:r w:rsidR="00446F18">
        <w:rPr>
          <w:rFonts w:ascii="Times New Roman" w:hAnsi="Times New Roman"/>
        </w:rPr>
        <w:t>que neonatais são capazes de imitação</w:t>
      </w:r>
      <w:r>
        <w:rPr>
          <w:rFonts w:ascii="Times New Roman" w:hAnsi="Times New Roman"/>
        </w:rPr>
        <w:t>. Nesse estudo bastante grande e longitudinal (106 infantos foram testados em quatro períodos de tempo - 1, 3, 6 e 9 meses de idade)</w:t>
      </w:r>
      <w:r w:rsidR="00710AF1">
        <w:rPr>
          <w:rFonts w:ascii="Times New Roman" w:hAnsi="Times New Roman"/>
        </w:rPr>
        <w:t>, 9 tipos de gestos sociais (4 gestos faciais, 2 manuais e 3 vocais) falharam em gerar imitação.</w:t>
      </w:r>
      <w:r w:rsidR="00576F71">
        <w:rPr>
          <w:rFonts w:ascii="Times New Roman" w:hAnsi="Times New Roman"/>
        </w:rPr>
        <w:t xml:space="preserve"> A implicação do estudo vai além, pois nega qualquer tipo de sistema inato para imitação.</w:t>
      </w:r>
    </w:p>
    <w:p w14:paraId="3A895D65" w14:textId="7626E7BA" w:rsidR="0087531D" w:rsidRDefault="0087531D" w:rsidP="00446F1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Em uma resposta ao estudo de Oostenbroek et al. (2016), </w:t>
      </w:r>
      <w:r w:rsidR="003B7377">
        <w:rPr>
          <w:rFonts w:ascii="Times New Roman" w:hAnsi="Times New Roman"/>
        </w:rPr>
        <w:t>Meltzoff e colegas (2017) apontam 11 falhas de desenho experimental no estudo original.</w:t>
      </w:r>
      <w:r w:rsidR="00CF7A0E">
        <w:rPr>
          <w:rFonts w:ascii="Times New Roman" w:hAnsi="Times New Roman"/>
        </w:rPr>
        <w:t xml:space="preserve"> Foram usados muitos estímulos (1), entre eles alguns estímulos que neonatais ainda não conseguem reproduzir (2), e a apresentação e o tempo de resposta permitidos (3) eram muito breves.</w:t>
      </w:r>
      <w:r w:rsidR="007F00D6">
        <w:rPr>
          <w:rFonts w:ascii="Times New Roman" w:hAnsi="Times New Roman"/>
        </w:rPr>
        <w:t xml:space="preserve"> Os estímulos apresentados não eram isolados (4), a exposição experimental aos estímulos não era controlada (5), a ordem de apresentação não era contrabalançada (6)</w:t>
      </w:r>
      <w:r w:rsidR="00181BF4">
        <w:rPr>
          <w:rFonts w:ascii="Times New Roman" w:hAnsi="Times New Roman"/>
        </w:rPr>
        <w:t>,</w:t>
      </w:r>
      <w:r w:rsidR="005C4C1A">
        <w:rPr>
          <w:rFonts w:ascii="Times New Roman" w:hAnsi="Times New Roman"/>
        </w:rPr>
        <w:t xml:space="preserve"> os neonatais eram mantidos em uma postura inadequada no colo dos pesquisadores (7)</w:t>
      </w:r>
      <w:r w:rsidR="00181BF4">
        <w:rPr>
          <w:rFonts w:ascii="Times New Roman" w:hAnsi="Times New Roman"/>
        </w:rPr>
        <w:t xml:space="preserve">, decisões </w:t>
      </w:r>
      <w:r w:rsidR="00181BF4" w:rsidRPr="00941A63">
        <w:rPr>
          <w:rFonts w:ascii="Times New Roman" w:hAnsi="Times New Roman"/>
          <w:i/>
        </w:rPr>
        <w:t>ad hoc</w:t>
      </w:r>
      <w:r w:rsidR="00181BF4">
        <w:rPr>
          <w:rFonts w:ascii="Times New Roman" w:hAnsi="Times New Roman"/>
        </w:rPr>
        <w:t xml:space="preserve"> quanto a duração do </w:t>
      </w:r>
      <w:r w:rsidR="00181BF4" w:rsidRPr="00941A63">
        <w:rPr>
          <w:rFonts w:ascii="Times New Roman" w:hAnsi="Times New Roman"/>
          <w:i/>
        </w:rPr>
        <w:t>trial</w:t>
      </w:r>
      <w:r w:rsidR="00181BF4">
        <w:rPr>
          <w:rFonts w:ascii="Times New Roman" w:hAnsi="Times New Roman"/>
        </w:rPr>
        <w:t xml:space="preserve"> produziram desviões significativos (8) e alguns neonatais foram testados em estados de sonolência (9).</w:t>
      </w:r>
      <w:r w:rsidR="00997CC9">
        <w:rPr>
          <w:rFonts w:ascii="Times New Roman" w:hAnsi="Times New Roman"/>
        </w:rPr>
        <w:t xml:space="preserve"> Na análise dos resultados, os critérios usados para classificar respostas foram inadequados (10) e ocorreu seleção de sujeitos na amostra para a análise final (11).</w:t>
      </w:r>
    </w:p>
    <w:p w14:paraId="7136BF71" w14:textId="5C75CC90" w:rsidR="00941A63" w:rsidRDefault="00941A63" w:rsidP="00446F1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Meltzoff e colegas (2017) reanalisaram os dados coletados no estudo original, e conduziram novos testes, tanto um de </w:t>
      </w:r>
      <w:r w:rsidRPr="00941A63">
        <w:rPr>
          <w:rFonts w:ascii="Times New Roman" w:hAnsi="Times New Roman"/>
          <w:i/>
        </w:rPr>
        <w:t>cross-section</w:t>
      </w:r>
      <w:r w:rsidR="00E03D01">
        <w:rPr>
          <w:rFonts w:ascii="Times New Roman" w:hAnsi="Times New Roman"/>
        </w:rPr>
        <w:t xml:space="preserve"> quanto um </w:t>
      </w:r>
      <w:r w:rsidR="00E03D01" w:rsidRPr="00E03D01">
        <w:rPr>
          <w:rFonts w:ascii="Times New Roman" w:hAnsi="Times New Roman"/>
          <w:i/>
        </w:rPr>
        <w:t>longitudinal</w:t>
      </w:r>
      <w:r w:rsidR="00E03D01">
        <w:rPr>
          <w:rFonts w:ascii="Times New Roman" w:hAnsi="Times New Roman"/>
        </w:rPr>
        <w:t>, para reavaliar a imitação de protusão da língua.</w:t>
      </w:r>
      <w:r w:rsidR="005B122D">
        <w:rPr>
          <w:rFonts w:ascii="Times New Roman" w:hAnsi="Times New Roman"/>
        </w:rPr>
        <w:t xml:space="preserve"> Fazendo alguns ajustes nos métodos, os autores encontram efeitos positivos na correlação entre a apresentação e resposta de protusão de língua, corroborando a hipótese de imitação para esse gesto.</w:t>
      </w:r>
    </w:p>
    <w:p w14:paraId="2CDE6A4A" w14:textId="4AE5D841" w:rsidR="00506549" w:rsidRDefault="00C22010" w:rsidP="00446F1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No estudo de re-examinação do estudo original, Meltzoff e colegas (2017) sugerem 5 recomendações de desenhos experimentais.</w:t>
      </w:r>
      <w:r w:rsidR="00BB02B0">
        <w:rPr>
          <w:rFonts w:ascii="Times New Roman" w:hAnsi="Times New Roman"/>
        </w:rPr>
        <w:t xml:space="preserve"> A cada sujeito experimental deve ser apresentado apenas um tipo de modelo (estímulo), de outro modo há riscos de contaminação de um modelo sobre o outro, e um viés para resultados nulos.</w:t>
      </w:r>
      <w:r w:rsidR="00270B8D">
        <w:rPr>
          <w:rFonts w:ascii="Times New Roman" w:hAnsi="Times New Roman"/>
        </w:rPr>
        <w:t xml:space="preserve"> O período de resposta dos infantos deve ser mais longo, pois seu comportamento pode requerer ajustes motores.</w:t>
      </w:r>
      <w:r w:rsidR="005517B6">
        <w:rPr>
          <w:rFonts w:ascii="Times New Roman" w:hAnsi="Times New Roman"/>
        </w:rPr>
        <w:t xml:space="preserve"> O ambiente físico deve ser controlado: as faces destacadas para testar expressões faciais, sons não relacionados diminuídos ao máximo e pais não podem ser informados dos gestos testados para reduzir a prática.</w:t>
      </w:r>
      <w:r w:rsidR="00D96A5E">
        <w:rPr>
          <w:rFonts w:ascii="Times New Roman" w:hAnsi="Times New Roman"/>
        </w:rPr>
        <w:t xml:space="preserve"> O controle do ambiente social deve ser conduzido de forma para tentar anular a influência do experimentador no experimentado.</w:t>
      </w:r>
      <w:r w:rsidR="00BF62ED">
        <w:rPr>
          <w:rFonts w:ascii="Times New Roman" w:hAnsi="Times New Roman"/>
        </w:rPr>
        <w:t xml:space="preserve"> A introdução de novos procedimentos nunca testados devem ser precedidos por testes-piloto.</w:t>
      </w:r>
      <w:r w:rsidR="00506549">
        <w:rPr>
          <w:rFonts w:ascii="Times New Roman" w:hAnsi="Times New Roman"/>
        </w:rPr>
        <w:br w:type="page"/>
      </w:r>
    </w:p>
    <w:p w14:paraId="6EA625B4" w14:textId="5B9C838B" w:rsidR="00446F18" w:rsidRDefault="00000ADC" w:rsidP="00446F18">
      <w:pPr>
        <w:spacing w:line="360" w:lineRule="auto"/>
        <w:jc w:val="both"/>
        <w:rPr>
          <w:rFonts w:ascii="Times New Roman" w:hAnsi="Times New Roman"/>
        </w:rPr>
      </w:pPr>
      <w:r w:rsidRPr="00000ADC">
        <w:rPr>
          <w:rFonts w:ascii="Times New Roman" w:hAnsi="Times New Roman"/>
          <w:b/>
        </w:rPr>
        <w:lastRenderedPageBreak/>
        <w:t>Questões</w:t>
      </w:r>
      <w:r w:rsidR="00EB0865">
        <w:rPr>
          <w:rFonts w:ascii="Times New Roman" w:hAnsi="Times New Roman"/>
        </w:rPr>
        <w:t xml:space="preserve"> do artigo de Susan S. Jones, </w:t>
      </w:r>
      <w:r w:rsidR="00EB0865" w:rsidRPr="00EB0865">
        <w:rPr>
          <w:rFonts w:ascii="Times New Roman" w:hAnsi="Times New Roman"/>
          <w:i/>
        </w:rPr>
        <w:t>The development of imitation in infancy</w:t>
      </w:r>
      <w:r w:rsidR="00EB0865">
        <w:rPr>
          <w:rFonts w:ascii="Times New Roman" w:hAnsi="Times New Roman"/>
        </w:rPr>
        <w:t>. 2009.</w:t>
      </w:r>
    </w:p>
    <w:p w14:paraId="1E6F5945" w14:textId="77777777" w:rsidR="00EB0865" w:rsidRDefault="00EB0865" w:rsidP="00446F18">
      <w:pPr>
        <w:spacing w:line="360" w:lineRule="auto"/>
        <w:jc w:val="both"/>
        <w:rPr>
          <w:rFonts w:ascii="Times New Roman" w:hAnsi="Times New Roman"/>
        </w:rPr>
      </w:pPr>
    </w:p>
    <w:p w14:paraId="30C06384" w14:textId="669E479D" w:rsidR="00EB0865" w:rsidRPr="00EC287B" w:rsidRDefault="00EB0865" w:rsidP="00EC287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EC287B">
        <w:rPr>
          <w:rFonts w:ascii="Times New Roman" w:hAnsi="Times New Roman"/>
        </w:rPr>
        <w:t>A minha primeira</w:t>
      </w:r>
      <w:r w:rsidR="0057011C">
        <w:rPr>
          <w:rFonts w:ascii="Times New Roman" w:hAnsi="Times New Roman"/>
        </w:rPr>
        <w:t xml:space="preserve"> </w:t>
      </w:r>
      <w:r w:rsidRPr="00EC287B">
        <w:rPr>
          <w:rFonts w:ascii="Times New Roman" w:hAnsi="Times New Roman"/>
        </w:rPr>
        <w:t>dúvida é crucial: um comportamento depende de quais fatores para ser considerado imitação? Porque vimos no artigo sobre mímica facial em geladas que essa mímica dependia de uma replicação rápida dentro de 1 segundo. Aí viemos para os artigos da aula do dia 01/Junho, e temos uma discussão sobre imitação em neonatais – se ela seria inata ou aprendida, a depender do momento de tempo que esse comportamento seria apresentado.</w:t>
      </w:r>
      <w:r w:rsidR="00380241" w:rsidRPr="00EC287B">
        <w:rPr>
          <w:rFonts w:ascii="Times New Roman" w:hAnsi="Times New Roman"/>
        </w:rPr>
        <w:t xml:space="preserve"> Ou seja, a meu ver tem um “conflito” entre inato ou aprendido e rápido ou lento (mesmo os mecanismos, até por meio de memória)</w:t>
      </w:r>
      <w:r w:rsidR="00276EE7" w:rsidRPr="00EC287B">
        <w:rPr>
          <w:rFonts w:ascii="Times New Roman" w:hAnsi="Times New Roman"/>
        </w:rPr>
        <w:t xml:space="preserve"> e automático ou cognitivo</w:t>
      </w:r>
      <w:r w:rsidR="00380241" w:rsidRPr="00EC287B">
        <w:rPr>
          <w:rFonts w:ascii="Times New Roman" w:hAnsi="Times New Roman"/>
        </w:rPr>
        <w:t>.</w:t>
      </w:r>
    </w:p>
    <w:p w14:paraId="411FD1B8" w14:textId="7D119C5B" w:rsidR="00EC287B" w:rsidRDefault="00EC287B" w:rsidP="00EC287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autora Susan S. Jones faz uma relação entre imitação e um comportamento complexo, por isso ela diferencia a imitação de um “acoplamento comportamental”.</w:t>
      </w:r>
    </w:p>
    <w:p w14:paraId="446B1DDA" w14:textId="2A0C72EE" w:rsidR="00253321" w:rsidRDefault="00253321" w:rsidP="00EC287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Nesse sentido, dois tipos de comportamentos “imitativos” poderiam ser observados: um de acoplamento comportamental, que independe (até certo ponto mínimo de desenvolvimento neonatal) do tempo de vida do animal; e outro, mais complexo, cognitivo, que por isso mesmo depende de um desenvolvimento “aprendido”, dos sistemas sensoriomotores e cognitivos.</w:t>
      </w:r>
    </w:p>
    <w:p w14:paraId="736ECF65" w14:textId="77777777" w:rsidR="00F473E2" w:rsidRDefault="00F473E2" w:rsidP="00EC287B">
      <w:pPr>
        <w:spacing w:line="360" w:lineRule="auto"/>
        <w:jc w:val="both"/>
        <w:rPr>
          <w:rFonts w:ascii="Times New Roman" w:hAnsi="Times New Roman"/>
        </w:rPr>
      </w:pPr>
    </w:p>
    <w:p w14:paraId="7D17530B" w14:textId="3BA5E908" w:rsidR="00F473E2" w:rsidRPr="00CB5483" w:rsidRDefault="00F473E2" w:rsidP="00CB54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B5483">
        <w:rPr>
          <w:rFonts w:ascii="Times New Roman" w:hAnsi="Times New Roman"/>
        </w:rPr>
        <w:t xml:space="preserve">Os neurônios-espelho, como é apresentado pela autora – dentro de mecanismos inatos que apoiariam a hipótese de </w:t>
      </w:r>
      <w:r w:rsidR="004133CD" w:rsidRPr="00CB5483">
        <w:rPr>
          <w:rFonts w:ascii="Times New Roman" w:hAnsi="Times New Roman"/>
        </w:rPr>
        <w:t>imita</w:t>
      </w:r>
      <w:r w:rsidR="007476B1" w:rsidRPr="00CB5483">
        <w:rPr>
          <w:rFonts w:ascii="Times New Roman" w:hAnsi="Times New Roman"/>
        </w:rPr>
        <w:t>ção em neonatais, - designam a eles</w:t>
      </w:r>
      <w:r w:rsidRPr="00CB5483">
        <w:rPr>
          <w:rFonts w:ascii="Times New Roman" w:hAnsi="Times New Roman"/>
        </w:rPr>
        <w:t xml:space="preserve"> um papel </w:t>
      </w:r>
      <w:r w:rsidR="004133CD" w:rsidRPr="00CB5483">
        <w:rPr>
          <w:rFonts w:ascii="Times New Roman" w:hAnsi="Times New Roman"/>
        </w:rPr>
        <w:t>que até então não tinha pensado: eles devem ser capazes de representar um plano motor (pela observação de comportamentos de outros), mesmo que o animal ainda não possua todo repertório motor para executá-lo, o que me parece bem estranho (partindo do pressuposto de ser um sistema inato). Por outro lado, existe uma discussão se os neurônios-espelho seriam inatos ou resultados de processos associativos, derivados da experiência e aprendizado.</w:t>
      </w:r>
      <w:r w:rsidR="007476B1" w:rsidRPr="00CB5483">
        <w:rPr>
          <w:rFonts w:ascii="Times New Roman" w:hAnsi="Times New Roman"/>
        </w:rPr>
        <w:t xml:space="preserve"> E a autora não toca nessa discussão. O que acarretaria de diferença para sua interpretação e papel na imitação?</w:t>
      </w:r>
    </w:p>
    <w:p w14:paraId="0D3B6BDE" w14:textId="50EE60BE" w:rsidR="00CB5483" w:rsidRPr="00CB5483" w:rsidRDefault="00CB5483" w:rsidP="00CB54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autora, na parte de neurônios-espelho, </w:t>
      </w:r>
      <w:r w:rsidR="00B97A35">
        <w:rPr>
          <w:rFonts w:ascii="Times New Roman" w:hAnsi="Times New Roman"/>
        </w:rPr>
        <w:t>fala (rapidamente) sobre o papel do sistema visual nesse processo imitativo, algo que me parece fundamental e não discutido nesses artigos da aula sobre imitação.</w:t>
      </w:r>
      <w:r w:rsidR="00732072">
        <w:rPr>
          <w:rFonts w:ascii="Times New Roman" w:hAnsi="Times New Roman"/>
        </w:rPr>
        <w:t xml:space="preserve"> Como a autora fala, a imaturidade do sistema visual pode ser a causa de ausência de imitação em animais e humanos muito jovens.</w:t>
      </w:r>
      <w:r w:rsidR="00A42F09">
        <w:rPr>
          <w:rFonts w:ascii="Times New Roman" w:hAnsi="Times New Roman"/>
        </w:rPr>
        <w:br/>
      </w:r>
      <w:r w:rsidR="00A42F09">
        <w:rPr>
          <w:rFonts w:ascii="Times New Roman" w:hAnsi="Times New Roman"/>
        </w:rPr>
        <w:lastRenderedPageBreak/>
        <w:t>Como esperar a imitação se falta ao sistema perceptual do indivíduo a capacidade de discriminação de expressões faciais?</w:t>
      </w:r>
      <w:bookmarkStart w:id="0" w:name="_GoBack"/>
      <w:bookmarkEnd w:id="0"/>
    </w:p>
    <w:sectPr w:rsidR="00CB5483" w:rsidRPr="00CB5483" w:rsidSect="00250F25">
      <w:pgSz w:w="11900" w:h="16840"/>
      <w:pgMar w:top="1440" w:right="1701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D46"/>
    <w:multiLevelType w:val="hybridMultilevel"/>
    <w:tmpl w:val="7E0055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25"/>
    <w:rsid w:val="00000ADC"/>
    <w:rsid w:val="0001400C"/>
    <w:rsid w:val="00156F71"/>
    <w:rsid w:val="00181BF4"/>
    <w:rsid w:val="001D7E46"/>
    <w:rsid w:val="00250F25"/>
    <w:rsid w:val="00253321"/>
    <w:rsid w:val="00270B8D"/>
    <w:rsid w:val="00276EE7"/>
    <w:rsid w:val="00380241"/>
    <w:rsid w:val="003B7377"/>
    <w:rsid w:val="004133CD"/>
    <w:rsid w:val="00446F18"/>
    <w:rsid w:val="00506549"/>
    <w:rsid w:val="005517B6"/>
    <w:rsid w:val="0057011C"/>
    <w:rsid w:val="00576F71"/>
    <w:rsid w:val="005B122D"/>
    <w:rsid w:val="005C4C1A"/>
    <w:rsid w:val="00710AF1"/>
    <w:rsid w:val="00732072"/>
    <w:rsid w:val="007476B1"/>
    <w:rsid w:val="007F00D6"/>
    <w:rsid w:val="0087531D"/>
    <w:rsid w:val="00941A63"/>
    <w:rsid w:val="00997CC9"/>
    <w:rsid w:val="00A42F09"/>
    <w:rsid w:val="00B25446"/>
    <w:rsid w:val="00B97A35"/>
    <w:rsid w:val="00BB02B0"/>
    <w:rsid w:val="00BF62ED"/>
    <w:rsid w:val="00C22010"/>
    <w:rsid w:val="00CB5483"/>
    <w:rsid w:val="00CF7A0E"/>
    <w:rsid w:val="00D96A5E"/>
    <w:rsid w:val="00DC4DBF"/>
    <w:rsid w:val="00E03D01"/>
    <w:rsid w:val="00EB0865"/>
    <w:rsid w:val="00EC287B"/>
    <w:rsid w:val="00F4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44D6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745</Words>
  <Characters>4252</Characters>
  <Application>Microsoft Macintosh Word</Application>
  <DocSecurity>0</DocSecurity>
  <Lines>35</Lines>
  <Paragraphs>9</Paragraphs>
  <ScaleCrop>false</ScaleCrop>
  <Company>FEA USP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Barana</dc:creator>
  <cp:keywords/>
  <dc:description/>
  <cp:lastModifiedBy>Richard Barana</cp:lastModifiedBy>
  <cp:revision>35</cp:revision>
  <dcterms:created xsi:type="dcterms:W3CDTF">2022-06-01T13:44:00Z</dcterms:created>
  <dcterms:modified xsi:type="dcterms:W3CDTF">2022-06-01T18:38:00Z</dcterms:modified>
</cp:coreProperties>
</file>