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768A" w14:textId="67FC1D22" w:rsidR="009A4284" w:rsidRPr="00DE2543" w:rsidRDefault="009A4284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Aprendizagem Social: uma Visão Evolucionista – Aula 11 de maio</w:t>
      </w:r>
    </w:p>
    <w:p w14:paraId="77CF71A8" w14:textId="3A4C547F" w:rsidR="009A4284" w:rsidRDefault="009A4284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E2543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1D5268D3" w14:textId="77777777" w:rsidR="00DE2543" w:rsidRPr="00DE2543" w:rsidRDefault="00DE2543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FD220D6" w14:textId="4D26DC80" w:rsidR="00A86EA7" w:rsidRPr="00DE2543" w:rsidRDefault="009A4284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t>Questões e reflexões sobre o texto “Desenvolvimento motor, construção de nicho e nicho de desenvolvimento” de Briseida Dôgo de Resende</w:t>
      </w:r>
    </w:p>
    <w:p w14:paraId="66E6074B" w14:textId="06A88833" w:rsidR="009A4284" w:rsidRDefault="002C078A" w:rsidP="002C07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leitura deste capítulo foi bastante prazerosa e interessante. Gostei especialmente da dimensão histórica que a autora trás dos diferentes modos de entender a cognição, do behaviorismo para ciências cognitivas, conexionismo e abordagens corporeadas da cognição. </w:t>
      </w:r>
      <w:r w:rsidR="009145EC">
        <w:rPr>
          <w:rFonts w:ascii="Times New Roman" w:hAnsi="Times New Roman" w:cs="Times New Roman"/>
          <w:sz w:val="24"/>
          <w:szCs w:val="24"/>
          <w:lang w:val="pt-BR"/>
        </w:rPr>
        <w:t xml:space="preserve">Apesar de abordar conceitos complexos, o texto é didático e usa de exemplos que facilitam muito o entendimento destes. </w:t>
      </w:r>
    </w:p>
    <w:p w14:paraId="6181EBE6" w14:textId="066F134B" w:rsidR="00241AC1" w:rsidRDefault="009145EC" w:rsidP="001308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Outro aspecto que achei interessante é que esse capítulo convers</w:t>
      </w:r>
      <w:r w:rsidR="001308C2">
        <w:rPr>
          <w:rFonts w:ascii="Times New Roman" w:hAnsi="Times New Roman" w:cs="Times New Roman"/>
          <w:sz w:val="24"/>
          <w:szCs w:val="24"/>
          <w:lang w:val="pt-BR"/>
        </w:rPr>
        <w:t>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muito com os artigos lidos nas aulas</w:t>
      </w:r>
      <w:r w:rsidR="001308C2">
        <w:rPr>
          <w:rFonts w:ascii="Times New Roman" w:hAnsi="Times New Roman" w:cs="Times New Roman"/>
          <w:sz w:val="24"/>
          <w:szCs w:val="24"/>
          <w:lang w:val="pt-BR"/>
        </w:rPr>
        <w:t xml:space="preserve"> anteriores e com o texto de Flynn e colegas que lemos para essa aula. Percebo que tive uma leitura mais cuidadosa e crítica, no sentido de perceber determinadas nuances e conexões entre as leituras. </w:t>
      </w:r>
      <w:r w:rsidR="00F86F88">
        <w:rPr>
          <w:rFonts w:ascii="Times New Roman" w:hAnsi="Times New Roman" w:cs="Times New Roman"/>
          <w:sz w:val="24"/>
          <w:szCs w:val="24"/>
          <w:lang w:val="pt-BR"/>
        </w:rPr>
        <w:t xml:space="preserve">Por exemplo, quando a autora cita o estudo da percussão e biomecânica na quebra de cocos por macacos-prego para compreender a complexidade cognitiva envolvida nesta tarefa, faz questão de argumentar que o comportamento complexo pode ser </w:t>
      </w:r>
      <w:r w:rsidR="00241AC1">
        <w:rPr>
          <w:rFonts w:ascii="Times New Roman" w:hAnsi="Times New Roman" w:cs="Times New Roman"/>
          <w:sz w:val="24"/>
          <w:szCs w:val="24"/>
          <w:lang w:val="pt-BR"/>
        </w:rPr>
        <w:t>abordado sem recorrer a explicações de cognição centrada no indivíduo - no sentido de dizer que o indivíduo estava “planejando” determinada ação – que nada adicionam a discussão. Essa colocação é bastante distinta do texto de Huffman e colegas que lemos na aula passada sobre macacos japoneses e vai na linha do que Fragaszy e Perry defendem em seu capítulo sobre a biologia das tradições.</w:t>
      </w:r>
    </w:p>
    <w:p w14:paraId="6E43DE3D" w14:textId="698E0BC6" w:rsidR="00A15859" w:rsidRDefault="00A15859" w:rsidP="001308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seguir pontuarei algumas dúvidas e reflexões mais específicas que surgiram no decorrer da leitura:</w:t>
      </w:r>
    </w:p>
    <w:p w14:paraId="0966927C" w14:textId="61FF7172" w:rsidR="00A15859" w:rsidRDefault="00A23484" w:rsidP="00A158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parágrafo que a cognição corporeada começa a ser abordada, há a seguinte citação: “os processos cognitivos emergem em cada indivíduo da forma única pela qual sua estrutura morfológica e suas capacidades motoras e sensoriais permitem que ele se engaje com sucesso em seu ambiente, produzindo comportamento adaptativo e complexo”. Esse comportamento será sempre adaptativo? </w:t>
      </w:r>
      <w:r w:rsidR="0015370B">
        <w:rPr>
          <w:rFonts w:ascii="Times New Roman" w:hAnsi="Times New Roman" w:cs="Times New Roman"/>
          <w:sz w:val="24"/>
          <w:szCs w:val="24"/>
          <w:lang w:val="pt-BR"/>
        </w:rPr>
        <w:t xml:space="preserve">Os processos cognitivos serão considerados assim, apenas se há </w:t>
      </w:r>
      <w:r w:rsidR="0015370B">
        <w:rPr>
          <w:rFonts w:ascii="Times New Roman" w:hAnsi="Times New Roman" w:cs="Times New Roman"/>
          <w:sz w:val="24"/>
          <w:szCs w:val="24"/>
          <w:lang w:val="pt-BR"/>
        </w:rPr>
        <w:lastRenderedPageBreak/>
        <w:t>sucesso entre o engajamento das capacidades motoras, sensoriais e morfologia e o ambiente?</w:t>
      </w:r>
    </w:p>
    <w:p w14:paraId="1FB01AFA" w14:textId="39179359" w:rsidR="0015370B" w:rsidRDefault="0015370B" w:rsidP="00A158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os defensores das abordagens corporeadas o cérebro seria um componente fisiológico dentro da cadeia de processos </w:t>
      </w:r>
      <w:r w:rsidR="002D362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86919">
        <w:rPr>
          <w:rFonts w:ascii="Times New Roman" w:hAnsi="Times New Roman" w:cs="Times New Roman"/>
          <w:sz w:val="24"/>
          <w:szCs w:val="24"/>
          <w:lang w:val="pt-BR"/>
        </w:rPr>
        <w:t xml:space="preserve"> seria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sobretudo voltado para ação. </w:t>
      </w:r>
      <w:r w:rsidR="00886919">
        <w:rPr>
          <w:rFonts w:ascii="Times New Roman" w:hAnsi="Times New Roman" w:cs="Times New Roman"/>
          <w:sz w:val="24"/>
          <w:szCs w:val="24"/>
          <w:lang w:val="pt-BR"/>
        </w:rPr>
        <w:t xml:space="preserve">Entendo e concordo que o cérebro é </w:t>
      </w:r>
      <w:r w:rsidR="00886919">
        <w:rPr>
          <w:rFonts w:ascii="Times New Roman" w:hAnsi="Times New Roman" w:cs="Times New Roman"/>
          <w:i/>
          <w:iCs/>
          <w:sz w:val="24"/>
          <w:szCs w:val="24"/>
          <w:lang w:val="pt-BR"/>
        </w:rPr>
        <w:t>parte</w:t>
      </w:r>
      <w:r w:rsidR="00886919">
        <w:rPr>
          <w:rFonts w:ascii="Times New Roman" w:hAnsi="Times New Roman" w:cs="Times New Roman"/>
          <w:sz w:val="24"/>
          <w:szCs w:val="24"/>
          <w:lang w:val="pt-BR"/>
        </w:rPr>
        <w:t xml:space="preserve"> do sistema, entretanto, não entendi porque ele seria voltado principalmente para ação. Entendo que ele estaria presente </w:t>
      </w:r>
      <w:r w:rsidR="002D362E">
        <w:rPr>
          <w:rFonts w:ascii="Times New Roman" w:hAnsi="Times New Roman" w:cs="Times New Roman"/>
          <w:sz w:val="24"/>
          <w:szCs w:val="24"/>
          <w:lang w:val="pt-BR"/>
        </w:rPr>
        <w:t xml:space="preserve">tanto </w:t>
      </w:r>
      <w:r w:rsidR="00886919">
        <w:rPr>
          <w:rFonts w:ascii="Times New Roman" w:hAnsi="Times New Roman" w:cs="Times New Roman"/>
          <w:sz w:val="24"/>
          <w:szCs w:val="24"/>
          <w:lang w:val="pt-BR"/>
        </w:rPr>
        <w:t xml:space="preserve">na cadeia de percepção, </w:t>
      </w:r>
      <w:r w:rsidR="002D362E">
        <w:rPr>
          <w:rFonts w:ascii="Times New Roman" w:hAnsi="Times New Roman" w:cs="Times New Roman"/>
          <w:sz w:val="24"/>
          <w:szCs w:val="24"/>
          <w:lang w:val="pt-BR"/>
        </w:rPr>
        <w:t>quanto</w:t>
      </w:r>
      <w:r w:rsidR="00886919">
        <w:rPr>
          <w:rFonts w:ascii="Times New Roman" w:hAnsi="Times New Roman" w:cs="Times New Roman"/>
          <w:sz w:val="24"/>
          <w:szCs w:val="24"/>
          <w:lang w:val="pt-BR"/>
        </w:rPr>
        <w:t xml:space="preserve"> na de ação. </w:t>
      </w:r>
    </w:p>
    <w:p w14:paraId="0C7FEC1D" w14:textId="09A99215" w:rsidR="00886919" w:rsidRDefault="00886919" w:rsidP="00A158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Zona de Desenvolvimento Proximal proposta por Vygotsky é definida como a distância entre o nível de desenvolvimento real (capacidade de resolver um problema sem ajuda) e o nível de desenvolvimento potencial (resolução de um problema com ajuda de outro indivíduo). Esse conceito remete então ao apoio social (</w:t>
      </w:r>
      <w:r w:rsidRPr="00886919">
        <w:rPr>
          <w:rFonts w:ascii="Times New Roman" w:hAnsi="Times New Roman" w:cs="Times New Roman"/>
          <w:i/>
          <w:iCs/>
          <w:sz w:val="24"/>
          <w:szCs w:val="24"/>
          <w:lang w:val="pt-BR"/>
        </w:rPr>
        <w:t>social scaffolding</w:t>
      </w:r>
      <w:r>
        <w:rPr>
          <w:rFonts w:ascii="Times New Roman" w:hAnsi="Times New Roman" w:cs="Times New Roman"/>
          <w:sz w:val="24"/>
          <w:szCs w:val="24"/>
          <w:lang w:val="pt-BR"/>
        </w:rPr>
        <w:t>) bastante presente na espécie humana. A partir disso, fiquei refl</w:t>
      </w:r>
      <w:r w:rsidR="00EA30D1">
        <w:rPr>
          <w:rFonts w:ascii="Times New Roman" w:hAnsi="Times New Roman" w:cs="Times New Roman"/>
          <w:sz w:val="24"/>
          <w:szCs w:val="24"/>
          <w:lang w:val="pt-BR"/>
        </w:rPr>
        <w:t xml:space="preserve">etindo o quanto o </w:t>
      </w:r>
      <w:r w:rsidR="00EA30D1" w:rsidRPr="00EA30D1">
        <w:rPr>
          <w:rFonts w:ascii="Times New Roman" w:hAnsi="Times New Roman" w:cs="Times New Roman"/>
          <w:i/>
          <w:iCs/>
          <w:sz w:val="24"/>
          <w:szCs w:val="24"/>
          <w:lang w:val="pt-BR"/>
        </w:rPr>
        <w:t>social scaffolding</w:t>
      </w:r>
      <w:r w:rsidR="00EA30D1">
        <w:rPr>
          <w:rFonts w:ascii="Times New Roman" w:hAnsi="Times New Roman" w:cs="Times New Roman"/>
          <w:sz w:val="24"/>
          <w:szCs w:val="24"/>
          <w:lang w:val="pt-BR"/>
        </w:rPr>
        <w:t xml:space="preserve"> foi fundamental na pandemia de COVID-19</w:t>
      </w:r>
      <w:r w:rsidR="001734B2">
        <w:rPr>
          <w:rFonts w:ascii="Times New Roman" w:hAnsi="Times New Roman" w:cs="Times New Roman"/>
          <w:sz w:val="24"/>
          <w:szCs w:val="24"/>
          <w:lang w:val="pt-BR"/>
        </w:rPr>
        <w:t xml:space="preserve"> (desconsiderando aqui todos os atrasos que a ignorância trouxe)</w:t>
      </w:r>
      <w:r w:rsidR="00EA30D1">
        <w:rPr>
          <w:rFonts w:ascii="Times New Roman" w:hAnsi="Times New Roman" w:cs="Times New Roman"/>
          <w:sz w:val="24"/>
          <w:szCs w:val="24"/>
          <w:lang w:val="pt-BR"/>
        </w:rPr>
        <w:t xml:space="preserve">. Os avanços para compreender a doença, descobrir tratamentos e elaborar vacinas foram inacreditavelmente rápidos, especialmente porque cientistas de diversas partes do mundo estavam mobilizados e se “ajudando” para resolver o problema em questão.  Além disso, é interessante o quanto a construção de nicho foi fundamental para viabilizar esse processo através da troca de informações via internet e artigos publicados em livre acesso antes mesmo de serem aceitos por </w:t>
      </w:r>
      <w:r w:rsidR="002D362E">
        <w:rPr>
          <w:rFonts w:ascii="Times New Roman" w:hAnsi="Times New Roman" w:cs="Times New Roman"/>
          <w:sz w:val="24"/>
          <w:szCs w:val="24"/>
          <w:lang w:val="pt-BR"/>
        </w:rPr>
        <w:t>periódicos de revisão por pares</w:t>
      </w:r>
      <w:r w:rsidR="00EA30D1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14:paraId="39235091" w14:textId="173F72BF" w:rsidR="00645F05" w:rsidRDefault="001734B2" w:rsidP="00B365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conceito de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Umwelt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nos lembra que a compreensão que o animal tem do mundo é baseada na forma como ele percebe e age nesse mundo. Isso é especialmente importante para os estudos com animais não-humanos que frequentemente não aplicam esse conceito para pensar </w:t>
      </w:r>
      <w:r w:rsidR="00B365EF">
        <w:rPr>
          <w:rFonts w:ascii="Times New Roman" w:hAnsi="Times New Roman" w:cs="Times New Roman"/>
          <w:sz w:val="24"/>
          <w:szCs w:val="24"/>
          <w:lang w:val="pt-BR"/>
        </w:rPr>
        <w:t>em seus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desenhos experimentais. </w:t>
      </w:r>
      <w:r w:rsidR="00B365EF">
        <w:rPr>
          <w:rFonts w:ascii="Times New Roman" w:hAnsi="Times New Roman" w:cs="Times New Roman"/>
          <w:sz w:val="24"/>
          <w:szCs w:val="24"/>
          <w:lang w:val="pt-BR"/>
        </w:rPr>
        <w:t xml:space="preserve">Um exemplo da não aplicação do </w:t>
      </w:r>
      <w:r w:rsidR="00B365E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Umwelt </w:t>
      </w:r>
      <w:r w:rsidR="00B365EF">
        <w:rPr>
          <w:rFonts w:ascii="Times New Roman" w:hAnsi="Times New Roman" w:cs="Times New Roman"/>
          <w:sz w:val="24"/>
          <w:szCs w:val="24"/>
          <w:lang w:val="pt-BR"/>
        </w:rPr>
        <w:t xml:space="preserve">é o famoso teste do espelho. Esse teste foi muito usado para estudar a autoconsciência na espécie humana, ou seja, quando os humanos começavam a ser capazes de perceber que a imagem refletida no espelho era a sua própria e não associar que a imagem era de um outro indivíduo. </w:t>
      </w:r>
      <w:r w:rsidR="00D523E8">
        <w:rPr>
          <w:rFonts w:ascii="Times New Roman" w:hAnsi="Times New Roman" w:cs="Times New Roman"/>
          <w:sz w:val="24"/>
          <w:szCs w:val="24"/>
          <w:lang w:val="pt-BR"/>
        </w:rPr>
        <w:t xml:space="preserve">A partir disso, os cientistas começaram a aplicar esse teste com outras espécies de animais para verificar se elas teriam ou não essa autoconsciência. Esse teste foi realizado com cães e estes pareceram não se auto </w:t>
      </w:r>
      <w:r w:rsidR="00D523E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reconhecerem, entretanto, diversas críticas foram realizadas </w:t>
      </w:r>
      <w:r w:rsidR="00645F05">
        <w:rPr>
          <w:rFonts w:ascii="Times New Roman" w:hAnsi="Times New Roman" w:cs="Times New Roman"/>
          <w:sz w:val="24"/>
          <w:szCs w:val="24"/>
          <w:lang w:val="pt-BR"/>
        </w:rPr>
        <w:t>já que</w:t>
      </w:r>
      <w:r w:rsidR="00D523E8">
        <w:rPr>
          <w:rFonts w:ascii="Times New Roman" w:hAnsi="Times New Roman" w:cs="Times New Roman"/>
          <w:sz w:val="24"/>
          <w:szCs w:val="24"/>
          <w:lang w:val="pt-BR"/>
        </w:rPr>
        <w:t xml:space="preserve"> os cães percebem seu mundo principalmente através do olfato, diferentemente da espécie humana</w:t>
      </w:r>
      <w:r w:rsidR="00645F05">
        <w:rPr>
          <w:rFonts w:ascii="Times New Roman" w:hAnsi="Times New Roman" w:cs="Times New Roman"/>
          <w:sz w:val="24"/>
          <w:szCs w:val="24"/>
          <w:lang w:val="pt-BR"/>
        </w:rPr>
        <w:t>. Portanto, não tem sentido realizar um teste desse tipo com cães, muito menos tirar conclusões a partir dele.</w:t>
      </w:r>
      <w:r w:rsidR="00360CB8">
        <w:rPr>
          <w:rFonts w:ascii="Times New Roman" w:hAnsi="Times New Roman" w:cs="Times New Roman"/>
          <w:sz w:val="24"/>
          <w:szCs w:val="24"/>
          <w:lang w:val="pt-BR"/>
        </w:rPr>
        <w:t xml:space="preserve"> É necessário sempre voltar ao conceito de </w:t>
      </w:r>
      <w:r w:rsidR="00360CB8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Umwelt </w:t>
      </w:r>
      <w:r w:rsidR="00360CB8">
        <w:rPr>
          <w:rFonts w:ascii="Times New Roman" w:hAnsi="Times New Roman" w:cs="Times New Roman"/>
          <w:sz w:val="24"/>
          <w:szCs w:val="24"/>
          <w:lang w:val="pt-BR"/>
        </w:rPr>
        <w:t xml:space="preserve">quando pensarmos em nossos desenhos experimentais na Etologia. </w:t>
      </w:r>
    </w:p>
    <w:p w14:paraId="59E1C655" w14:textId="2C4AD0B0" w:rsidR="001308C2" w:rsidRDefault="00645F05" w:rsidP="00B365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Achei bastante interessante o fato de que macacos-prego não apresentam diversos comportamentos relacionados a quebra de coco em cativeiro. Esse fato ressalta mais uma vez a importância de estudos naturalísticos e de que nem sempre as vantagens de estudos realizados em cativeiro</w:t>
      </w:r>
      <w:r w:rsidR="003E08AE">
        <w:rPr>
          <w:rFonts w:ascii="Times New Roman" w:hAnsi="Times New Roman" w:cs="Times New Roman"/>
          <w:sz w:val="24"/>
          <w:szCs w:val="24"/>
          <w:lang w:val="pt-BR"/>
        </w:rPr>
        <w:t xml:space="preserve">, como o controle de variáveis, superam as possíveis dificuldades de se realizar estudos no ambiente natural desses animais. </w:t>
      </w:r>
    </w:p>
    <w:p w14:paraId="4D34CA4D" w14:textId="6EA28AFC" w:rsidR="003E08AE" w:rsidRPr="001E0502" w:rsidRDefault="003E08AE" w:rsidP="00B365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 fim da página 47, a autora começa introduzindo rapidamente um estudo sobre a variabilidade comportamental ao longo da aprendizagem no comportamento de quebra de cocos e</w:t>
      </w:r>
      <w:r w:rsidR="00360CB8">
        <w:rPr>
          <w:rFonts w:ascii="Times New Roman" w:hAnsi="Times New Roman" w:cs="Times New Roman"/>
          <w:sz w:val="24"/>
          <w:szCs w:val="24"/>
          <w:lang w:val="pt-BR"/>
        </w:rPr>
        <w:t xml:space="preserve"> afirma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a teoria biomecânica diz que os sistemas tendem à estabilidade, mas que, quando instáveis, apresentam alta variabilidade. Portanto, uma hipótese possível é que essa variabilidade comportamental vai diminuindo conforme os indivíduos vão ficando mais velhos. </w:t>
      </w:r>
      <w:r w:rsidR="00360CB8">
        <w:rPr>
          <w:rFonts w:ascii="Times New Roman" w:hAnsi="Times New Roman" w:cs="Times New Roman"/>
          <w:sz w:val="24"/>
          <w:szCs w:val="24"/>
          <w:lang w:val="pt-BR"/>
        </w:rPr>
        <w:t xml:space="preserve">O que seria essa “estabilidade”? Porque penso que a variabilidade individual ainda vai existir, uma vez que o aprendizado não é passado como um “pacote” de um indivíduo para o outro e que a “técnica” em questão irá ser performada de forma diferente a partir das características e do desenvolvimento de cada indivíduo em si.  </w:t>
      </w:r>
    </w:p>
    <w:p w14:paraId="61454685" w14:textId="39AF3C9A" w:rsidR="009A4284" w:rsidRPr="00DE2543" w:rsidRDefault="009A4284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2B4A316" w14:textId="36E12CE1" w:rsidR="009A4284" w:rsidRPr="00DE2543" w:rsidRDefault="009A4284" w:rsidP="00DE25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E2543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14:paraId="39E0F211" w14:textId="21F9A31E" w:rsidR="009A4284" w:rsidRPr="00D1114C" w:rsidRDefault="009A4284" w:rsidP="00DE25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do Texto “Developmental niche construction” de Emma G. Flynn, Kevin N. Laland, Rachel L. Kendal and Jeremy R. Kendal</w:t>
      </w:r>
    </w:p>
    <w:p w14:paraId="77837BD1" w14:textId="0AAFE59E" w:rsidR="009A4284" w:rsidRPr="004A78C1" w:rsidRDefault="004A78C1" w:rsidP="004A78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objetivo do artigo é demonstrar que é possível </w:t>
      </w:r>
      <w:r w:rsidR="00D23778">
        <w:rPr>
          <w:rFonts w:ascii="Times New Roman" w:hAnsi="Times New Roman" w:cs="Times New Roman"/>
          <w:sz w:val="24"/>
          <w:szCs w:val="24"/>
          <w:lang w:val="pt-BR"/>
        </w:rPr>
        <w:t>aproximar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iências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B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iológicas e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ociais, através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das interfaces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entre a Teoria de Construção de Nicho e a Psicologia do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esenvolvimento. </w:t>
      </w:r>
      <w:r w:rsidR="00926544">
        <w:rPr>
          <w:rFonts w:ascii="Times New Roman" w:hAnsi="Times New Roman" w:cs="Times New Roman"/>
          <w:sz w:val="24"/>
          <w:szCs w:val="24"/>
          <w:lang w:val="pt-BR"/>
        </w:rPr>
        <w:t>Para isso</w:t>
      </w:r>
      <w:r w:rsidR="00A52E57">
        <w:rPr>
          <w:rFonts w:ascii="Times New Roman" w:hAnsi="Times New Roman" w:cs="Times New Roman"/>
          <w:sz w:val="24"/>
          <w:szCs w:val="24"/>
          <w:lang w:val="pt-BR"/>
        </w:rPr>
        <w:t>, os autores irão demonstrar como a construção de ambiente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52E57">
        <w:rPr>
          <w:rFonts w:ascii="Times New Roman" w:hAnsi="Times New Roman" w:cs="Times New Roman"/>
          <w:sz w:val="24"/>
          <w:szCs w:val="24"/>
          <w:lang w:val="pt-BR"/>
        </w:rPr>
        <w:t xml:space="preserve"> de aprendizagem por indivíduos que 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>já estão inseridos nessa cultura (normalmente adultos) influencia a aquisição de crenças e práticas culturais pelas crianças que são participantes ativos nesse processo de aprendizagem. Essa demonstração será feita por meio d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 xml:space="preserve">a descrição de 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>quatro processos</w:t>
      </w:r>
      <w:r w:rsidR="00D23778">
        <w:rPr>
          <w:rFonts w:ascii="Times New Roman" w:hAnsi="Times New Roman" w:cs="Times New Roman"/>
          <w:sz w:val="24"/>
          <w:szCs w:val="24"/>
          <w:lang w:val="pt-BR"/>
        </w:rPr>
        <w:t xml:space="preserve"> que integram esses dois campos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>: pedagogia natural</w:t>
      </w:r>
      <w:r w:rsidR="001C2617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 xml:space="preserve"> teoria da atividade</w:t>
      </w:r>
      <w:r w:rsidR="001C2617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 xml:space="preserve"> cognição distribuída</w:t>
      </w:r>
      <w:r w:rsidR="001C2617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F4B59">
        <w:rPr>
          <w:rFonts w:ascii="Times New Roman" w:hAnsi="Times New Roman" w:cs="Times New Roman"/>
          <w:sz w:val="24"/>
          <w:szCs w:val="24"/>
          <w:lang w:val="pt-BR"/>
        </w:rPr>
        <w:t xml:space="preserve"> e aprendizagem situada. </w:t>
      </w:r>
      <w:r w:rsidR="001C2617">
        <w:rPr>
          <w:rFonts w:ascii="Times New Roman" w:hAnsi="Times New Roman" w:cs="Times New Roman"/>
          <w:sz w:val="24"/>
          <w:szCs w:val="24"/>
          <w:lang w:val="pt-BR"/>
        </w:rPr>
        <w:t>A pedagogia natural, onde um adulto auxilia a criança a adquirir o comportamento cultural por meio de demonstrações de aspectos relevantes d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B34DE5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 w:rsidR="001C2617">
        <w:rPr>
          <w:rFonts w:ascii="Times New Roman" w:hAnsi="Times New Roman" w:cs="Times New Roman"/>
          <w:sz w:val="24"/>
          <w:szCs w:val="24"/>
          <w:lang w:val="pt-BR"/>
        </w:rPr>
        <w:t xml:space="preserve">comportamento, 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>impacta o aprendizado e aplicação do conhecimento pela criança.</w:t>
      </w:r>
      <w:r w:rsidR="00AF60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248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F60F6">
        <w:rPr>
          <w:rFonts w:ascii="Times New Roman" w:hAnsi="Times New Roman" w:cs="Times New Roman"/>
          <w:sz w:val="24"/>
          <w:szCs w:val="24"/>
          <w:lang w:val="pt-BR"/>
        </w:rPr>
        <w:t xml:space="preserve"> criança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>, por sua vez,</w:t>
      </w:r>
      <w:r w:rsidR="00AF60F6">
        <w:rPr>
          <w:rFonts w:ascii="Times New Roman" w:hAnsi="Times New Roman" w:cs="Times New Roman"/>
          <w:sz w:val="24"/>
          <w:szCs w:val="24"/>
          <w:lang w:val="pt-BR"/>
        </w:rPr>
        <w:t xml:space="preserve"> não é passiva ao receber as instruções de outros indivíduos </w:t>
      </w:r>
      <w:r w:rsidR="00472487">
        <w:rPr>
          <w:rFonts w:ascii="Times New Roman" w:hAnsi="Times New Roman" w:cs="Times New Roman"/>
          <w:sz w:val="24"/>
          <w:szCs w:val="24"/>
          <w:lang w:val="pt-BR"/>
        </w:rPr>
        <w:t xml:space="preserve">e direciona seu próprio aprendizado moldando seu ambiente, aspecto que é evidenciado 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>pela teoria da atividade</w:t>
      </w:r>
      <w:r w:rsidR="0047248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 xml:space="preserve"> cognição distribuída acrescenta a importância de outros indivíduos, artefatos e 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 xml:space="preserve">contexto para o aprendizado. Nesse sentido, 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>o cérebro</w:t>
      </w:r>
      <w:r w:rsidR="002F5A4E">
        <w:rPr>
          <w:rFonts w:ascii="Times New Roman" w:hAnsi="Times New Roman" w:cs="Times New Roman"/>
          <w:sz w:val="24"/>
          <w:szCs w:val="24"/>
          <w:lang w:val="pt-BR"/>
        </w:rPr>
        <w:t xml:space="preserve"> deixa de ser o aspecto central 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 xml:space="preserve">da aprendizagem e outros 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>elementos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 xml:space="preserve"> como tecnologias complexas, instituições culturais e sistemas de símbolos passam a ter igual importância no processo de aquisição do conhecimento cultural.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 xml:space="preserve"> Ainda,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 xml:space="preserve"> o nicho em que um indivíduo nasce irá influenciar o que ele irá aprender, isso porque alguns nichos proporcionar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 xml:space="preserve"> certas oportunidades de aprendizado, enquanto outras estarão indisponíveis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>, o que é chamado de aprendizagem situada</w:t>
      </w:r>
      <w:r w:rsidR="00927F1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 xml:space="preserve">Após a descrição dos processos, os autores irão propor três áreas 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 xml:space="preserve"> futuros</w:t>
      </w:r>
      <w:r w:rsidR="00D111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231E">
        <w:rPr>
          <w:rFonts w:ascii="Times New Roman" w:hAnsi="Times New Roman" w:cs="Times New Roman"/>
          <w:sz w:val="24"/>
          <w:szCs w:val="24"/>
          <w:lang w:val="pt-BR"/>
        </w:rPr>
        <w:t>que podem ser realizados para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7FCA">
        <w:rPr>
          <w:rFonts w:ascii="Times New Roman" w:hAnsi="Times New Roman" w:cs="Times New Roman"/>
          <w:sz w:val="24"/>
          <w:szCs w:val="24"/>
          <w:lang w:val="pt-BR"/>
        </w:rPr>
        <w:t>compreender melhor os processos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 xml:space="preserve">: a neurociência; </w:t>
      </w:r>
      <w:r w:rsidR="007E7FCA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>modelagem matemática</w:t>
      </w:r>
      <w:r w:rsidR="0009231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674A4B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09231E">
        <w:rPr>
          <w:rFonts w:ascii="Times New Roman" w:hAnsi="Times New Roman" w:cs="Times New Roman"/>
          <w:sz w:val="24"/>
          <w:szCs w:val="24"/>
          <w:lang w:val="pt-BR"/>
        </w:rPr>
        <w:t xml:space="preserve"> o estudo da relação entre diferenças culturais, interação social e construção de nicho ao longo da vida. 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>Em conclusão,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 xml:space="preserve">ao considerar os humanos como agentes ativos de mudanças sociais e ambientais, proporcionar ferramentas conceituais e empíricas para a compreensão e quantificação de fenômenos culturais e propor uma síntese evolutiva mais ampla, 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 xml:space="preserve">a Teoria de Construção de </w:t>
      </w:r>
      <w:r w:rsidR="0074568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A4F69">
        <w:rPr>
          <w:rFonts w:ascii="Times New Roman" w:hAnsi="Times New Roman" w:cs="Times New Roman"/>
          <w:sz w:val="24"/>
          <w:szCs w:val="24"/>
          <w:lang w:val="pt-BR"/>
        </w:rPr>
        <w:t xml:space="preserve">icho 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 xml:space="preserve">viabiliza a integração </w:t>
      </w:r>
      <w:r w:rsidR="00D23778">
        <w:rPr>
          <w:rFonts w:ascii="Times New Roman" w:hAnsi="Times New Roman" w:cs="Times New Roman"/>
          <w:sz w:val="24"/>
          <w:szCs w:val="24"/>
          <w:lang w:val="pt-BR"/>
        </w:rPr>
        <w:t xml:space="preserve">das Ciências Biológicas 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 xml:space="preserve">com as Ciências </w:t>
      </w:r>
      <w:r w:rsidR="00D75455">
        <w:rPr>
          <w:rFonts w:ascii="Times New Roman" w:hAnsi="Times New Roman" w:cs="Times New Roman"/>
          <w:sz w:val="24"/>
          <w:szCs w:val="24"/>
          <w:lang w:val="pt-BR"/>
        </w:rPr>
        <w:t>Humanas</w:t>
      </w:r>
      <w:r w:rsidR="003105F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4568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9A4284" w:rsidRPr="004A78C1" w:rsidSect="00DE254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54E3"/>
    <w:multiLevelType w:val="hybridMultilevel"/>
    <w:tmpl w:val="487E8FBC"/>
    <w:lvl w:ilvl="0" w:tplc="806C41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087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84"/>
    <w:rsid w:val="0001143B"/>
    <w:rsid w:val="0009231E"/>
    <w:rsid w:val="000F1F3B"/>
    <w:rsid w:val="001308C2"/>
    <w:rsid w:val="0015370B"/>
    <w:rsid w:val="001734B2"/>
    <w:rsid w:val="001C2617"/>
    <w:rsid w:val="001E0502"/>
    <w:rsid w:val="00241AC1"/>
    <w:rsid w:val="002C078A"/>
    <w:rsid w:val="002D362E"/>
    <w:rsid w:val="002F5A4E"/>
    <w:rsid w:val="003105FE"/>
    <w:rsid w:val="00360CB8"/>
    <w:rsid w:val="003E08AE"/>
    <w:rsid w:val="004257D3"/>
    <w:rsid w:val="00472487"/>
    <w:rsid w:val="004A78C1"/>
    <w:rsid w:val="00645F05"/>
    <w:rsid w:val="00674A4B"/>
    <w:rsid w:val="00745681"/>
    <w:rsid w:val="007E7FCA"/>
    <w:rsid w:val="00886919"/>
    <w:rsid w:val="009145EC"/>
    <w:rsid w:val="00926544"/>
    <w:rsid w:val="00927F15"/>
    <w:rsid w:val="009A4284"/>
    <w:rsid w:val="00A15859"/>
    <w:rsid w:val="00A23484"/>
    <w:rsid w:val="00A52E57"/>
    <w:rsid w:val="00A86EA7"/>
    <w:rsid w:val="00AF60F6"/>
    <w:rsid w:val="00B34DE5"/>
    <w:rsid w:val="00B365EF"/>
    <w:rsid w:val="00D1114C"/>
    <w:rsid w:val="00D23778"/>
    <w:rsid w:val="00D523E8"/>
    <w:rsid w:val="00D65FC3"/>
    <w:rsid w:val="00D75455"/>
    <w:rsid w:val="00D94CE8"/>
    <w:rsid w:val="00DA4F69"/>
    <w:rsid w:val="00DE2543"/>
    <w:rsid w:val="00DF4B59"/>
    <w:rsid w:val="00EA30D1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032D"/>
  <w15:chartTrackingRefBased/>
  <w15:docId w15:val="{AD7F7CF1-D5E5-45EB-BFE9-FBDF4E0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10</cp:revision>
  <dcterms:created xsi:type="dcterms:W3CDTF">2022-05-11T13:32:00Z</dcterms:created>
  <dcterms:modified xsi:type="dcterms:W3CDTF">2022-05-11T20:55:00Z</dcterms:modified>
</cp:coreProperties>
</file>