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EBA7" w14:textId="77777777" w:rsidR="00156F71" w:rsidRDefault="0018556E" w:rsidP="0018556E">
      <w:pPr>
        <w:spacing w:line="360" w:lineRule="auto"/>
        <w:rPr>
          <w:rFonts w:ascii="Times New Roman" w:hAnsi="Times New Roman"/>
        </w:rPr>
      </w:pPr>
      <w:r w:rsidRPr="0018556E">
        <w:rPr>
          <w:rFonts w:ascii="Times New Roman" w:hAnsi="Times New Roman"/>
          <w:b/>
        </w:rPr>
        <w:t>Resumo</w:t>
      </w:r>
      <w:r>
        <w:rPr>
          <w:rFonts w:ascii="Times New Roman" w:hAnsi="Times New Roman"/>
        </w:rPr>
        <w:t xml:space="preserve"> de </w:t>
      </w:r>
      <w:r w:rsidRPr="0018556E">
        <w:rPr>
          <w:rFonts w:ascii="Times New Roman" w:hAnsi="Times New Roman"/>
          <w:b/>
          <w:i/>
        </w:rPr>
        <w:t>Developmental Niche Construction</w:t>
      </w:r>
      <w:r>
        <w:rPr>
          <w:rFonts w:ascii="Times New Roman" w:hAnsi="Times New Roman"/>
        </w:rPr>
        <w:t>, de Emma Flynn, Laland, Kendal e Kendal. Developmental Science, 2013.</w:t>
      </w:r>
    </w:p>
    <w:p w14:paraId="6A595351" w14:textId="77777777" w:rsidR="00373C16" w:rsidRDefault="00373C16" w:rsidP="0018556E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14:paraId="11084B46" w14:textId="2EBF1AB0" w:rsidR="00ED5464" w:rsidRDefault="00050F30" w:rsidP="00ED5464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 teoria de construção de nichos</w:t>
      </w:r>
      <w:r w:rsidR="00ED5464">
        <w:rPr>
          <w:rFonts w:ascii="Times New Roman" w:hAnsi="Times New Roman"/>
        </w:rPr>
        <w:t xml:space="preserve"> (TCN</w:t>
      </w:r>
      <w:r w:rsidR="001C1473">
        <w:rPr>
          <w:rFonts w:ascii="Times New Roman" w:hAnsi="Times New Roman"/>
        </w:rPr>
        <w:t xml:space="preserve"> ou CN</w:t>
      </w:r>
      <w:r w:rsidR="00ED546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é uma perspectiva de biologia evolutiva na qual as modificações do ambiente pelos animais e, portanto, esta herança entre gerações, são processos evolutivos.</w:t>
      </w:r>
      <w:r w:rsidR="00A366EC">
        <w:rPr>
          <w:rFonts w:ascii="Times New Roman" w:hAnsi="Times New Roman"/>
        </w:rPr>
        <w:t xml:space="preserve"> São causa e não efeito. O artigo tem como proposta avaliar as ramificações da teoria de construção de nichos na psicologia do desenvolvimento</w:t>
      </w:r>
      <w:r w:rsidR="0042441D">
        <w:rPr>
          <w:rFonts w:ascii="Times New Roman" w:hAnsi="Times New Roman"/>
        </w:rPr>
        <w:t xml:space="preserve"> (PD)</w:t>
      </w:r>
      <w:r w:rsidR="00A366EC">
        <w:rPr>
          <w:rFonts w:ascii="Times New Roman" w:hAnsi="Times New Roman"/>
        </w:rPr>
        <w:t>.</w:t>
      </w:r>
    </w:p>
    <w:p w14:paraId="5A278BB9" w14:textId="495701BE" w:rsidR="00ED5464" w:rsidRDefault="00ED5464" w:rsidP="00ED5464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 TCN rompe a visão de organismos meramente como veículos de genes, mas como agentes na modificação de processos de seleção evolutivos.</w:t>
      </w:r>
      <w:r w:rsidR="00A626F8">
        <w:rPr>
          <w:rFonts w:ascii="Times New Roman" w:hAnsi="Times New Roman"/>
        </w:rPr>
        <w:t xml:space="preserve"> </w:t>
      </w:r>
      <w:r w:rsidR="001C1473">
        <w:rPr>
          <w:rFonts w:ascii="Times New Roman" w:hAnsi="Times New Roman"/>
        </w:rPr>
        <w:t>Apesar de a CN ser praticada por todos organismos, nos humanos adquire uma nova dimensão, derivada das influências mais fortes de processos ontogenéticos e culturais nessa espécie.</w:t>
      </w:r>
      <w:r w:rsidR="009D6A09">
        <w:rPr>
          <w:rFonts w:ascii="Times New Roman" w:hAnsi="Times New Roman"/>
        </w:rPr>
        <w:t xml:space="preserve"> Na perspectiva da psicologia do desenvolvimento, o desenvolvimento da cognição e a construção do ambiente é um processo dinâmico que facilita o aprendizado pelos indivíduos desde o primeiro contato com o mundo e </w:t>
      </w:r>
      <w:r w:rsidR="00F13E7F">
        <w:rPr>
          <w:rFonts w:ascii="Times New Roman" w:hAnsi="Times New Roman"/>
        </w:rPr>
        <w:t xml:space="preserve">no </w:t>
      </w:r>
      <w:r w:rsidR="009D6A09">
        <w:rPr>
          <w:rFonts w:ascii="Times New Roman" w:hAnsi="Times New Roman"/>
        </w:rPr>
        <w:t>seu posterior desenvolvimento.</w:t>
      </w:r>
    </w:p>
    <w:p w14:paraId="5ECB970E" w14:textId="78D3CA97" w:rsidR="0042441D" w:rsidRDefault="0042441D" w:rsidP="00ED5464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São revisados quatro processos da PD que su</w:t>
      </w:r>
      <w:r w:rsidR="00CA742B">
        <w:rPr>
          <w:rFonts w:ascii="Times New Roman" w:hAnsi="Times New Roman"/>
        </w:rPr>
        <w:t>gerem uma conexão com a TCN. A Pedagogia N</w:t>
      </w:r>
      <w:r>
        <w:rPr>
          <w:rFonts w:ascii="Times New Roman" w:hAnsi="Times New Roman"/>
        </w:rPr>
        <w:t>atural destaca o papel de “portadores de cultura” para os recém-nascidos, processo que ocorre pela comunicação entre informações (objetos etc) e comportamentos esperados.</w:t>
      </w:r>
      <w:r w:rsidR="00CA742B">
        <w:rPr>
          <w:rFonts w:ascii="Times New Roman" w:hAnsi="Times New Roman"/>
        </w:rPr>
        <w:t xml:space="preserve"> Para a Teoria da Atividade, o indivíduo novato já surge num mundo socialmente organizado, um nicho cultural-histórico, de forma que seu comportamento é parte integrante do ambiente.</w:t>
      </w:r>
      <w:r w:rsidR="002B47CA">
        <w:rPr>
          <w:rFonts w:ascii="Times New Roman" w:hAnsi="Times New Roman"/>
        </w:rPr>
        <w:t xml:space="preserve"> A Cognição Distribuída salienta a natureza distributiva da cognição, entre os indivíduos e artefatos e entre as representações internas e externas</w:t>
      </w:r>
      <w:r w:rsidR="00EF52F1">
        <w:rPr>
          <w:rFonts w:ascii="Times New Roman" w:hAnsi="Times New Roman"/>
        </w:rPr>
        <w:t>, e o papel da cooperaçã</w:t>
      </w:r>
      <w:r w:rsidR="00FA4DBC">
        <w:rPr>
          <w:rFonts w:ascii="Times New Roman" w:hAnsi="Times New Roman"/>
        </w:rPr>
        <w:t>o na construção de nicho e no processo de mediação.</w:t>
      </w:r>
      <w:r w:rsidR="00D36EC1">
        <w:rPr>
          <w:rFonts w:ascii="Times New Roman" w:hAnsi="Times New Roman"/>
        </w:rPr>
        <w:t xml:space="preserve"> O Aprendizado Situado ressalta que todo aprendizado ocorre num ambiente específico, e variações de comportamento (o quê e como aprendemos) estão ligadas a isso.</w:t>
      </w:r>
    </w:p>
    <w:p w14:paraId="7A977049" w14:textId="2692BF06" w:rsidR="00075E35" w:rsidRDefault="000E46FC" w:rsidP="007B2B9E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São propo</w:t>
      </w:r>
      <w:r w:rsidR="00282ED1">
        <w:rPr>
          <w:rFonts w:ascii="Times New Roman" w:hAnsi="Times New Roman"/>
        </w:rPr>
        <w:t>stas algumas direções que apontam para uma melhor compreensão da relação entre o aprendizado durante o desenvolvimento num ambiente cultural (de nicho construído). Uma delas é a neurociência, que permite desvendar principalmente a plasticidade do tecido nervoso durante o desenvolvimento.</w:t>
      </w:r>
      <w:r w:rsidR="00113A79">
        <w:rPr>
          <w:rFonts w:ascii="Times New Roman" w:hAnsi="Times New Roman"/>
        </w:rPr>
        <w:t xml:space="preserve"> A modelagem é outra ferramenta a ser melhor explorada, para elucidar previsões em futuras gerações da interação entre ambientes herdados e desenvolvimento cognitivo.</w:t>
      </w:r>
      <w:r w:rsidR="00987734">
        <w:rPr>
          <w:rFonts w:ascii="Times New Roman" w:hAnsi="Times New Roman"/>
        </w:rPr>
        <w:t xml:space="preserve"> Por fim, propõe-se aprofundar o conhecimento da influência de normas e valores, fundamentos culturais, e predisposições temperamentais.</w:t>
      </w:r>
      <w:r w:rsidR="00075E35">
        <w:rPr>
          <w:rFonts w:ascii="Times New Roman" w:hAnsi="Times New Roman"/>
        </w:rPr>
        <w:br w:type="page"/>
      </w:r>
    </w:p>
    <w:p w14:paraId="66B71082" w14:textId="37379042" w:rsidR="003156DC" w:rsidRDefault="00010444" w:rsidP="00010444">
      <w:pPr>
        <w:spacing w:line="360" w:lineRule="auto"/>
        <w:rPr>
          <w:rFonts w:ascii="Times New Roman" w:hAnsi="Times New Roman"/>
        </w:rPr>
      </w:pPr>
      <w:r w:rsidRPr="00010444">
        <w:rPr>
          <w:rFonts w:ascii="Times New Roman" w:hAnsi="Times New Roman"/>
          <w:b/>
        </w:rPr>
        <w:lastRenderedPageBreak/>
        <w:t>Questões</w:t>
      </w:r>
      <w:r>
        <w:rPr>
          <w:rFonts w:ascii="Times New Roman" w:hAnsi="Times New Roman"/>
        </w:rPr>
        <w:t xml:space="preserve"> do </w:t>
      </w:r>
      <w:r w:rsidRPr="00010444">
        <w:rPr>
          <w:rFonts w:ascii="Times New Roman" w:hAnsi="Times New Roman"/>
          <w:b/>
          <w:i/>
        </w:rPr>
        <w:t>Capítulo 2 – Desenvolvimento motor, construção de nicho e nicho de desenvolvimento</w:t>
      </w:r>
      <w:r>
        <w:rPr>
          <w:rFonts w:ascii="Times New Roman" w:hAnsi="Times New Roman"/>
        </w:rPr>
        <w:t xml:space="preserve">, até subseção 2.4, da </w:t>
      </w:r>
      <w:r w:rsidRPr="00010444">
        <w:rPr>
          <w:rFonts w:ascii="Times New Roman" w:hAnsi="Times New Roman"/>
          <w:i/>
        </w:rPr>
        <w:t>Tese de Livre Docência – Etologia, Sistemas em Desenvolvimento e Cognição</w:t>
      </w:r>
      <w:r>
        <w:rPr>
          <w:rFonts w:ascii="Times New Roman" w:hAnsi="Times New Roman"/>
        </w:rPr>
        <w:t>, de Briseida D. Resende</w:t>
      </w:r>
      <w:r w:rsidR="00081F88">
        <w:rPr>
          <w:rFonts w:ascii="Times New Roman" w:hAnsi="Times New Roman"/>
        </w:rPr>
        <w:t>. 2019.</w:t>
      </w:r>
    </w:p>
    <w:p w14:paraId="67515BB1" w14:textId="77777777" w:rsidR="00081F88" w:rsidRDefault="00081F88" w:rsidP="00010444">
      <w:pPr>
        <w:spacing w:line="360" w:lineRule="auto"/>
        <w:rPr>
          <w:rFonts w:ascii="Times New Roman" w:hAnsi="Times New Roman"/>
        </w:rPr>
      </w:pPr>
    </w:p>
    <w:p w14:paraId="69A61096" w14:textId="6D4468EB" w:rsidR="00081F88" w:rsidRPr="00666FC8" w:rsidRDefault="00806053" w:rsidP="00666F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66FC8">
        <w:rPr>
          <w:rFonts w:ascii="Times New Roman" w:hAnsi="Times New Roman"/>
        </w:rPr>
        <w:t>Uma das críticas ao Behaviorismo</w:t>
      </w:r>
      <w:r w:rsidR="007D7895">
        <w:rPr>
          <w:rFonts w:ascii="Times New Roman" w:hAnsi="Times New Roman"/>
        </w:rPr>
        <w:t>,</w:t>
      </w:r>
      <w:r w:rsidRPr="00666FC8">
        <w:rPr>
          <w:rFonts w:ascii="Times New Roman" w:hAnsi="Times New Roman"/>
        </w:rPr>
        <w:t xml:space="preserve"> que pretende transcender a dualidade mente-corpo</w:t>
      </w:r>
      <w:r w:rsidR="007D7895">
        <w:rPr>
          <w:rFonts w:ascii="Times New Roman" w:hAnsi="Times New Roman"/>
        </w:rPr>
        <w:t>,</w:t>
      </w:r>
      <w:r w:rsidRPr="00666FC8">
        <w:rPr>
          <w:rFonts w:ascii="Times New Roman" w:hAnsi="Times New Roman"/>
        </w:rPr>
        <w:t xml:space="preserve"> é a de que o mecanismo comportamental que propõe retira (ou a abandona) agência do organismo. A agência parece estar ligada à consciência, certo? Se sim, e como aparentemente só se demonstrou consciência em humanos (acho), o que seria agência em animais em geral?</w:t>
      </w:r>
    </w:p>
    <w:p w14:paraId="2CA4AC17" w14:textId="71CDDB71" w:rsidR="00666FC8" w:rsidRPr="00666FC8" w:rsidRDefault="00666FC8" w:rsidP="00666F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Partindo da questão anterior e seguindo a discussão de que a mente emerge da interação entre subsistemas neurais, corporais e ambientais, a “consciência” seria ainda parte de uma perspectiva centrada no cérebro?</w:t>
      </w:r>
    </w:p>
    <w:sectPr w:rsidR="00666FC8" w:rsidRPr="00666FC8" w:rsidSect="0018556E">
      <w:pgSz w:w="11900" w:h="16840"/>
      <w:pgMar w:top="1440" w:right="170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483A"/>
    <w:multiLevelType w:val="hybridMultilevel"/>
    <w:tmpl w:val="7054D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6E"/>
    <w:rsid w:val="00010444"/>
    <w:rsid w:val="00050F30"/>
    <w:rsid w:val="00075E35"/>
    <w:rsid w:val="00081F88"/>
    <w:rsid w:val="000E46FC"/>
    <w:rsid w:val="00113A79"/>
    <w:rsid w:val="00156F71"/>
    <w:rsid w:val="0018556E"/>
    <w:rsid w:val="001C1473"/>
    <w:rsid w:val="00282ED1"/>
    <w:rsid w:val="002B47CA"/>
    <w:rsid w:val="003156DC"/>
    <w:rsid w:val="00373C16"/>
    <w:rsid w:val="0042441D"/>
    <w:rsid w:val="00666FC8"/>
    <w:rsid w:val="007B2B9E"/>
    <w:rsid w:val="007D7895"/>
    <w:rsid w:val="00806053"/>
    <w:rsid w:val="00987734"/>
    <w:rsid w:val="009D6A09"/>
    <w:rsid w:val="00A366EC"/>
    <w:rsid w:val="00A626F8"/>
    <w:rsid w:val="00CA742B"/>
    <w:rsid w:val="00D36EC1"/>
    <w:rsid w:val="00ED5464"/>
    <w:rsid w:val="00EF52F1"/>
    <w:rsid w:val="00F13E7F"/>
    <w:rsid w:val="00FA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1B8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482</Words>
  <Characters>2751</Characters>
  <Application>Microsoft Macintosh Word</Application>
  <DocSecurity>0</DocSecurity>
  <Lines>22</Lines>
  <Paragraphs>6</Paragraphs>
  <ScaleCrop>false</ScaleCrop>
  <Company>FEA USP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Barana</dc:creator>
  <cp:keywords/>
  <dc:description/>
  <cp:lastModifiedBy>Richard Barana</cp:lastModifiedBy>
  <cp:revision>23</cp:revision>
  <dcterms:created xsi:type="dcterms:W3CDTF">2022-05-11T11:57:00Z</dcterms:created>
  <dcterms:modified xsi:type="dcterms:W3CDTF">2022-05-11T15:13:00Z</dcterms:modified>
</cp:coreProperties>
</file>