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A8F1" w14:textId="6D8CA22F" w:rsidR="003E5CB0" w:rsidRPr="003E5CB0" w:rsidRDefault="003E5CB0" w:rsidP="008B658D">
      <w:pPr>
        <w:spacing w:line="360" w:lineRule="auto"/>
        <w:jc w:val="center"/>
        <w:rPr>
          <w:rFonts w:ascii="Times New Roman" w:hAnsi="Times New Roman" w:cs="Times New Roman"/>
          <w:b/>
          <w:bCs/>
          <w:sz w:val="28"/>
          <w:szCs w:val="28"/>
          <w:lang w:val="pt-BR"/>
        </w:rPr>
      </w:pPr>
      <w:r w:rsidRPr="003E5CB0">
        <w:rPr>
          <w:rFonts w:ascii="Times New Roman" w:hAnsi="Times New Roman" w:cs="Times New Roman"/>
          <w:b/>
          <w:bCs/>
          <w:sz w:val="28"/>
          <w:szCs w:val="28"/>
          <w:lang w:val="pt-BR"/>
        </w:rPr>
        <w:t>Aprendizagem Social: uma Visão Evolucionista – Aula 2</w:t>
      </w:r>
      <w:r w:rsidR="00214341">
        <w:rPr>
          <w:rFonts w:ascii="Times New Roman" w:hAnsi="Times New Roman" w:cs="Times New Roman"/>
          <w:b/>
          <w:bCs/>
          <w:sz w:val="28"/>
          <w:szCs w:val="28"/>
          <w:lang w:val="pt-BR"/>
        </w:rPr>
        <w:t>7</w:t>
      </w:r>
      <w:r w:rsidRPr="003E5CB0">
        <w:rPr>
          <w:rFonts w:ascii="Times New Roman" w:hAnsi="Times New Roman" w:cs="Times New Roman"/>
          <w:b/>
          <w:bCs/>
          <w:sz w:val="28"/>
          <w:szCs w:val="28"/>
          <w:lang w:val="pt-BR"/>
        </w:rPr>
        <w:t xml:space="preserve"> de abril</w:t>
      </w:r>
    </w:p>
    <w:p w14:paraId="343D54BE" w14:textId="5066466B" w:rsidR="003E5CB0" w:rsidRPr="003E5CB0" w:rsidRDefault="003E5CB0" w:rsidP="008B658D">
      <w:pPr>
        <w:spacing w:line="360" w:lineRule="auto"/>
        <w:jc w:val="center"/>
        <w:rPr>
          <w:rFonts w:ascii="Times New Roman" w:hAnsi="Times New Roman" w:cs="Times New Roman"/>
          <w:b/>
          <w:bCs/>
          <w:sz w:val="28"/>
          <w:szCs w:val="28"/>
          <w:lang w:val="pt-BR"/>
        </w:rPr>
      </w:pPr>
      <w:r w:rsidRPr="003E5CB0">
        <w:rPr>
          <w:rFonts w:ascii="Times New Roman" w:hAnsi="Times New Roman" w:cs="Times New Roman"/>
          <w:b/>
          <w:bCs/>
          <w:sz w:val="28"/>
          <w:szCs w:val="28"/>
          <w:lang w:val="pt-BR"/>
        </w:rPr>
        <w:t>Isabella França Ferreira</w:t>
      </w:r>
    </w:p>
    <w:p w14:paraId="6D2420B1" w14:textId="77777777" w:rsidR="003E5CB0" w:rsidRPr="003E5CB0" w:rsidRDefault="003E5CB0" w:rsidP="003E5CB0">
      <w:pPr>
        <w:spacing w:line="360" w:lineRule="auto"/>
        <w:jc w:val="center"/>
        <w:rPr>
          <w:rFonts w:ascii="Times New Roman" w:hAnsi="Times New Roman" w:cs="Times New Roman"/>
          <w:b/>
          <w:bCs/>
          <w:sz w:val="24"/>
          <w:szCs w:val="24"/>
          <w:lang w:val="pt-BR"/>
        </w:rPr>
      </w:pPr>
      <w:r w:rsidRPr="003E5CB0">
        <w:rPr>
          <w:rFonts w:ascii="Times New Roman" w:hAnsi="Times New Roman" w:cs="Times New Roman"/>
          <w:b/>
          <w:bCs/>
          <w:sz w:val="24"/>
          <w:szCs w:val="24"/>
          <w:lang w:val="pt-BR"/>
        </w:rPr>
        <w:t>Questões sobre o texto “The System of Inheritance”</w:t>
      </w:r>
    </w:p>
    <w:p w14:paraId="1E070B88" w14:textId="77777777" w:rsidR="003E5CB0" w:rsidRPr="003E5CB0" w:rsidRDefault="003E5CB0" w:rsidP="003E5CB0">
      <w:pPr>
        <w:spacing w:line="360" w:lineRule="auto"/>
        <w:jc w:val="both"/>
        <w:rPr>
          <w:rFonts w:ascii="Times New Roman" w:hAnsi="Times New Roman" w:cs="Times New Roman"/>
          <w:sz w:val="24"/>
          <w:szCs w:val="24"/>
          <w:lang w:val="pt-BR"/>
        </w:rPr>
      </w:pPr>
      <w:r w:rsidRPr="003E5CB0">
        <w:rPr>
          <w:rFonts w:ascii="Times New Roman" w:hAnsi="Times New Roman" w:cs="Times New Roman"/>
          <w:b/>
          <w:bCs/>
          <w:sz w:val="24"/>
          <w:szCs w:val="24"/>
          <w:lang w:val="pt-BR"/>
        </w:rPr>
        <w:t xml:space="preserve">Comentários Gerais: </w:t>
      </w:r>
      <w:r w:rsidRPr="003E5CB0">
        <w:rPr>
          <w:rFonts w:ascii="Times New Roman" w:hAnsi="Times New Roman" w:cs="Times New Roman"/>
          <w:sz w:val="24"/>
          <w:szCs w:val="24"/>
          <w:lang w:val="pt-BR"/>
        </w:rPr>
        <w:t xml:space="preserve">Apesar de ter tido um pouco de dificuldade na leitura, gostei bastante do texto de Eva Jablonka. A perspectiva “genecêntrica” da evolução sempre me causou muito desconforto e, apesar de ter iniciado minha busca por outras abordagens, é a primeira vez que leio em detalhes sobre outros tipos de sistemas de herança. Me surpreendi com a quantidade de sistemas, especialmente com os subtipos de cada um, já que o epigenético (a nível de organismo) e simbólico era o mais conhecido por mim. Talvez por ser, de longe, o mais trabalhado na área da evolução, achei o Sistema de Herança Genético o mais fácil de compreender e, por estar tão consolidado no modo de pensar evolução e seleção natural, os outros sistemas (epigenético, comportamental e simbólico) acabam se tornando bastante difíceis de assimilar. Os sistemas de herança são realmente bem mais complexos do que muitos propõem ou consideram, especialmente levando em conta que todos esses sistemas ocorrem simultaneamente em todas as fases da vida de um organismo. </w:t>
      </w:r>
    </w:p>
    <w:p w14:paraId="0F52232C" w14:textId="77777777" w:rsidR="003E5CB0" w:rsidRPr="003E5CB0" w:rsidRDefault="003E5CB0" w:rsidP="003E5CB0">
      <w:pPr>
        <w:spacing w:line="360" w:lineRule="auto"/>
        <w:ind w:firstLine="567"/>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 xml:space="preserve">O texto deixa claro que as dicotomias “genes e ambiente”, “genes e organismo”, “veículo e replicador” não se sustentam no pensamento evolutivo, assim como não faz sentido separá-los em elementos independentes que interagem entre si. Apesar de entender o valor didático dessas separações, precisamos compreender que esses elementos são indissociáveis. Ao finalizar o texto, tive a clareza do pioneirismo da abordagem dos sistemas em desenvolvimento e de como as áreas comportamentais e evolutivas se beneficiariam com a visão dessa abordagem. Apesar de ser uma visão bastante holística e de difícil compreensão, estou convencida que é a forma mais coerente de se pensar o comportamento em todas as suas esferas. </w:t>
      </w:r>
    </w:p>
    <w:p w14:paraId="5D1BFC64" w14:textId="77777777" w:rsidR="003E5CB0" w:rsidRPr="003E5CB0" w:rsidRDefault="003E5CB0" w:rsidP="003E5CB0">
      <w:pPr>
        <w:spacing w:line="360" w:lineRule="auto"/>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 xml:space="preserve">A partir da leitura tive algumas reflexões e dúvidas: </w:t>
      </w:r>
    </w:p>
    <w:p w14:paraId="15AE6504" w14:textId="77777777" w:rsidR="003E5CB0" w:rsidRP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 xml:space="preserve">No tópico “Sistema de Herança Genético” a autora diz que a herança genética é usualmente vertical (transmitida de pais para filhos), mas também pode ser horizontal. Não consegui pensar em como uma herança genética pode ser transmitida a indivíduos não aparentados.  </w:t>
      </w:r>
    </w:p>
    <w:p w14:paraId="5E661861" w14:textId="77777777" w:rsidR="003E5CB0" w:rsidRP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lastRenderedPageBreak/>
        <w:t xml:space="preserve">A autora explica cada herança através de propriedades como: tipo de variação transmitida, o tipo de informação e o modo de transmissão. Ela usa o termo “variação padronizada” como um tipo de variação transmitida em oposto ao termo “variação acidental” e explica que a escolha do termo se deve a um grau de variação preexistente que, obviamente, não é premeditada. Gostaria de maiores explicações sobre o que seria realmente essa variação padronizada. </w:t>
      </w:r>
    </w:p>
    <w:p w14:paraId="0DC2177C" w14:textId="77777777" w:rsidR="003E5CB0" w:rsidRP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 xml:space="preserve">Em relação ao sistema de herança epigenético estrutural, onde estruturas prévias são usadas como guias para criar estruturas similares, não compreendi de que forma esse processo criaria alguma variação que pudesse ser selecionada. </w:t>
      </w:r>
    </w:p>
    <w:p w14:paraId="6A0BA625" w14:textId="77777777" w:rsidR="003E5CB0" w:rsidRP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 xml:space="preserve"> A autora exemplifica o canto dos pássaros como Sistema de Herança Comportamental por Imitação. Entretanto, penso que o canto dos pássaros pode possuir informações codificadas e, em algum grau, se assemelha a linguagem humana que é considerada parte do Sistema de herança simbólico. Porque o canto dos pássaros não poderia ser considerado parte da herança simbólica? </w:t>
      </w:r>
    </w:p>
    <w:p w14:paraId="5BF1B8D3" w14:textId="77777777" w:rsidR="003E5CB0" w:rsidRP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Achei interessante que o sistema de herança simbólico e genético são os que tem maior “potencial” de variação e hereditariedade e que a autora ressalta que isso contribui para a adaptação do indivíduo a novos ambientes. Penso que grande parte da plasticidade comportamental humana, responsável por sobrevivermos enquanto espécie em diversos ambientes adversos, possa vir dessa herança simbólica que é garantida pela aquisição da linguagem e diversas outras construções de nicho (ferramentas, roupas, transportes e etc).</w:t>
      </w:r>
    </w:p>
    <w:p w14:paraId="634C5942" w14:textId="77777777" w:rsidR="003E5CB0" w:rsidRP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 xml:space="preserve">Entendi que as heranças epigenéticas, comportamentais e simbólicas são também construções de nicho, mas não as heranças genéticas. Entendi corretamente?  </w:t>
      </w:r>
    </w:p>
    <w:p w14:paraId="03091451" w14:textId="77777777" w:rsidR="003E5CB0" w:rsidRP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As crenças e valores de uma sociedade podem ser consideradas parte do sistema de heranças simbólicas e também como construções de nicho?</w:t>
      </w:r>
    </w:p>
    <w:p w14:paraId="0E5D2B04" w14:textId="77777777" w:rsidR="003E5CB0" w:rsidRP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 xml:space="preserve">A criação parental (que engloba estilos, atitudes, comportamentos e valores) pode ser considerada um tipo de herança simbólica vertical? Ou talvez parte do sistema de herança comportamental não imitativa? </w:t>
      </w:r>
    </w:p>
    <w:p w14:paraId="2747E5CA" w14:textId="77777777" w:rsidR="003E5CB0" w:rsidRP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 xml:space="preserve">É possível afirmar que todos os comportamentos são, ao mesmo tempo, frutos de diversas dessas heranças? </w:t>
      </w:r>
    </w:p>
    <w:p w14:paraId="0C473CBE" w14:textId="37B8E8C4" w:rsidR="003E5CB0" w:rsidRDefault="003E5CB0" w:rsidP="003E5CB0">
      <w:pPr>
        <w:numPr>
          <w:ilvl w:val="0"/>
          <w:numId w:val="1"/>
        </w:numPr>
        <w:spacing w:line="360" w:lineRule="auto"/>
        <w:contextualSpacing/>
        <w:jc w:val="both"/>
        <w:rPr>
          <w:rFonts w:ascii="Times New Roman" w:hAnsi="Times New Roman" w:cs="Times New Roman"/>
          <w:sz w:val="24"/>
          <w:szCs w:val="24"/>
          <w:lang w:val="pt-BR"/>
        </w:rPr>
      </w:pPr>
      <w:r w:rsidRPr="003E5CB0">
        <w:rPr>
          <w:rFonts w:ascii="Times New Roman" w:hAnsi="Times New Roman" w:cs="Times New Roman"/>
          <w:sz w:val="24"/>
          <w:szCs w:val="24"/>
          <w:lang w:val="pt-BR"/>
        </w:rPr>
        <w:t xml:space="preserve">Após a leitura do texto, penso que os estudos de herdabilidade com gêmeos que objetivam quantificar o quanto da variabilidade comportamental é devido a </w:t>
      </w:r>
      <w:r w:rsidRPr="003E5CB0">
        <w:rPr>
          <w:rFonts w:ascii="Times New Roman" w:hAnsi="Times New Roman" w:cs="Times New Roman"/>
          <w:sz w:val="24"/>
          <w:szCs w:val="24"/>
          <w:lang w:val="pt-BR"/>
        </w:rPr>
        <w:lastRenderedPageBreak/>
        <w:t>variabilidade genética são realmente obsoletos e não fazem sentido prático. Já achava improvável a porcentagem encontrada sobre a herdabilidade de alguma característica estar correta, uma vez que entendo não ser possível separar tão facilmente as influencias ambientais das genéticas, mesmo controlando melhor as variáveis ao usar os gêmeos como modelos e usando modelos estatísticos complexos. Após conhecer todos esses sistemas de herança, o que me garante que os gêmeos monozigóticos tem determinados traços parecidos APENAS por conta da sua maior similaridade genética? E quanto aos outros sistemas?</w:t>
      </w:r>
    </w:p>
    <w:p w14:paraId="4A6C4C53" w14:textId="167CF543" w:rsidR="003E5CB0" w:rsidRPr="003E5CB0" w:rsidRDefault="003E5CB0" w:rsidP="003E5CB0">
      <w:pPr>
        <w:rPr>
          <w:rFonts w:ascii="Times New Roman" w:hAnsi="Times New Roman" w:cs="Times New Roman"/>
          <w:sz w:val="24"/>
          <w:szCs w:val="24"/>
          <w:lang w:val="pt-BR"/>
        </w:rPr>
      </w:pPr>
      <w:r w:rsidRPr="003E5CB0">
        <w:rPr>
          <w:rFonts w:ascii="Times New Roman" w:hAnsi="Times New Roman" w:cs="Times New Roman"/>
          <w:sz w:val="24"/>
          <w:szCs w:val="24"/>
        </w:rPr>
        <w:br w:type="page"/>
      </w:r>
    </w:p>
    <w:p w14:paraId="01DEEFC8" w14:textId="62821A71" w:rsidR="00A86EA7" w:rsidRDefault="008B658D" w:rsidP="003E5CB0">
      <w:pPr>
        <w:spacing w:line="360" w:lineRule="auto"/>
        <w:jc w:val="center"/>
        <w:rPr>
          <w:rFonts w:ascii="Times New Roman" w:hAnsi="Times New Roman" w:cs="Times New Roman"/>
          <w:b/>
          <w:bCs/>
          <w:sz w:val="24"/>
          <w:szCs w:val="24"/>
        </w:rPr>
      </w:pPr>
      <w:r w:rsidRPr="008B658D">
        <w:rPr>
          <w:rFonts w:ascii="Times New Roman" w:hAnsi="Times New Roman" w:cs="Times New Roman"/>
          <w:b/>
          <w:bCs/>
          <w:sz w:val="24"/>
          <w:szCs w:val="24"/>
        </w:rPr>
        <w:lastRenderedPageBreak/>
        <w:t xml:space="preserve">Resumo do artigo “The fourth dimension of </w:t>
      </w:r>
      <w:r>
        <w:rPr>
          <w:rFonts w:ascii="Times New Roman" w:hAnsi="Times New Roman" w:cs="Times New Roman"/>
          <w:b/>
          <w:bCs/>
          <w:sz w:val="24"/>
          <w:szCs w:val="24"/>
        </w:rPr>
        <w:t>tool use: temporally enduring artefacts aid primates learning to use tools”</w:t>
      </w:r>
    </w:p>
    <w:p w14:paraId="3710E422" w14:textId="38BE7EA1" w:rsidR="0093165D" w:rsidRDefault="008B658D" w:rsidP="008B658D">
      <w:pPr>
        <w:spacing w:line="360" w:lineRule="auto"/>
        <w:jc w:val="both"/>
        <w:rPr>
          <w:rFonts w:ascii="Times New Roman" w:hAnsi="Times New Roman" w:cs="Times New Roman"/>
          <w:sz w:val="24"/>
          <w:szCs w:val="24"/>
          <w:lang w:val="pt-BR"/>
        </w:rPr>
      </w:pPr>
      <w:r w:rsidRPr="008B658D">
        <w:rPr>
          <w:rFonts w:ascii="Times New Roman" w:hAnsi="Times New Roman" w:cs="Times New Roman"/>
          <w:sz w:val="24"/>
          <w:szCs w:val="24"/>
          <w:lang w:val="pt-BR"/>
        </w:rPr>
        <w:t xml:space="preserve">O </w:t>
      </w:r>
      <w:r>
        <w:rPr>
          <w:rFonts w:ascii="Times New Roman" w:hAnsi="Times New Roman" w:cs="Times New Roman"/>
          <w:sz w:val="24"/>
          <w:szCs w:val="24"/>
          <w:lang w:val="pt-BR"/>
        </w:rPr>
        <w:t xml:space="preserve">presente </w:t>
      </w:r>
      <w:r w:rsidRPr="008B658D">
        <w:rPr>
          <w:rFonts w:ascii="Times New Roman" w:hAnsi="Times New Roman" w:cs="Times New Roman"/>
          <w:sz w:val="24"/>
          <w:szCs w:val="24"/>
          <w:lang w:val="pt-BR"/>
        </w:rPr>
        <w:t>artigo foi escrito</w:t>
      </w:r>
      <w:r>
        <w:rPr>
          <w:rFonts w:ascii="Times New Roman" w:hAnsi="Times New Roman" w:cs="Times New Roman"/>
          <w:sz w:val="24"/>
          <w:szCs w:val="24"/>
          <w:lang w:val="pt-BR"/>
        </w:rPr>
        <w:t xml:space="preserve"> em 201</w:t>
      </w:r>
      <w:r w:rsidR="00091CC4">
        <w:rPr>
          <w:rFonts w:ascii="Times New Roman" w:hAnsi="Times New Roman" w:cs="Times New Roman"/>
          <w:sz w:val="24"/>
          <w:szCs w:val="24"/>
          <w:lang w:val="pt-BR"/>
        </w:rPr>
        <w:t>3</w:t>
      </w:r>
      <w:r w:rsidRPr="008B658D">
        <w:rPr>
          <w:rFonts w:ascii="Times New Roman" w:hAnsi="Times New Roman" w:cs="Times New Roman"/>
          <w:sz w:val="24"/>
          <w:szCs w:val="24"/>
          <w:lang w:val="pt-BR"/>
        </w:rPr>
        <w:t xml:space="preserve"> por u</w:t>
      </w:r>
      <w:r>
        <w:rPr>
          <w:rFonts w:ascii="Times New Roman" w:hAnsi="Times New Roman" w:cs="Times New Roman"/>
          <w:sz w:val="24"/>
          <w:szCs w:val="24"/>
          <w:lang w:val="pt-BR"/>
        </w:rPr>
        <w:t>m grupo de pesquisador</w:t>
      </w:r>
      <w:r w:rsidR="00091CC4">
        <w:rPr>
          <w:rFonts w:ascii="Times New Roman" w:hAnsi="Times New Roman" w:cs="Times New Roman"/>
          <w:sz w:val="24"/>
          <w:szCs w:val="24"/>
          <w:lang w:val="pt-BR"/>
        </w:rPr>
        <w:t>a</w:t>
      </w:r>
      <w:r>
        <w:rPr>
          <w:rFonts w:ascii="Times New Roman" w:hAnsi="Times New Roman" w:cs="Times New Roman"/>
          <w:sz w:val="24"/>
          <w:szCs w:val="24"/>
          <w:lang w:val="pt-BR"/>
        </w:rPr>
        <w:t xml:space="preserve">s pertencentes a diversas universidades e países, tais como EUA, Reino Unido, Brasil e Itália. </w:t>
      </w:r>
      <w:r w:rsidR="004049DB">
        <w:rPr>
          <w:rFonts w:ascii="Times New Roman" w:hAnsi="Times New Roman" w:cs="Times New Roman"/>
          <w:sz w:val="24"/>
          <w:szCs w:val="24"/>
          <w:lang w:val="pt-BR"/>
        </w:rPr>
        <w:t>O objetivo principal do artigo é defender a proposta de que a aprendizagem social de habilidades técnicas</w:t>
      </w:r>
      <w:r w:rsidR="00455DE3">
        <w:rPr>
          <w:rFonts w:ascii="Times New Roman" w:hAnsi="Times New Roman" w:cs="Times New Roman"/>
          <w:sz w:val="24"/>
          <w:szCs w:val="24"/>
          <w:lang w:val="pt-BR"/>
        </w:rPr>
        <w:t xml:space="preserve"> em animais não-humanos</w:t>
      </w:r>
      <w:r w:rsidR="004049DB">
        <w:rPr>
          <w:rFonts w:ascii="Times New Roman" w:hAnsi="Times New Roman" w:cs="Times New Roman"/>
          <w:sz w:val="24"/>
          <w:szCs w:val="24"/>
          <w:lang w:val="pt-BR"/>
        </w:rPr>
        <w:t xml:space="preserve"> pode ocorrer </w:t>
      </w:r>
      <w:r w:rsidR="00455DE3">
        <w:rPr>
          <w:rFonts w:ascii="Times New Roman" w:hAnsi="Times New Roman" w:cs="Times New Roman"/>
          <w:sz w:val="24"/>
          <w:szCs w:val="24"/>
          <w:lang w:val="pt-BR"/>
        </w:rPr>
        <w:t>indiretamente</w:t>
      </w:r>
      <w:r w:rsidR="004049DB">
        <w:rPr>
          <w:rFonts w:ascii="Times New Roman" w:hAnsi="Times New Roman" w:cs="Times New Roman"/>
          <w:sz w:val="24"/>
          <w:szCs w:val="24"/>
          <w:lang w:val="pt-BR"/>
        </w:rPr>
        <w:t>. Anteriormente, acreditava-se que a aprendizagem social ocorria</w:t>
      </w:r>
      <w:r w:rsidR="00455DE3">
        <w:rPr>
          <w:rFonts w:ascii="Times New Roman" w:hAnsi="Times New Roman" w:cs="Times New Roman"/>
          <w:sz w:val="24"/>
          <w:szCs w:val="24"/>
          <w:lang w:val="pt-BR"/>
        </w:rPr>
        <w:t xml:space="preserve"> apenas</w:t>
      </w:r>
      <w:r w:rsidR="004049DB">
        <w:rPr>
          <w:rFonts w:ascii="Times New Roman" w:hAnsi="Times New Roman" w:cs="Times New Roman"/>
          <w:sz w:val="24"/>
          <w:szCs w:val="24"/>
          <w:lang w:val="pt-BR"/>
        </w:rPr>
        <w:t xml:space="preserve"> através da observação direta da ação do “demonstrador”.</w:t>
      </w:r>
      <w:r w:rsidR="00455DE3">
        <w:rPr>
          <w:rFonts w:ascii="Times New Roman" w:hAnsi="Times New Roman" w:cs="Times New Roman"/>
          <w:sz w:val="24"/>
          <w:szCs w:val="24"/>
          <w:lang w:val="pt-BR"/>
        </w:rPr>
        <w:t xml:space="preserve"> </w:t>
      </w:r>
      <w:r w:rsidR="004049DB">
        <w:rPr>
          <w:rFonts w:ascii="Times New Roman" w:hAnsi="Times New Roman" w:cs="Times New Roman"/>
          <w:sz w:val="24"/>
          <w:szCs w:val="24"/>
          <w:lang w:val="pt-BR"/>
        </w:rPr>
        <w:t xml:space="preserve">Entretanto, baseadas na Teoria de Construção de Nicho, as autoras </w:t>
      </w:r>
      <w:r w:rsidR="007452E8">
        <w:rPr>
          <w:rFonts w:ascii="Times New Roman" w:hAnsi="Times New Roman" w:cs="Times New Roman"/>
          <w:sz w:val="24"/>
          <w:szCs w:val="24"/>
          <w:lang w:val="pt-BR"/>
        </w:rPr>
        <w:t xml:space="preserve">argumentam </w:t>
      </w:r>
      <w:r w:rsidR="004049DB">
        <w:rPr>
          <w:rFonts w:ascii="Times New Roman" w:hAnsi="Times New Roman" w:cs="Times New Roman"/>
          <w:sz w:val="24"/>
          <w:szCs w:val="24"/>
          <w:lang w:val="pt-BR"/>
        </w:rPr>
        <w:t xml:space="preserve">que </w:t>
      </w:r>
      <w:r w:rsidR="00455DE3">
        <w:rPr>
          <w:rFonts w:ascii="Times New Roman" w:hAnsi="Times New Roman" w:cs="Times New Roman"/>
          <w:sz w:val="24"/>
          <w:szCs w:val="24"/>
          <w:lang w:val="pt-BR"/>
        </w:rPr>
        <w:t xml:space="preserve">os produtos de atividades técnicas (artefatos duradouros) irão promover a tradição dessas mesmas técnicas no grupo de </w:t>
      </w:r>
      <w:r w:rsidR="00455DE3" w:rsidRPr="00B5287D">
        <w:rPr>
          <w:rFonts w:ascii="Times New Roman" w:hAnsi="Times New Roman" w:cs="Times New Roman"/>
          <w:sz w:val="24"/>
          <w:szCs w:val="24"/>
          <w:lang w:val="pt-BR"/>
        </w:rPr>
        <w:t>indivíduos.</w:t>
      </w:r>
      <w:r w:rsidR="003228FE" w:rsidRPr="00B5287D">
        <w:rPr>
          <w:rFonts w:ascii="Times New Roman" w:hAnsi="Times New Roman" w:cs="Times New Roman"/>
          <w:sz w:val="24"/>
          <w:szCs w:val="24"/>
          <w:lang w:val="pt-BR"/>
        </w:rPr>
        <w:t xml:space="preserve"> Elas desenvolvem seu argumento utilizando-se de dois exemplos de espécies de primatas</w:t>
      </w:r>
      <w:r w:rsidR="00163C23">
        <w:rPr>
          <w:rFonts w:ascii="Times New Roman" w:hAnsi="Times New Roman" w:cs="Times New Roman"/>
          <w:sz w:val="24"/>
          <w:szCs w:val="24"/>
          <w:lang w:val="pt-BR"/>
        </w:rPr>
        <w:t xml:space="preserve"> </w:t>
      </w:r>
      <w:r w:rsidR="003228FE" w:rsidRPr="00B5287D">
        <w:rPr>
          <w:rFonts w:ascii="Times New Roman" w:hAnsi="Times New Roman" w:cs="Times New Roman"/>
          <w:sz w:val="24"/>
          <w:szCs w:val="24"/>
          <w:lang w:val="pt-BR"/>
        </w:rPr>
        <w:t>que usam ferramentas em seu cotidiano na natureza</w:t>
      </w:r>
      <w:r w:rsidR="00A96DD9" w:rsidRPr="00B5287D">
        <w:rPr>
          <w:rFonts w:ascii="Times New Roman" w:hAnsi="Times New Roman" w:cs="Times New Roman"/>
          <w:sz w:val="24"/>
          <w:szCs w:val="24"/>
          <w:lang w:val="pt-BR"/>
        </w:rPr>
        <w:t xml:space="preserve">: </w:t>
      </w:r>
      <w:r w:rsidR="00A96DD9" w:rsidRPr="00A96DD9">
        <w:rPr>
          <w:rFonts w:ascii="Times New Roman" w:hAnsi="Times New Roman" w:cs="Times New Roman"/>
          <w:i/>
          <w:iCs/>
          <w:sz w:val="24"/>
          <w:szCs w:val="24"/>
          <w:lang w:val="pt-BR"/>
        </w:rPr>
        <w:t>Sapajus libidinosu</w:t>
      </w:r>
      <w:r w:rsidR="00A96DD9">
        <w:rPr>
          <w:rFonts w:ascii="Times New Roman" w:hAnsi="Times New Roman" w:cs="Times New Roman"/>
          <w:i/>
          <w:iCs/>
          <w:sz w:val="24"/>
          <w:szCs w:val="24"/>
          <w:lang w:val="pt-BR"/>
        </w:rPr>
        <w:t>s</w:t>
      </w:r>
      <w:r w:rsidR="0010565D">
        <w:rPr>
          <w:rFonts w:ascii="Times New Roman" w:hAnsi="Times New Roman" w:cs="Times New Roman"/>
          <w:i/>
          <w:iCs/>
          <w:sz w:val="24"/>
          <w:szCs w:val="24"/>
          <w:lang w:val="pt-BR"/>
        </w:rPr>
        <w:t>,</w:t>
      </w:r>
      <w:r w:rsidR="00A96DD9">
        <w:rPr>
          <w:rFonts w:ascii="Times New Roman" w:hAnsi="Times New Roman" w:cs="Times New Roman"/>
          <w:i/>
          <w:iCs/>
          <w:sz w:val="24"/>
          <w:szCs w:val="24"/>
          <w:lang w:val="pt-BR"/>
        </w:rPr>
        <w:t xml:space="preserve"> </w:t>
      </w:r>
      <w:r w:rsidR="0010565D">
        <w:rPr>
          <w:rFonts w:ascii="Times New Roman" w:hAnsi="Times New Roman" w:cs="Times New Roman"/>
          <w:sz w:val="24"/>
          <w:szCs w:val="24"/>
          <w:lang w:val="pt-BR"/>
        </w:rPr>
        <w:t>provindos de</w:t>
      </w:r>
      <w:r w:rsidR="00A96DD9">
        <w:rPr>
          <w:rFonts w:ascii="Times New Roman" w:hAnsi="Times New Roman" w:cs="Times New Roman"/>
          <w:sz w:val="24"/>
          <w:szCs w:val="24"/>
          <w:lang w:val="pt-BR"/>
        </w:rPr>
        <w:t xml:space="preserve"> dois </w:t>
      </w:r>
      <w:r w:rsidR="00A96DD9" w:rsidRPr="00E74543">
        <w:rPr>
          <w:rFonts w:ascii="Times New Roman" w:hAnsi="Times New Roman" w:cs="Times New Roman"/>
          <w:sz w:val="24"/>
          <w:szCs w:val="24"/>
          <w:lang w:val="pt-BR"/>
        </w:rPr>
        <w:t>estados brasileiros</w:t>
      </w:r>
      <w:r w:rsidR="00E10D63" w:rsidRPr="00E74543">
        <w:rPr>
          <w:rFonts w:ascii="Times New Roman" w:hAnsi="Times New Roman" w:cs="Times New Roman"/>
          <w:sz w:val="24"/>
          <w:szCs w:val="24"/>
          <w:lang w:val="pt-BR"/>
        </w:rPr>
        <w:t>,</w:t>
      </w:r>
      <w:r w:rsidR="00A96DD9" w:rsidRPr="00E74543">
        <w:rPr>
          <w:rFonts w:ascii="Times New Roman" w:hAnsi="Times New Roman" w:cs="Times New Roman"/>
          <w:i/>
          <w:iCs/>
          <w:sz w:val="24"/>
          <w:szCs w:val="24"/>
          <w:lang w:val="pt-BR"/>
        </w:rPr>
        <w:t xml:space="preserve"> </w:t>
      </w:r>
      <w:r w:rsidR="00A96DD9" w:rsidRPr="00E74543">
        <w:rPr>
          <w:rFonts w:ascii="Times New Roman" w:hAnsi="Times New Roman" w:cs="Times New Roman"/>
          <w:sz w:val="24"/>
          <w:szCs w:val="24"/>
          <w:lang w:val="pt-BR"/>
        </w:rPr>
        <w:t xml:space="preserve">e chimpanzés de Bossou, na Guinéa. </w:t>
      </w:r>
      <w:r w:rsidR="0010565D" w:rsidRPr="00E74543">
        <w:rPr>
          <w:rFonts w:ascii="Times New Roman" w:hAnsi="Times New Roman" w:cs="Times New Roman"/>
          <w:sz w:val="24"/>
          <w:szCs w:val="24"/>
          <w:lang w:val="pt-BR"/>
        </w:rPr>
        <w:t>Os primeiros usam ferramentas que se assemelham a martelos e bigornas para quebrar castanhas de palmeira (e.g babaçu, jerivá)</w:t>
      </w:r>
      <w:r w:rsidR="00AD768E" w:rsidRPr="00E74543">
        <w:rPr>
          <w:rFonts w:ascii="Times New Roman" w:hAnsi="Times New Roman" w:cs="Times New Roman"/>
          <w:sz w:val="24"/>
          <w:szCs w:val="24"/>
          <w:lang w:val="pt-BR"/>
        </w:rPr>
        <w:t xml:space="preserve">, enquanto os chimpanzés costumam quebrar castanhas usando pedras, coletar formigas usando varas, colher e preparar palmito com o auxílio de outras ferramentas. </w:t>
      </w:r>
      <w:r w:rsidR="00E10D63" w:rsidRPr="00E74543">
        <w:rPr>
          <w:rFonts w:ascii="Times New Roman" w:hAnsi="Times New Roman" w:cs="Times New Roman"/>
          <w:sz w:val="24"/>
          <w:szCs w:val="24"/>
          <w:lang w:val="pt-BR"/>
        </w:rPr>
        <w:t xml:space="preserve">As </w:t>
      </w:r>
      <w:r w:rsidR="00B5287D" w:rsidRPr="00E74543">
        <w:rPr>
          <w:rFonts w:ascii="Times New Roman" w:hAnsi="Times New Roman" w:cs="Times New Roman"/>
          <w:sz w:val="24"/>
          <w:szCs w:val="24"/>
          <w:lang w:val="pt-BR"/>
        </w:rPr>
        <w:t xml:space="preserve">pesquisas com ambas as espécies mostram que os infantes </w:t>
      </w:r>
      <w:r w:rsidR="00A80A28" w:rsidRPr="00E74543">
        <w:rPr>
          <w:rFonts w:ascii="Times New Roman" w:hAnsi="Times New Roman" w:cs="Times New Roman"/>
          <w:sz w:val="24"/>
          <w:szCs w:val="24"/>
          <w:lang w:val="pt-BR"/>
        </w:rPr>
        <w:t>passam grande parte de seu tempo próximos aos</w:t>
      </w:r>
      <w:r w:rsidR="00B5287D" w:rsidRPr="00E74543">
        <w:rPr>
          <w:rFonts w:ascii="Times New Roman" w:hAnsi="Times New Roman" w:cs="Times New Roman"/>
          <w:sz w:val="24"/>
          <w:szCs w:val="24"/>
          <w:lang w:val="pt-BR"/>
        </w:rPr>
        <w:t xml:space="preserve"> sítios de quebra</w:t>
      </w:r>
      <w:r w:rsidR="00A80A28" w:rsidRPr="00E74543">
        <w:rPr>
          <w:rFonts w:ascii="Times New Roman" w:hAnsi="Times New Roman" w:cs="Times New Roman"/>
          <w:sz w:val="24"/>
          <w:szCs w:val="24"/>
          <w:lang w:val="pt-BR"/>
        </w:rPr>
        <w:t xml:space="preserve"> e</w:t>
      </w:r>
      <w:r w:rsidR="00B5287D" w:rsidRPr="00E74543">
        <w:rPr>
          <w:rFonts w:ascii="Times New Roman" w:hAnsi="Times New Roman" w:cs="Times New Roman"/>
          <w:sz w:val="24"/>
          <w:szCs w:val="24"/>
          <w:lang w:val="pt-BR"/>
        </w:rPr>
        <w:t xml:space="preserve"> </w:t>
      </w:r>
      <w:r w:rsidR="00A80A28" w:rsidRPr="00E74543">
        <w:rPr>
          <w:rFonts w:ascii="Times New Roman" w:hAnsi="Times New Roman" w:cs="Times New Roman"/>
          <w:sz w:val="24"/>
          <w:szCs w:val="24"/>
          <w:lang w:val="pt-BR"/>
        </w:rPr>
        <w:t>manuseiam com frequência os pedaços de castanha e as ferramentas utilizadas na quebra. No caso dos chimpanzés, os juvenis mostram preferência em reutilizar</w:t>
      </w:r>
      <w:r w:rsidR="00B5287D" w:rsidRPr="00E74543">
        <w:rPr>
          <w:rFonts w:ascii="Times New Roman" w:hAnsi="Times New Roman" w:cs="Times New Roman"/>
          <w:sz w:val="24"/>
          <w:szCs w:val="24"/>
          <w:lang w:val="pt-BR"/>
        </w:rPr>
        <w:t xml:space="preserve"> as ferramentas anteriormente </w:t>
      </w:r>
      <w:r w:rsidR="00F63213" w:rsidRPr="00E74543">
        <w:rPr>
          <w:rFonts w:ascii="Times New Roman" w:hAnsi="Times New Roman" w:cs="Times New Roman"/>
          <w:sz w:val="24"/>
          <w:szCs w:val="24"/>
          <w:lang w:val="pt-BR"/>
        </w:rPr>
        <w:t xml:space="preserve">manuseadas, ao invés de ferramentas novas (tal preferência vai diminuindo conforme os chimpanzés vão alcançando a idade adulta). Além disso, em ambas as espécies há </w:t>
      </w:r>
      <w:r w:rsidR="00B5287D" w:rsidRPr="00E74543">
        <w:rPr>
          <w:rFonts w:ascii="Times New Roman" w:hAnsi="Times New Roman" w:cs="Times New Roman"/>
          <w:sz w:val="24"/>
          <w:szCs w:val="24"/>
          <w:lang w:val="pt-BR"/>
        </w:rPr>
        <w:t xml:space="preserve">uma grande tolerância dos adultos com </w:t>
      </w:r>
      <w:r w:rsidR="001C6182" w:rsidRPr="00E74543">
        <w:rPr>
          <w:rFonts w:ascii="Times New Roman" w:hAnsi="Times New Roman" w:cs="Times New Roman"/>
          <w:sz w:val="24"/>
          <w:szCs w:val="24"/>
          <w:lang w:val="pt-BR"/>
        </w:rPr>
        <w:t>a proximidade de seus infantes durante o uso de ferramentas</w:t>
      </w:r>
      <w:r w:rsidR="00F63213" w:rsidRPr="00E74543">
        <w:rPr>
          <w:rFonts w:ascii="Times New Roman" w:hAnsi="Times New Roman" w:cs="Times New Roman"/>
          <w:sz w:val="24"/>
          <w:szCs w:val="24"/>
          <w:lang w:val="pt-BR"/>
        </w:rPr>
        <w:t>.</w:t>
      </w:r>
      <w:r w:rsidR="00B5287D" w:rsidRPr="00E74543">
        <w:rPr>
          <w:rFonts w:ascii="Times New Roman" w:hAnsi="Times New Roman" w:cs="Times New Roman"/>
          <w:sz w:val="24"/>
          <w:szCs w:val="24"/>
          <w:lang w:val="pt-BR"/>
        </w:rPr>
        <w:t xml:space="preserve"> </w:t>
      </w:r>
      <w:r w:rsidR="003228FE" w:rsidRPr="00E74543">
        <w:rPr>
          <w:rFonts w:ascii="Times New Roman" w:hAnsi="Times New Roman" w:cs="Times New Roman"/>
          <w:sz w:val="24"/>
          <w:szCs w:val="24"/>
          <w:lang w:val="pt-BR"/>
        </w:rPr>
        <w:t xml:space="preserve">A partir desses exemplos, o artigo desenvolve quatro princípios gerais de como os artefatos podem ajudar no aprendizado </w:t>
      </w:r>
      <w:r w:rsidR="00466D3E" w:rsidRPr="00E74543">
        <w:rPr>
          <w:rFonts w:ascii="Times New Roman" w:hAnsi="Times New Roman" w:cs="Times New Roman"/>
          <w:sz w:val="24"/>
          <w:szCs w:val="24"/>
          <w:lang w:val="pt-BR"/>
        </w:rPr>
        <w:t>de habilidades</w:t>
      </w:r>
      <w:r w:rsidR="003228FE" w:rsidRPr="00E74543">
        <w:rPr>
          <w:rFonts w:ascii="Times New Roman" w:hAnsi="Times New Roman" w:cs="Times New Roman"/>
          <w:sz w:val="24"/>
          <w:szCs w:val="24"/>
          <w:lang w:val="pt-BR"/>
        </w:rPr>
        <w:t>:</w:t>
      </w:r>
      <w:r w:rsidR="00455DE3" w:rsidRPr="00E74543">
        <w:rPr>
          <w:rFonts w:ascii="Times New Roman" w:hAnsi="Times New Roman" w:cs="Times New Roman"/>
          <w:sz w:val="24"/>
          <w:szCs w:val="24"/>
          <w:lang w:val="pt-BR"/>
        </w:rPr>
        <w:t xml:space="preserve"> </w:t>
      </w:r>
      <w:r w:rsidR="00544B32" w:rsidRPr="00E74543">
        <w:rPr>
          <w:rFonts w:ascii="Times New Roman" w:hAnsi="Times New Roman" w:cs="Times New Roman"/>
          <w:sz w:val="24"/>
          <w:szCs w:val="24"/>
          <w:lang w:val="pt-BR"/>
        </w:rPr>
        <w:t xml:space="preserve">a) </w:t>
      </w:r>
      <w:r w:rsidR="007452E8">
        <w:rPr>
          <w:rFonts w:ascii="Times New Roman" w:hAnsi="Times New Roman" w:cs="Times New Roman"/>
          <w:sz w:val="24"/>
          <w:szCs w:val="24"/>
          <w:lang w:val="pt-BR"/>
        </w:rPr>
        <w:t xml:space="preserve">eles </w:t>
      </w:r>
      <w:r w:rsidR="00466D3E" w:rsidRPr="00E74543">
        <w:rPr>
          <w:rFonts w:ascii="Times New Roman" w:hAnsi="Times New Roman" w:cs="Times New Roman"/>
          <w:sz w:val="24"/>
          <w:szCs w:val="24"/>
          <w:lang w:val="pt-BR"/>
        </w:rPr>
        <w:t>permitem aos infantes praticarem as técnicas sem precisar criar suas próprias ferramentas; b)</w:t>
      </w:r>
      <w:r w:rsidR="007452E8">
        <w:rPr>
          <w:rFonts w:ascii="Times New Roman" w:hAnsi="Times New Roman" w:cs="Times New Roman"/>
          <w:sz w:val="24"/>
          <w:szCs w:val="24"/>
          <w:lang w:val="pt-BR"/>
        </w:rPr>
        <w:t xml:space="preserve"> eles</w:t>
      </w:r>
      <w:r w:rsidR="00466D3E" w:rsidRPr="00E74543">
        <w:rPr>
          <w:rFonts w:ascii="Times New Roman" w:hAnsi="Times New Roman" w:cs="Times New Roman"/>
          <w:sz w:val="24"/>
          <w:szCs w:val="24"/>
          <w:lang w:val="pt-BR"/>
        </w:rPr>
        <w:t xml:space="preserve"> </w:t>
      </w:r>
      <w:r w:rsidR="002F6CE3">
        <w:rPr>
          <w:rFonts w:ascii="Times New Roman" w:hAnsi="Times New Roman" w:cs="Times New Roman"/>
          <w:sz w:val="24"/>
          <w:szCs w:val="24"/>
          <w:lang w:val="pt-BR"/>
        </w:rPr>
        <w:t xml:space="preserve">aumentam a motivação para o uso por </w:t>
      </w:r>
      <w:r w:rsidR="002F6CE3" w:rsidRPr="00E74543">
        <w:rPr>
          <w:rFonts w:ascii="Times New Roman" w:hAnsi="Times New Roman" w:cs="Times New Roman"/>
          <w:sz w:val="24"/>
          <w:szCs w:val="24"/>
          <w:lang w:val="pt-BR"/>
        </w:rPr>
        <w:t>possu</w:t>
      </w:r>
      <w:r w:rsidR="002F6CE3">
        <w:rPr>
          <w:rFonts w:ascii="Times New Roman" w:hAnsi="Times New Roman" w:cs="Times New Roman"/>
          <w:sz w:val="24"/>
          <w:szCs w:val="24"/>
          <w:lang w:val="pt-BR"/>
        </w:rPr>
        <w:t xml:space="preserve">írem </w:t>
      </w:r>
      <w:r w:rsidR="00466D3E" w:rsidRPr="00E74543">
        <w:rPr>
          <w:rFonts w:ascii="Times New Roman" w:hAnsi="Times New Roman" w:cs="Times New Roman"/>
          <w:sz w:val="24"/>
          <w:szCs w:val="24"/>
          <w:lang w:val="pt-BR"/>
        </w:rPr>
        <w:t>valor afetivo positivo</w:t>
      </w:r>
      <w:r w:rsidR="002F6CE3">
        <w:rPr>
          <w:rFonts w:ascii="Times New Roman" w:hAnsi="Times New Roman" w:cs="Times New Roman"/>
          <w:sz w:val="24"/>
          <w:szCs w:val="24"/>
          <w:lang w:val="pt-BR"/>
        </w:rPr>
        <w:t>, já que foram u</w:t>
      </w:r>
      <w:r w:rsidR="00466D3E" w:rsidRPr="00E74543">
        <w:rPr>
          <w:rFonts w:ascii="Times New Roman" w:hAnsi="Times New Roman" w:cs="Times New Roman"/>
          <w:sz w:val="24"/>
          <w:szCs w:val="24"/>
          <w:lang w:val="pt-BR"/>
        </w:rPr>
        <w:t>sado</w:t>
      </w:r>
      <w:r w:rsidR="00E10D63" w:rsidRPr="00E74543">
        <w:rPr>
          <w:rFonts w:ascii="Times New Roman" w:hAnsi="Times New Roman" w:cs="Times New Roman"/>
          <w:sz w:val="24"/>
          <w:szCs w:val="24"/>
          <w:lang w:val="pt-BR"/>
        </w:rPr>
        <w:t>s</w:t>
      </w:r>
      <w:r w:rsidR="00466D3E" w:rsidRPr="00E74543">
        <w:rPr>
          <w:rFonts w:ascii="Times New Roman" w:hAnsi="Times New Roman" w:cs="Times New Roman"/>
          <w:sz w:val="24"/>
          <w:szCs w:val="24"/>
          <w:lang w:val="pt-BR"/>
        </w:rPr>
        <w:t xml:space="preserve"> por indivíduos próximos ao infante</w:t>
      </w:r>
      <w:r w:rsidR="00E10D63" w:rsidRPr="00E74543">
        <w:rPr>
          <w:rFonts w:ascii="Times New Roman" w:hAnsi="Times New Roman" w:cs="Times New Roman"/>
          <w:sz w:val="24"/>
          <w:szCs w:val="24"/>
          <w:lang w:val="pt-BR"/>
        </w:rPr>
        <w:t xml:space="preserve">; c) os </w:t>
      </w:r>
      <w:r w:rsidR="00E10D63" w:rsidRPr="0005570B">
        <w:rPr>
          <w:rFonts w:ascii="Times New Roman" w:hAnsi="Times New Roman" w:cs="Times New Roman"/>
          <w:i/>
          <w:iCs/>
          <w:sz w:val="24"/>
          <w:szCs w:val="24"/>
          <w:lang w:val="pt-BR"/>
        </w:rPr>
        <w:t xml:space="preserve">affordances </w:t>
      </w:r>
      <w:r w:rsidR="00E10D63" w:rsidRPr="00E74543">
        <w:rPr>
          <w:rFonts w:ascii="Times New Roman" w:hAnsi="Times New Roman" w:cs="Times New Roman"/>
          <w:sz w:val="24"/>
          <w:szCs w:val="24"/>
          <w:lang w:val="pt-BR"/>
        </w:rPr>
        <w:t xml:space="preserve">do objeto podem levar a ações apropriadas </w:t>
      </w:r>
      <w:r w:rsidR="00E74543" w:rsidRPr="00E74543">
        <w:rPr>
          <w:rFonts w:ascii="Times New Roman" w:hAnsi="Times New Roman" w:cs="Times New Roman"/>
          <w:sz w:val="24"/>
          <w:szCs w:val="24"/>
          <w:lang w:val="pt-BR"/>
        </w:rPr>
        <w:t>e motivar os indivíduos a praticarem de forma persistente e d) o uso de ferramentas</w:t>
      </w:r>
      <w:r w:rsidR="00E74543">
        <w:rPr>
          <w:rFonts w:ascii="Times New Roman" w:hAnsi="Times New Roman" w:cs="Times New Roman"/>
          <w:sz w:val="24"/>
          <w:szCs w:val="24"/>
          <w:lang w:val="pt-BR"/>
        </w:rPr>
        <w:t xml:space="preserve"> e seu aprendizado</w:t>
      </w:r>
      <w:r w:rsidR="00E74543" w:rsidRPr="00E74543">
        <w:rPr>
          <w:rFonts w:ascii="Times New Roman" w:hAnsi="Times New Roman" w:cs="Times New Roman"/>
          <w:sz w:val="24"/>
          <w:szCs w:val="24"/>
          <w:lang w:val="pt-BR"/>
        </w:rPr>
        <w:t xml:space="preserve"> é mais comum em contextos que favorecem o acumulo de artefatos.</w:t>
      </w:r>
      <w:r w:rsidR="002F6CE3">
        <w:rPr>
          <w:rFonts w:ascii="Times New Roman" w:hAnsi="Times New Roman" w:cs="Times New Roman"/>
          <w:sz w:val="24"/>
          <w:szCs w:val="24"/>
          <w:lang w:val="pt-BR"/>
        </w:rPr>
        <w:t xml:space="preserve"> Com a </w:t>
      </w:r>
      <w:r w:rsidR="00163C23">
        <w:rPr>
          <w:rFonts w:ascii="Times New Roman" w:hAnsi="Times New Roman" w:cs="Times New Roman"/>
          <w:sz w:val="24"/>
          <w:szCs w:val="24"/>
          <w:lang w:val="pt-BR"/>
        </w:rPr>
        <w:t>descrição</w:t>
      </w:r>
      <w:r w:rsidR="002F6CE3">
        <w:rPr>
          <w:rFonts w:ascii="Times New Roman" w:hAnsi="Times New Roman" w:cs="Times New Roman"/>
          <w:sz w:val="24"/>
          <w:szCs w:val="24"/>
          <w:lang w:val="pt-BR"/>
        </w:rPr>
        <w:t xml:space="preserve"> desses princípios</w:t>
      </w:r>
      <w:r w:rsidR="00E74543" w:rsidRPr="00E74543">
        <w:rPr>
          <w:rFonts w:ascii="Times New Roman" w:hAnsi="Times New Roman" w:cs="Times New Roman"/>
          <w:sz w:val="24"/>
          <w:szCs w:val="24"/>
          <w:lang w:val="pt-BR"/>
        </w:rPr>
        <w:t xml:space="preserve"> </w:t>
      </w:r>
      <w:r w:rsidR="00163C23">
        <w:rPr>
          <w:rFonts w:ascii="Times New Roman" w:hAnsi="Times New Roman" w:cs="Times New Roman"/>
          <w:sz w:val="24"/>
          <w:szCs w:val="24"/>
          <w:lang w:val="pt-BR"/>
        </w:rPr>
        <w:t>é possível buscar</w:t>
      </w:r>
      <w:r w:rsidR="0005570B">
        <w:rPr>
          <w:rFonts w:ascii="Times New Roman" w:hAnsi="Times New Roman" w:cs="Times New Roman"/>
          <w:sz w:val="24"/>
          <w:szCs w:val="24"/>
          <w:lang w:val="pt-BR"/>
        </w:rPr>
        <w:t xml:space="preserve"> pragmaticamente</w:t>
      </w:r>
      <w:r w:rsidR="00163C23">
        <w:rPr>
          <w:rFonts w:ascii="Times New Roman" w:hAnsi="Times New Roman" w:cs="Times New Roman"/>
          <w:sz w:val="24"/>
          <w:szCs w:val="24"/>
          <w:lang w:val="pt-BR"/>
        </w:rPr>
        <w:t xml:space="preserve"> por tradições </w:t>
      </w:r>
      <w:r w:rsidR="0005570B">
        <w:rPr>
          <w:rFonts w:ascii="Times New Roman" w:hAnsi="Times New Roman" w:cs="Times New Roman"/>
          <w:sz w:val="24"/>
          <w:szCs w:val="24"/>
          <w:lang w:val="pt-BR"/>
        </w:rPr>
        <w:t xml:space="preserve">de técnicas </w:t>
      </w:r>
      <w:r w:rsidR="00163C23">
        <w:rPr>
          <w:rFonts w:ascii="Times New Roman" w:hAnsi="Times New Roman" w:cs="Times New Roman"/>
          <w:sz w:val="24"/>
          <w:szCs w:val="24"/>
          <w:lang w:val="pt-BR"/>
        </w:rPr>
        <w:t>envolvendo o uso de ferramentas em outras espécies</w:t>
      </w:r>
      <w:r w:rsidR="0093165D">
        <w:rPr>
          <w:rFonts w:ascii="Times New Roman" w:hAnsi="Times New Roman" w:cs="Times New Roman"/>
          <w:sz w:val="24"/>
          <w:szCs w:val="24"/>
          <w:lang w:val="pt-BR"/>
        </w:rPr>
        <w:t xml:space="preserve"> para além dos seres humanos</w:t>
      </w:r>
      <w:r w:rsidR="00163C23">
        <w:rPr>
          <w:rFonts w:ascii="Times New Roman" w:hAnsi="Times New Roman" w:cs="Times New Roman"/>
          <w:sz w:val="24"/>
          <w:szCs w:val="24"/>
          <w:lang w:val="pt-BR"/>
        </w:rPr>
        <w:t>.</w:t>
      </w:r>
    </w:p>
    <w:sectPr w:rsidR="0093165D" w:rsidSect="008B658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EA9"/>
    <w:multiLevelType w:val="hybridMultilevel"/>
    <w:tmpl w:val="C8028272"/>
    <w:lvl w:ilvl="0" w:tplc="72DAB9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60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8D"/>
    <w:rsid w:val="0001143B"/>
    <w:rsid w:val="0005570B"/>
    <w:rsid w:val="00091CC4"/>
    <w:rsid w:val="0010565D"/>
    <w:rsid w:val="00163C23"/>
    <w:rsid w:val="001C6182"/>
    <w:rsid w:val="001C7E29"/>
    <w:rsid w:val="00214341"/>
    <w:rsid w:val="00285CD3"/>
    <w:rsid w:val="002D0229"/>
    <w:rsid w:val="002E4F0D"/>
    <w:rsid w:val="002F6CE3"/>
    <w:rsid w:val="003228FE"/>
    <w:rsid w:val="003E5CB0"/>
    <w:rsid w:val="004049DB"/>
    <w:rsid w:val="0044720A"/>
    <w:rsid w:val="00455DE3"/>
    <w:rsid w:val="00466D3E"/>
    <w:rsid w:val="00500077"/>
    <w:rsid w:val="00544B32"/>
    <w:rsid w:val="00704841"/>
    <w:rsid w:val="007452E8"/>
    <w:rsid w:val="007462AB"/>
    <w:rsid w:val="00781076"/>
    <w:rsid w:val="008A51FE"/>
    <w:rsid w:val="008B658D"/>
    <w:rsid w:val="0093051B"/>
    <w:rsid w:val="0093165D"/>
    <w:rsid w:val="009365F7"/>
    <w:rsid w:val="00936BAA"/>
    <w:rsid w:val="00A73EF1"/>
    <w:rsid w:val="00A80A28"/>
    <w:rsid w:val="00A86EA7"/>
    <w:rsid w:val="00A96DD9"/>
    <w:rsid w:val="00AD22C0"/>
    <w:rsid w:val="00AD768E"/>
    <w:rsid w:val="00B02664"/>
    <w:rsid w:val="00B5287D"/>
    <w:rsid w:val="00BA797B"/>
    <w:rsid w:val="00BB57B8"/>
    <w:rsid w:val="00CE099D"/>
    <w:rsid w:val="00CE237F"/>
    <w:rsid w:val="00D13455"/>
    <w:rsid w:val="00D45732"/>
    <w:rsid w:val="00D94CE8"/>
    <w:rsid w:val="00E10D63"/>
    <w:rsid w:val="00E74543"/>
    <w:rsid w:val="00EA5F5E"/>
    <w:rsid w:val="00ED61D8"/>
    <w:rsid w:val="00F011FB"/>
    <w:rsid w:val="00F6321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E176"/>
  <w15:chartTrackingRefBased/>
  <w15:docId w15:val="{A3B7CD2A-B4DA-4716-B15E-4B1C85F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5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1161</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França Ferreira</dc:creator>
  <cp:keywords/>
  <dc:description/>
  <cp:lastModifiedBy>Isabella França Ferreira</cp:lastModifiedBy>
  <cp:revision>12</cp:revision>
  <dcterms:created xsi:type="dcterms:W3CDTF">2022-04-27T12:32:00Z</dcterms:created>
  <dcterms:modified xsi:type="dcterms:W3CDTF">2022-04-27T15:49:00Z</dcterms:modified>
</cp:coreProperties>
</file>