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5C59" w14:textId="05FD0F9A" w:rsidR="00EA1560" w:rsidRPr="00EA1560" w:rsidRDefault="00EA1560" w:rsidP="00237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A1560">
        <w:rPr>
          <w:rFonts w:ascii="Times New Roman" w:hAnsi="Times New Roman" w:cs="Times New Roman"/>
          <w:sz w:val="24"/>
          <w:szCs w:val="24"/>
          <w:lang w:val="pt-BR"/>
        </w:rPr>
        <w:t>Questões e Reflexões sobre o texto:</w:t>
      </w:r>
    </w:p>
    <w:p w14:paraId="2E3411A1" w14:textId="4DD25A9B" w:rsidR="00A86EA7" w:rsidRDefault="00EA1560" w:rsidP="0023716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1560">
        <w:rPr>
          <w:rFonts w:ascii="Times New Roman" w:hAnsi="Times New Roman" w:cs="Times New Roman"/>
          <w:i/>
          <w:iCs/>
          <w:sz w:val="24"/>
          <w:szCs w:val="24"/>
        </w:rPr>
        <w:t>Towards a Biology of Traditions – Dorothy Fragaszy and Susan Perry</w:t>
      </w:r>
    </w:p>
    <w:p w14:paraId="66DC6237" w14:textId="03457A86" w:rsidR="00D54750" w:rsidRPr="00D54750" w:rsidRDefault="00237160" w:rsidP="0023716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237160">
        <w:rPr>
          <w:rFonts w:ascii="Times New Roman" w:hAnsi="Times New Roman" w:cs="Times New Roman"/>
          <w:sz w:val="24"/>
          <w:szCs w:val="24"/>
          <w:lang w:val="pt-BR"/>
        </w:rPr>
        <w:t>Achei que esse texto convers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237160">
        <w:rPr>
          <w:rFonts w:ascii="Times New Roman" w:hAnsi="Times New Roman" w:cs="Times New Roman"/>
          <w:sz w:val="24"/>
          <w:szCs w:val="24"/>
          <w:lang w:val="pt-BR"/>
        </w:rPr>
        <w:t xml:space="preserve"> bastante com o texto da última aula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 (de Waal e Ferrari)</w:t>
      </w:r>
      <w:r w:rsidRPr="00237160">
        <w:rPr>
          <w:rFonts w:ascii="Times New Roman" w:hAnsi="Times New Roman" w:cs="Times New Roman"/>
          <w:sz w:val="24"/>
          <w:szCs w:val="24"/>
          <w:lang w:val="pt-BR"/>
        </w:rPr>
        <w:t>. As autoras já iniciam o argumento deixando claro que a associação filogenética com os seres humanos não é preditiva d</w:t>
      </w:r>
      <w:r>
        <w:rPr>
          <w:rFonts w:ascii="Times New Roman" w:hAnsi="Times New Roman" w:cs="Times New Roman"/>
          <w:sz w:val="24"/>
          <w:szCs w:val="24"/>
          <w:lang w:val="pt-BR"/>
        </w:rPr>
        <w:t>a existência d</w:t>
      </w:r>
      <w:r w:rsidRPr="00237160">
        <w:rPr>
          <w:rFonts w:ascii="Times New Roman" w:hAnsi="Times New Roman" w:cs="Times New Roman"/>
          <w:sz w:val="24"/>
          <w:szCs w:val="24"/>
          <w:lang w:val="pt-BR"/>
        </w:rPr>
        <w:t>e aprendizagem social e/ou cultura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animais não humanos. 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A aprendizagem social deveria ser examinada como um 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>mecanismo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>que pode estar presente no repertório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 comportament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 dos animais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 xml:space="preserve"> em geral</w:t>
      </w:r>
      <w:r w:rsidR="00467467">
        <w:rPr>
          <w:rFonts w:ascii="Times New Roman" w:hAnsi="Times New Roman" w:cs="Times New Roman"/>
          <w:sz w:val="24"/>
          <w:szCs w:val="24"/>
          <w:lang w:val="pt-BR"/>
        </w:rPr>
        <w:t xml:space="preserve">, ao invés 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>de ser uma característica que é desenvolvida plenamente nos seres humanos</w:t>
      </w:r>
      <w:r w:rsidR="007349F7">
        <w:rPr>
          <w:rFonts w:ascii="Times New Roman" w:hAnsi="Times New Roman" w:cs="Times New Roman"/>
          <w:sz w:val="24"/>
          <w:szCs w:val="24"/>
          <w:lang w:val="pt-BR"/>
        </w:rPr>
        <w:t>, enquanto é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 xml:space="preserve"> encontrada </w:t>
      </w:r>
      <w:r w:rsidR="007349F7">
        <w:rPr>
          <w:rFonts w:ascii="Times New Roman" w:hAnsi="Times New Roman" w:cs="Times New Roman"/>
          <w:sz w:val="24"/>
          <w:szCs w:val="24"/>
          <w:lang w:val="pt-BR"/>
        </w:rPr>
        <w:t xml:space="preserve">de forma vestigial </w:t>
      </w:r>
      <w:r w:rsidR="009143D7">
        <w:rPr>
          <w:rFonts w:ascii="Times New Roman" w:hAnsi="Times New Roman" w:cs="Times New Roman"/>
          <w:sz w:val="24"/>
          <w:szCs w:val="24"/>
          <w:lang w:val="pt-BR"/>
        </w:rPr>
        <w:t xml:space="preserve">em outros animais. </w:t>
      </w:r>
      <w:r w:rsidR="007349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36D79">
        <w:rPr>
          <w:rFonts w:ascii="Times New Roman" w:hAnsi="Times New Roman" w:cs="Times New Roman"/>
          <w:sz w:val="24"/>
          <w:szCs w:val="24"/>
          <w:lang w:val="pt-BR"/>
        </w:rPr>
        <w:t xml:space="preserve">credito que partir de uma perspectiva </w:t>
      </w:r>
      <w:r w:rsidR="007349F7" w:rsidRPr="007349F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bottom-up </w:t>
      </w:r>
      <w:r w:rsidR="00E36D79">
        <w:rPr>
          <w:rFonts w:ascii="Times New Roman" w:hAnsi="Times New Roman" w:cs="Times New Roman"/>
          <w:sz w:val="24"/>
          <w:szCs w:val="24"/>
          <w:lang w:val="pt-BR"/>
        </w:rPr>
        <w:t xml:space="preserve">é fundamental para estudar fenômenos </w:t>
      </w:r>
      <w:r w:rsidR="00D54750">
        <w:rPr>
          <w:rFonts w:ascii="Times New Roman" w:hAnsi="Times New Roman" w:cs="Times New Roman"/>
          <w:sz w:val="24"/>
          <w:szCs w:val="24"/>
          <w:lang w:val="pt-BR"/>
        </w:rPr>
        <w:t xml:space="preserve">cognitivos e comportamentais considerados “exclusivamente” humanos e que, por isso, 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>podem deixar de ser estud</w:t>
      </w:r>
      <w:r w:rsidR="00C95089">
        <w:rPr>
          <w:rFonts w:ascii="Times New Roman" w:hAnsi="Times New Roman" w:cs="Times New Roman"/>
          <w:sz w:val="24"/>
          <w:szCs w:val="24"/>
          <w:lang w:val="pt-BR"/>
        </w:rPr>
        <w:t>ado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>s em espécies consideradas “inferiores</w:t>
      </w:r>
      <w:r w:rsidR="00C9508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5475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 xml:space="preserve"> Ao mudar a perspectiva, foca-se em estudar</w:t>
      </w:r>
      <w:r w:rsidR="00C95089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 xml:space="preserve"> fenômeno em si e seus variados graus e tipos de manifestação, contribuindo para um entendimento mais completo</w:t>
      </w:r>
      <w:r w:rsidR="00C95089">
        <w:rPr>
          <w:rFonts w:ascii="Times New Roman" w:hAnsi="Times New Roman" w:cs="Times New Roman"/>
          <w:sz w:val="24"/>
          <w:szCs w:val="24"/>
          <w:lang w:val="pt-BR"/>
        </w:rPr>
        <w:t xml:space="preserve"> deste</w:t>
      </w:r>
      <w:r w:rsidR="00B55C4D">
        <w:rPr>
          <w:rFonts w:ascii="Times New Roman" w:hAnsi="Times New Roman" w:cs="Times New Roman"/>
          <w:sz w:val="24"/>
          <w:szCs w:val="24"/>
          <w:lang w:val="pt-BR"/>
        </w:rPr>
        <w:t>, ao invés do foco ser na terminologia (como por exemplo: “isso pode ser chamado de cultura?”, “pode ser chamado de ensino?”)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16C8350" w14:textId="77777777" w:rsidR="00376CA8" w:rsidRPr="00376CA8" w:rsidRDefault="00E36D79" w:rsidP="0023716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>O texto afirma que o tamanho do cérebro, a flexibilidade comportamental e a aprendizagem social são correlacionadas positivamente</w:t>
      </w:r>
      <w:r w:rsidR="00376CA8">
        <w:rPr>
          <w:rFonts w:ascii="Times New Roman" w:hAnsi="Times New Roman" w:cs="Times New Roman"/>
          <w:sz w:val="24"/>
          <w:szCs w:val="24"/>
          <w:lang w:val="pt-BR"/>
        </w:rPr>
        <w:t xml:space="preserve"> e de forma mais generalista ao longo da evolução</w:t>
      </w:r>
      <w:r w:rsidR="006363C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76CA8">
        <w:rPr>
          <w:rFonts w:ascii="Times New Roman" w:hAnsi="Times New Roman" w:cs="Times New Roman"/>
          <w:sz w:val="24"/>
          <w:szCs w:val="24"/>
          <w:lang w:val="pt-BR"/>
        </w:rPr>
        <w:t>Gostaria de saber um pouco mais do porque a perspectiva “modular” do cérebro seria incorreta para explicar a aprendizagem social.</w:t>
      </w:r>
    </w:p>
    <w:p w14:paraId="2DF4C36B" w14:textId="2E540D5D" w:rsidR="00694CAC" w:rsidRPr="00F956AF" w:rsidRDefault="0051029E" w:rsidP="0023716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texto apresenta os 4 métodos 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>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>comparar evidências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elaborados por Stuart Mill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 xml:space="preserve">concordância, discordância, resíduos e variação concomitante. Não entendi muito bem como aplicar o método de </w:t>
      </w:r>
      <w:r w:rsidR="00B55C4D">
        <w:rPr>
          <w:rFonts w:ascii="Times New Roman" w:hAnsi="Times New Roman" w:cs="Times New Roman"/>
          <w:sz w:val="24"/>
          <w:szCs w:val="24"/>
          <w:lang w:val="pt-BR"/>
        </w:rPr>
        <w:t xml:space="preserve">resíduos e 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>variação concomitante</w:t>
      </w:r>
      <w:r w:rsidR="00B55C4D">
        <w:rPr>
          <w:rFonts w:ascii="Times New Roman" w:hAnsi="Times New Roman" w:cs="Times New Roman"/>
          <w:sz w:val="24"/>
          <w:szCs w:val="24"/>
          <w:lang w:val="pt-BR"/>
        </w:rPr>
        <w:t xml:space="preserve"> no estudo naturalístico</w:t>
      </w:r>
      <w:r w:rsidR="003161EF">
        <w:rPr>
          <w:rFonts w:ascii="Times New Roman" w:hAnsi="Times New Roman" w:cs="Times New Roman"/>
          <w:sz w:val="24"/>
          <w:szCs w:val="24"/>
          <w:lang w:val="pt-BR"/>
        </w:rPr>
        <w:t xml:space="preserve"> da aprendizagem social</w:t>
      </w:r>
      <w:r w:rsidR="00F956A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CBF4717" w14:textId="14929317" w:rsidR="00F956AF" w:rsidRPr="007349F7" w:rsidRDefault="00F956AF" w:rsidP="00C102B1">
      <w:pPr>
        <w:pStyle w:val="PargrafodaLista"/>
        <w:spacing w:line="36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sectPr w:rsidR="00F956AF" w:rsidRPr="007349F7" w:rsidSect="00D9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BE2"/>
    <w:multiLevelType w:val="hybridMultilevel"/>
    <w:tmpl w:val="9E98CC54"/>
    <w:lvl w:ilvl="0" w:tplc="67245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648"/>
    <w:multiLevelType w:val="hybridMultilevel"/>
    <w:tmpl w:val="4BFEA1A8"/>
    <w:lvl w:ilvl="0" w:tplc="1CD22B0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AD4"/>
    <w:multiLevelType w:val="hybridMultilevel"/>
    <w:tmpl w:val="B684635C"/>
    <w:lvl w:ilvl="0" w:tplc="628A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0296">
    <w:abstractNumId w:val="2"/>
  </w:num>
  <w:num w:numId="2" w16cid:durableId="1751733457">
    <w:abstractNumId w:val="1"/>
  </w:num>
  <w:num w:numId="3" w16cid:durableId="182250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60"/>
    <w:rsid w:val="0001143B"/>
    <w:rsid w:val="00116B27"/>
    <w:rsid w:val="00237160"/>
    <w:rsid w:val="003161EF"/>
    <w:rsid w:val="00376CA8"/>
    <w:rsid w:val="00467467"/>
    <w:rsid w:val="0051029E"/>
    <w:rsid w:val="006363CB"/>
    <w:rsid w:val="00694CAC"/>
    <w:rsid w:val="007349F7"/>
    <w:rsid w:val="009143D7"/>
    <w:rsid w:val="00A86EA7"/>
    <w:rsid w:val="00B55C4D"/>
    <w:rsid w:val="00C102B1"/>
    <w:rsid w:val="00C95089"/>
    <w:rsid w:val="00D54750"/>
    <w:rsid w:val="00D94CE8"/>
    <w:rsid w:val="00E10DD4"/>
    <w:rsid w:val="00E36D79"/>
    <w:rsid w:val="00EA1560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637B"/>
  <w15:chartTrackingRefBased/>
  <w15:docId w15:val="{12973BBF-AB9E-401B-8460-6549D12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11</cp:revision>
  <dcterms:created xsi:type="dcterms:W3CDTF">2022-04-20T12:47:00Z</dcterms:created>
  <dcterms:modified xsi:type="dcterms:W3CDTF">2022-04-20T14:25:00Z</dcterms:modified>
</cp:coreProperties>
</file>