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D0FB" w14:textId="1920A3BC" w:rsidR="00A176B3" w:rsidRPr="00DB6E13" w:rsidRDefault="00A176B3">
      <w:pPr>
        <w:rPr>
          <w:rFonts w:ascii="Myriad Pro" w:hAnsi="Myriad Pro"/>
          <w:b/>
        </w:rPr>
      </w:pPr>
      <w:r w:rsidRPr="00DB6E13">
        <w:rPr>
          <w:rFonts w:ascii="Myriad Pro" w:hAnsi="Myriad Pro"/>
          <w:b/>
        </w:rPr>
        <w:t>Questões de Cap. 1 Towards a Biology of Traditions</w:t>
      </w:r>
    </w:p>
    <w:p w14:paraId="5C8AF723" w14:textId="77777777" w:rsidR="00A176B3" w:rsidRPr="00DB6E13" w:rsidRDefault="00A176B3">
      <w:pPr>
        <w:rPr>
          <w:rFonts w:ascii="Myriad Pro" w:hAnsi="Myriad Pro"/>
        </w:rPr>
      </w:pPr>
    </w:p>
    <w:p w14:paraId="14361A5F" w14:textId="77777777" w:rsidR="00A176B3" w:rsidRPr="00DB6E13" w:rsidRDefault="00A176B3">
      <w:pPr>
        <w:rPr>
          <w:rFonts w:ascii="Myriad Pro" w:hAnsi="Myriad Pro"/>
        </w:rPr>
      </w:pPr>
      <w:bookmarkStart w:id="0" w:name="_GoBack"/>
      <w:bookmarkEnd w:id="0"/>
    </w:p>
    <w:p w14:paraId="7A9E7564" w14:textId="77777777" w:rsidR="00A176B3" w:rsidRPr="00DB6E13" w:rsidRDefault="00A176B3">
      <w:pPr>
        <w:rPr>
          <w:rFonts w:ascii="Myriad Pro" w:hAnsi="Myriad Pro"/>
        </w:rPr>
      </w:pPr>
    </w:p>
    <w:p w14:paraId="49E42A38" w14:textId="77777777" w:rsidR="00156F71" w:rsidRPr="00DB6E13" w:rsidRDefault="004C6E78">
      <w:pPr>
        <w:rPr>
          <w:rFonts w:ascii="Myriad Pro" w:hAnsi="Myriad Pro"/>
        </w:rPr>
      </w:pPr>
      <w:r w:rsidRPr="00DB6E13">
        <w:rPr>
          <w:rFonts w:ascii="Myriad Pro" w:hAnsi="Myriad Pro"/>
        </w:rPr>
        <w:t>1 Aquilo que é particular à cultura, como os autores enfatizam códigos de conduta, sistemas de crenças, se apóia sobre qual base (neurocientífica, por exemplo) que os animais não possuiriam em relação aos humanos?</w:t>
      </w:r>
    </w:p>
    <w:p w14:paraId="513471CC" w14:textId="77777777" w:rsidR="00931CFA" w:rsidRPr="00DB6E13" w:rsidRDefault="00931CFA">
      <w:pPr>
        <w:rPr>
          <w:rFonts w:ascii="Myriad Pro" w:hAnsi="Myriad Pro"/>
        </w:rPr>
      </w:pPr>
    </w:p>
    <w:p w14:paraId="63FE7593" w14:textId="77777777" w:rsidR="004C6E78" w:rsidRPr="00DB6E13" w:rsidRDefault="004C6E78">
      <w:pPr>
        <w:rPr>
          <w:rFonts w:ascii="Myriad Pro" w:hAnsi="Myriad Pro"/>
        </w:rPr>
      </w:pPr>
      <w:r w:rsidRPr="00DB6E13">
        <w:rPr>
          <w:rFonts w:ascii="Myriad Pro" w:hAnsi="Myriad Pro"/>
        </w:rPr>
        <w:t>2 Como cultura e aprendizado social se relacionam? (“protocultura”, “pré-cultura”, “subcultura”)</w:t>
      </w:r>
    </w:p>
    <w:p w14:paraId="47E1B0CD" w14:textId="77777777" w:rsidR="00F3098B" w:rsidRPr="00DB6E13" w:rsidRDefault="00F3098B">
      <w:pPr>
        <w:rPr>
          <w:rFonts w:ascii="Myriad Pro" w:hAnsi="Myriad Pro"/>
        </w:rPr>
      </w:pPr>
    </w:p>
    <w:p w14:paraId="38487859" w14:textId="026707C7" w:rsidR="00F3098B" w:rsidRPr="00DB6E13" w:rsidRDefault="00F3098B">
      <w:pPr>
        <w:rPr>
          <w:rFonts w:ascii="Myriad Pro" w:hAnsi="Myriad Pro"/>
        </w:rPr>
      </w:pPr>
      <w:r w:rsidRPr="00DB6E13">
        <w:rPr>
          <w:rFonts w:ascii="Myriad Pro" w:hAnsi="Myriad Pro"/>
        </w:rPr>
        <w:t>3 Tradição, como os autores a definem, é um aprendizado social que se consolida como comportamento difundido que permanence entre gerações?</w:t>
      </w:r>
      <w:r w:rsidR="00B703C9" w:rsidRPr="00DB6E13">
        <w:rPr>
          <w:rFonts w:ascii="Myriad Pro" w:hAnsi="Myriad Pro"/>
        </w:rPr>
        <w:t xml:space="preserve"> O autor fala “que depende, em parte, da ajuda social para o aprendizado nas novas gerações.” </w:t>
      </w:r>
    </w:p>
    <w:p w14:paraId="477E22CA" w14:textId="77777777" w:rsidR="00E62713" w:rsidRPr="00DB6E13" w:rsidRDefault="00E62713">
      <w:pPr>
        <w:rPr>
          <w:rFonts w:ascii="Myriad Pro" w:hAnsi="Myriad Pro"/>
        </w:rPr>
      </w:pPr>
    </w:p>
    <w:p w14:paraId="4D097FBD" w14:textId="0E2F67B6" w:rsidR="00E62713" w:rsidRPr="00DB6E13" w:rsidRDefault="00A176B3">
      <w:pPr>
        <w:rPr>
          <w:rFonts w:ascii="Myriad Pro" w:hAnsi="Myriad Pro"/>
          <w:i/>
        </w:rPr>
      </w:pPr>
      <w:r w:rsidRPr="00DB6E13">
        <w:rPr>
          <w:rFonts w:ascii="Myriad Pro" w:hAnsi="Myriad Pro"/>
          <w:i/>
        </w:rPr>
        <w:t xml:space="preserve">Anotação: </w:t>
      </w:r>
      <w:r w:rsidR="00E62713" w:rsidRPr="00DB6E13">
        <w:rPr>
          <w:rFonts w:ascii="Myriad Pro" w:hAnsi="Myriad Pro"/>
          <w:i/>
        </w:rPr>
        <w:t>Os autores argumentam que cérebros maiores significam maior poder neural em geral – essa capacidade generalista explicaria o aprendizado social como modulação por meio do contexto social.</w:t>
      </w:r>
    </w:p>
    <w:p w14:paraId="66187CDA" w14:textId="6BFB5D0F" w:rsidR="00F15B68" w:rsidRPr="00DB6E13" w:rsidRDefault="00F15B68">
      <w:pPr>
        <w:rPr>
          <w:rFonts w:ascii="Myriad Pro" w:hAnsi="Myriad Pro"/>
          <w:i/>
        </w:rPr>
      </w:pPr>
      <w:r w:rsidRPr="00DB6E13">
        <w:rPr>
          <w:rFonts w:ascii="Myriad Pro" w:hAnsi="Myriad Pro"/>
          <w:i/>
        </w:rPr>
        <w:t>Cérebros e comportamento co-evoluem de uma forma geral, não voltados a pressões seletivas</w:t>
      </w:r>
      <w:r w:rsidR="006B4DB9" w:rsidRPr="00DB6E13">
        <w:rPr>
          <w:rFonts w:ascii="Myriad Pro" w:hAnsi="Myriad Pro"/>
          <w:i/>
        </w:rPr>
        <w:t>.</w:t>
      </w:r>
    </w:p>
    <w:p w14:paraId="64AB3093" w14:textId="77777777" w:rsidR="002559F9" w:rsidRPr="00DB6E13" w:rsidRDefault="002559F9">
      <w:pPr>
        <w:rPr>
          <w:rFonts w:ascii="Myriad Pro" w:hAnsi="Myriad Pro"/>
        </w:rPr>
      </w:pPr>
    </w:p>
    <w:p w14:paraId="16735F2E" w14:textId="30E33383" w:rsidR="002559F9" w:rsidRPr="00DB6E13" w:rsidRDefault="002559F9">
      <w:pPr>
        <w:rPr>
          <w:rFonts w:ascii="Myriad Pro" w:hAnsi="Myriad Pro"/>
        </w:rPr>
      </w:pPr>
      <w:r w:rsidRPr="00DB6E13">
        <w:rPr>
          <w:rFonts w:ascii="Myriad Pro" w:hAnsi="Myriad Pro"/>
        </w:rPr>
        <w:t>4 Os autores colocam a seguinte pergunta: Quais contribuições a tradição confere à biologia comportamental e à evolução? – todo comportamento como forma de aprendizado social deve necessariamente levar à vantagens?</w:t>
      </w:r>
    </w:p>
    <w:p w14:paraId="25EF129D" w14:textId="77777777" w:rsidR="00A25ECD" w:rsidRPr="00DB6E13" w:rsidRDefault="00A25ECD">
      <w:pPr>
        <w:rPr>
          <w:rFonts w:ascii="Myriad Pro" w:hAnsi="Myriad Pro"/>
        </w:rPr>
      </w:pPr>
    </w:p>
    <w:p w14:paraId="5FA9C58F" w14:textId="3951C8A3" w:rsidR="00A25ECD" w:rsidRPr="00DB6E13" w:rsidRDefault="00A176B3">
      <w:pPr>
        <w:rPr>
          <w:rFonts w:ascii="Myriad Pro" w:hAnsi="Myriad Pro"/>
          <w:i/>
        </w:rPr>
      </w:pPr>
      <w:r w:rsidRPr="00DB6E13">
        <w:rPr>
          <w:rFonts w:ascii="Myriad Pro" w:hAnsi="Myriad Pro"/>
          <w:i/>
        </w:rPr>
        <w:t>Anotação:</w:t>
      </w:r>
      <w:r w:rsidRPr="00DB6E13">
        <w:rPr>
          <w:rFonts w:ascii="Myriad Pro" w:hAnsi="Myriad Pro"/>
          <w:i/>
        </w:rPr>
        <w:t xml:space="preserve"> </w:t>
      </w:r>
      <w:r w:rsidR="00A25ECD" w:rsidRPr="00DB6E13">
        <w:rPr>
          <w:rFonts w:ascii="Myriad Pro" w:hAnsi="Myriad Pro"/>
          <w:i/>
        </w:rPr>
        <w:t>Tradição como um elemento de nichos construídos.</w:t>
      </w:r>
    </w:p>
    <w:sectPr w:rsidR="00A25ECD" w:rsidRPr="00DB6E13" w:rsidSect="00156F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78"/>
    <w:rsid w:val="00156F71"/>
    <w:rsid w:val="002559F9"/>
    <w:rsid w:val="004C6E78"/>
    <w:rsid w:val="006B4DB9"/>
    <w:rsid w:val="00931CFA"/>
    <w:rsid w:val="00A176B3"/>
    <w:rsid w:val="00A25ECD"/>
    <w:rsid w:val="00B703C9"/>
    <w:rsid w:val="00DB6E13"/>
    <w:rsid w:val="00E62713"/>
    <w:rsid w:val="00F15B68"/>
    <w:rsid w:val="00F3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D94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993</Characters>
  <Application>Microsoft Macintosh Word</Application>
  <DocSecurity>0</DocSecurity>
  <Lines>8</Lines>
  <Paragraphs>2</Paragraphs>
  <ScaleCrop>false</ScaleCrop>
  <Company>FEA USP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Barana</dc:creator>
  <cp:keywords/>
  <dc:description/>
  <cp:lastModifiedBy>Richard Barana</cp:lastModifiedBy>
  <cp:revision>9</cp:revision>
  <dcterms:created xsi:type="dcterms:W3CDTF">2022-04-20T11:29:00Z</dcterms:created>
  <dcterms:modified xsi:type="dcterms:W3CDTF">2022-04-20T12:58:00Z</dcterms:modified>
</cp:coreProperties>
</file>